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767A" w:rsidRDefault="00B6767A" w:rsidP="00B6767A">
      <w:pPr>
        <w:spacing w:after="0" w:line="240" w:lineRule="auto"/>
        <w:ind w:left="-510"/>
        <w:jc w:val="center"/>
        <w:rPr>
          <w:rFonts w:ascii="Times New Roman" w:hAnsi="Times New Roman"/>
          <w:sz w:val="24"/>
          <w:szCs w:val="24"/>
        </w:rPr>
      </w:pPr>
      <w:r>
        <w:rPr>
          <w:rFonts w:ascii="Times New Roman" w:hAnsi="Times New Roman"/>
          <w:sz w:val="24"/>
          <w:szCs w:val="24"/>
        </w:rPr>
        <w:t>АДМИНИСТРАЦИЯ</w:t>
      </w:r>
    </w:p>
    <w:p w:rsidR="00B6767A" w:rsidRDefault="00B6767A" w:rsidP="00B6767A">
      <w:pPr>
        <w:spacing w:after="0" w:line="240" w:lineRule="auto"/>
        <w:ind w:left="-510"/>
        <w:jc w:val="center"/>
        <w:rPr>
          <w:rFonts w:ascii="Times New Roman" w:hAnsi="Times New Roman"/>
          <w:sz w:val="24"/>
          <w:szCs w:val="24"/>
        </w:rPr>
      </w:pPr>
      <w:r>
        <w:rPr>
          <w:rFonts w:ascii="Times New Roman" w:hAnsi="Times New Roman"/>
          <w:sz w:val="24"/>
          <w:szCs w:val="24"/>
        </w:rPr>
        <w:t>Ниженского сельсовета</w:t>
      </w:r>
    </w:p>
    <w:p w:rsidR="00B6767A" w:rsidRDefault="00B6767A" w:rsidP="00B6767A">
      <w:pPr>
        <w:spacing w:line="240" w:lineRule="auto"/>
        <w:ind w:left="-510"/>
        <w:jc w:val="center"/>
        <w:rPr>
          <w:sz w:val="24"/>
          <w:szCs w:val="24"/>
        </w:rPr>
      </w:pPr>
      <w:r>
        <w:rPr>
          <w:rFonts w:ascii="Times New Roman" w:hAnsi="Times New Roman"/>
          <w:sz w:val="24"/>
          <w:szCs w:val="24"/>
        </w:rPr>
        <w:t xml:space="preserve"> Черемисиновского района Курской области</w:t>
      </w:r>
    </w:p>
    <w:p w:rsidR="00B6767A" w:rsidRDefault="00B6767A" w:rsidP="00B6767A">
      <w:pPr>
        <w:ind w:left="-510"/>
        <w:jc w:val="center"/>
        <w:rPr>
          <w:rFonts w:ascii="Times New Roman" w:hAnsi="Times New Roman"/>
          <w:sz w:val="24"/>
          <w:szCs w:val="24"/>
        </w:rPr>
      </w:pPr>
      <w:proofErr w:type="gramStart"/>
      <w:r>
        <w:rPr>
          <w:rFonts w:ascii="Times New Roman" w:hAnsi="Times New Roman"/>
          <w:sz w:val="24"/>
          <w:szCs w:val="24"/>
        </w:rPr>
        <w:t>П</w:t>
      </w:r>
      <w:proofErr w:type="gramEnd"/>
      <w:r>
        <w:rPr>
          <w:rFonts w:ascii="Times New Roman" w:hAnsi="Times New Roman"/>
          <w:sz w:val="24"/>
          <w:szCs w:val="24"/>
        </w:rPr>
        <w:t xml:space="preserve"> О С Т А Н О В Л Е Н И Е</w:t>
      </w:r>
    </w:p>
    <w:p w:rsidR="00B6767A" w:rsidRDefault="00B6767A" w:rsidP="00B6767A">
      <w:pPr>
        <w:pStyle w:val="ConsPlusTitle"/>
        <w:widowControl/>
        <w:ind w:left="-510"/>
        <w:rPr>
          <w:b w:val="0"/>
          <w:color w:val="000000"/>
          <w:sz w:val="24"/>
          <w:szCs w:val="24"/>
          <w:u w:val="single"/>
        </w:rPr>
      </w:pPr>
      <w:r>
        <w:rPr>
          <w:b w:val="0"/>
          <w:color w:val="000000"/>
          <w:sz w:val="24"/>
          <w:szCs w:val="24"/>
          <w:u w:val="single"/>
        </w:rPr>
        <w:t xml:space="preserve">от 25.12. 2015 г. № 76 </w:t>
      </w:r>
    </w:p>
    <w:p w:rsidR="00B6767A" w:rsidRDefault="00B6767A" w:rsidP="00B6767A">
      <w:pPr>
        <w:pStyle w:val="ConsPlusTitle"/>
        <w:widowControl/>
        <w:ind w:left="-510"/>
        <w:rPr>
          <w:b w:val="0"/>
          <w:color w:val="000000"/>
          <w:sz w:val="24"/>
          <w:szCs w:val="24"/>
        </w:rPr>
      </w:pPr>
      <w:r>
        <w:rPr>
          <w:b w:val="0"/>
          <w:color w:val="000000"/>
          <w:sz w:val="24"/>
          <w:szCs w:val="24"/>
        </w:rPr>
        <w:t xml:space="preserve">      д. Мяснянкино</w:t>
      </w:r>
    </w:p>
    <w:p w:rsidR="00B6767A" w:rsidRDefault="00B6767A" w:rsidP="00B6767A">
      <w:pPr>
        <w:pStyle w:val="ConsPlusTitle"/>
        <w:widowControl/>
        <w:ind w:left="-510"/>
        <w:rPr>
          <w:b w:val="0"/>
          <w:color w:val="000000"/>
          <w:sz w:val="24"/>
          <w:szCs w:val="24"/>
        </w:rPr>
      </w:pPr>
    </w:p>
    <w:p w:rsidR="00B6767A" w:rsidRDefault="00B6767A" w:rsidP="00B6767A">
      <w:pPr>
        <w:widowControl w:val="0"/>
        <w:autoSpaceDE w:val="0"/>
        <w:autoSpaceDN w:val="0"/>
        <w:adjustRightInd w:val="0"/>
        <w:spacing w:after="0" w:line="0" w:lineRule="atLeast"/>
        <w:jc w:val="both"/>
        <w:rPr>
          <w:rFonts w:ascii="Times New Roman" w:hAnsi="Times New Roman"/>
          <w:bCs/>
          <w:color w:val="000000"/>
          <w:sz w:val="24"/>
          <w:szCs w:val="24"/>
        </w:rPr>
      </w:pPr>
      <w:r>
        <w:rPr>
          <w:rFonts w:ascii="Times New Roman" w:hAnsi="Times New Roman"/>
          <w:bCs/>
          <w:color w:val="000000"/>
          <w:sz w:val="24"/>
          <w:szCs w:val="24"/>
        </w:rPr>
        <w:t xml:space="preserve">О назначении публичных слушаний по проекту корректировки </w:t>
      </w:r>
    </w:p>
    <w:p w:rsidR="00B6767A" w:rsidRDefault="00B6767A" w:rsidP="00B6767A">
      <w:pPr>
        <w:widowControl w:val="0"/>
        <w:autoSpaceDE w:val="0"/>
        <w:autoSpaceDN w:val="0"/>
        <w:adjustRightInd w:val="0"/>
        <w:spacing w:after="0" w:line="0" w:lineRule="atLeast"/>
        <w:jc w:val="both"/>
        <w:rPr>
          <w:rFonts w:ascii="Times New Roman" w:hAnsi="Times New Roman"/>
          <w:bCs/>
          <w:color w:val="000000"/>
          <w:sz w:val="24"/>
          <w:szCs w:val="24"/>
        </w:rPr>
      </w:pPr>
      <w:r>
        <w:rPr>
          <w:rFonts w:ascii="Times New Roman" w:hAnsi="Times New Roman"/>
          <w:bCs/>
          <w:color w:val="000000"/>
          <w:sz w:val="24"/>
          <w:szCs w:val="24"/>
        </w:rPr>
        <w:t xml:space="preserve">Правил землепользования и застройки муниципального образования </w:t>
      </w:r>
    </w:p>
    <w:p w:rsidR="00B6767A" w:rsidRDefault="00B6767A" w:rsidP="00B6767A">
      <w:pPr>
        <w:widowControl w:val="0"/>
        <w:autoSpaceDE w:val="0"/>
        <w:autoSpaceDN w:val="0"/>
        <w:adjustRightInd w:val="0"/>
        <w:spacing w:after="0" w:line="0" w:lineRule="atLeast"/>
        <w:jc w:val="both"/>
        <w:rPr>
          <w:rFonts w:ascii="Times New Roman" w:hAnsi="Times New Roman"/>
          <w:bCs/>
          <w:color w:val="000000"/>
          <w:sz w:val="24"/>
          <w:szCs w:val="24"/>
        </w:rPr>
      </w:pPr>
      <w:r>
        <w:rPr>
          <w:rFonts w:ascii="Times New Roman" w:hAnsi="Times New Roman"/>
          <w:bCs/>
          <w:color w:val="000000"/>
          <w:sz w:val="24"/>
          <w:szCs w:val="24"/>
        </w:rPr>
        <w:t>«Ниженский сельсовет» Черемисиновского района Курской области</w:t>
      </w:r>
    </w:p>
    <w:p w:rsidR="00B6767A" w:rsidRDefault="00B6767A" w:rsidP="00B6767A">
      <w:pPr>
        <w:widowControl w:val="0"/>
        <w:autoSpaceDE w:val="0"/>
        <w:autoSpaceDN w:val="0"/>
        <w:adjustRightInd w:val="0"/>
        <w:spacing w:after="0" w:line="0" w:lineRule="atLeast"/>
        <w:jc w:val="both"/>
        <w:rPr>
          <w:rFonts w:ascii="Times New Roman" w:hAnsi="Times New Roman"/>
          <w:sz w:val="24"/>
          <w:szCs w:val="24"/>
        </w:rPr>
      </w:pPr>
    </w:p>
    <w:p w:rsidR="00B6767A" w:rsidRDefault="00B6767A" w:rsidP="00B6767A">
      <w:pPr>
        <w:jc w:val="both"/>
        <w:rPr>
          <w:rFonts w:ascii="Times New Roman" w:hAnsi="Times New Roman"/>
          <w:sz w:val="24"/>
          <w:szCs w:val="24"/>
        </w:rPr>
      </w:pPr>
      <w:proofErr w:type="gramStart"/>
      <w:r>
        <w:rPr>
          <w:rFonts w:ascii="Times New Roman" w:hAnsi="Times New Roman"/>
          <w:sz w:val="24"/>
          <w:szCs w:val="24"/>
        </w:rPr>
        <w:t xml:space="preserve">В соответствии со статьей 31 Градостроительного Кодекса, ст. 28 ФЗ  «Об общих принципах организации местного самоуправления в Российской Федерации» № 131-ФЗ от 6.10.2003 г.,  Уставом  муниципального образования  «Ниженский сельсовет» Черемисиновского района Курской области, </w:t>
      </w:r>
      <w:r>
        <w:rPr>
          <w:rFonts w:ascii="Times New Roman" w:hAnsi="Times New Roman"/>
          <w:sz w:val="24"/>
          <w:szCs w:val="24"/>
          <w:lang w:eastAsia="ru-RU"/>
        </w:rPr>
        <w:t>Положением «О публичных слушаниях</w:t>
      </w:r>
      <w:r>
        <w:rPr>
          <w:rFonts w:ascii="Times New Roman" w:hAnsi="Times New Roman"/>
          <w:sz w:val="24"/>
          <w:szCs w:val="24"/>
        </w:rPr>
        <w:t xml:space="preserve"> в муниципальном образовании «Ниженский сельсовет» Черемисиновского района Курской области.</w:t>
      </w:r>
      <w:r>
        <w:rPr>
          <w:rFonts w:ascii="Times New Roman" w:hAnsi="Times New Roman"/>
          <w:sz w:val="24"/>
          <w:szCs w:val="24"/>
          <w:lang w:eastAsia="ru-RU"/>
        </w:rPr>
        <w:t xml:space="preserve">», утвержденным решением Собрания депутатов Ниженского сельсовета от </w:t>
      </w:r>
      <w:r>
        <w:rPr>
          <w:rFonts w:ascii="Times New Roman" w:hAnsi="Times New Roman"/>
          <w:sz w:val="24"/>
          <w:szCs w:val="24"/>
        </w:rPr>
        <w:t>20.04.2011г. № 45/5</w:t>
      </w:r>
      <w:r>
        <w:rPr>
          <w:sz w:val="24"/>
          <w:szCs w:val="24"/>
        </w:rPr>
        <w:t xml:space="preserve"> </w:t>
      </w:r>
      <w:r>
        <w:rPr>
          <w:rFonts w:ascii="Times New Roman" w:eastAsia="Lucida Sans Unicode" w:hAnsi="Times New Roman"/>
          <w:sz w:val="24"/>
          <w:szCs w:val="24"/>
        </w:rPr>
        <w:t>администрация Ниженского сельсовета Черемисиновского</w:t>
      </w:r>
      <w:proofErr w:type="gramEnd"/>
      <w:r>
        <w:rPr>
          <w:rFonts w:ascii="Times New Roman" w:eastAsia="Lucida Sans Unicode" w:hAnsi="Times New Roman"/>
          <w:sz w:val="24"/>
          <w:szCs w:val="24"/>
        </w:rPr>
        <w:t xml:space="preserve"> района Курской области постановляет:</w:t>
      </w:r>
    </w:p>
    <w:p w:rsidR="00B6767A" w:rsidRDefault="00B6767A" w:rsidP="00B6767A">
      <w:pPr>
        <w:widowControl w:val="0"/>
        <w:autoSpaceDE w:val="0"/>
        <w:autoSpaceDN w:val="0"/>
        <w:adjustRightInd w:val="0"/>
        <w:spacing w:after="0" w:line="0" w:lineRule="atLeast"/>
        <w:jc w:val="both"/>
        <w:rPr>
          <w:rFonts w:ascii="Times New Roman" w:hAnsi="Times New Roman"/>
          <w:bCs/>
          <w:color w:val="000000"/>
          <w:sz w:val="24"/>
          <w:szCs w:val="24"/>
        </w:rPr>
      </w:pPr>
      <w:r>
        <w:rPr>
          <w:rFonts w:ascii="Times New Roman" w:hAnsi="Times New Roman"/>
          <w:color w:val="000000"/>
          <w:sz w:val="24"/>
          <w:szCs w:val="24"/>
          <w:lang w:eastAsia="ru-RU"/>
        </w:rPr>
        <w:t xml:space="preserve">1.Назначить публичные слушания по проекту </w:t>
      </w:r>
      <w:r>
        <w:rPr>
          <w:rFonts w:ascii="Times New Roman" w:hAnsi="Times New Roman"/>
          <w:bCs/>
          <w:color w:val="000000"/>
          <w:sz w:val="24"/>
          <w:szCs w:val="24"/>
        </w:rPr>
        <w:t xml:space="preserve">корректировки Правил землепользования и застройки муниципального образования «Ниженский сельсовет» Черемисиновского района Курской области </w:t>
      </w:r>
      <w:r>
        <w:rPr>
          <w:rFonts w:ascii="Times New Roman" w:hAnsi="Times New Roman"/>
          <w:sz w:val="24"/>
          <w:szCs w:val="24"/>
          <w:bdr w:val="none" w:sz="0" w:space="0" w:color="auto" w:frame="1"/>
          <w:lang w:eastAsia="ru-RU"/>
        </w:rPr>
        <w:t>(далее</w:t>
      </w:r>
      <w:r>
        <w:rPr>
          <w:rFonts w:ascii="Times New Roman" w:hAnsi="Times New Roman"/>
          <w:sz w:val="24"/>
          <w:szCs w:val="24"/>
          <w:lang w:eastAsia="ru-RU"/>
        </w:rPr>
        <w:t> Правила землепользования и застройки) на 10-00 часов </w:t>
      </w:r>
      <w:r>
        <w:rPr>
          <w:rFonts w:ascii="Times New Roman" w:hAnsi="Times New Roman"/>
          <w:sz w:val="24"/>
          <w:szCs w:val="24"/>
          <w:bdr w:val="none" w:sz="0" w:space="0" w:color="auto" w:frame="1"/>
          <w:lang w:eastAsia="ru-RU"/>
        </w:rPr>
        <w:t xml:space="preserve"> 29</w:t>
      </w:r>
      <w:r>
        <w:rPr>
          <w:rFonts w:ascii="Times New Roman" w:hAnsi="Times New Roman"/>
          <w:sz w:val="24"/>
          <w:szCs w:val="24"/>
          <w:lang w:eastAsia="ru-RU"/>
        </w:rPr>
        <w:t xml:space="preserve"> февраля 2016 года. Комиссии по подготовке проекта </w:t>
      </w:r>
      <w:r>
        <w:rPr>
          <w:rFonts w:ascii="Times New Roman" w:hAnsi="Times New Roman"/>
          <w:sz w:val="24"/>
          <w:szCs w:val="24"/>
        </w:rPr>
        <w:t xml:space="preserve">корректировки Правил землепользования и застройки муниципального образования «Ниженский сельсовет» Черемисиновского района Курской области </w:t>
      </w:r>
      <w:r>
        <w:rPr>
          <w:rFonts w:ascii="Times New Roman" w:hAnsi="Times New Roman"/>
          <w:sz w:val="24"/>
          <w:szCs w:val="24"/>
          <w:lang w:eastAsia="ru-RU"/>
        </w:rPr>
        <w:t xml:space="preserve">провести публичные слушания по проекту </w:t>
      </w:r>
      <w:r>
        <w:rPr>
          <w:rFonts w:ascii="Times New Roman" w:hAnsi="Times New Roman"/>
          <w:sz w:val="24"/>
          <w:szCs w:val="24"/>
        </w:rPr>
        <w:t>корректировки</w:t>
      </w:r>
      <w:r>
        <w:rPr>
          <w:rFonts w:ascii="Times New Roman" w:hAnsi="Times New Roman"/>
          <w:sz w:val="24"/>
          <w:szCs w:val="24"/>
          <w:lang w:eastAsia="ru-RU"/>
        </w:rPr>
        <w:t xml:space="preserve"> Правил землепользования и застройки в здании Администрации Ниженского  сельсовета по адресу: 306433, Курская область, Черемисиновский район, д. Мяснянкино.</w:t>
      </w:r>
    </w:p>
    <w:p w:rsidR="00B6767A" w:rsidRDefault="00B6767A" w:rsidP="00B6767A">
      <w:pPr>
        <w:spacing w:after="0"/>
        <w:jc w:val="both"/>
        <w:rPr>
          <w:rFonts w:ascii="Times New Roman" w:hAnsi="Times New Roman"/>
          <w:sz w:val="24"/>
          <w:szCs w:val="24"/>
        </w:rPr>
      </w:pPr>
      <w:r>
        <w:rPr>
          <w:rFonts w:ascii="Times New Roman" w:hAnsi="Times New Roman"/>
          <w:sz w:val="24"/>
          <w:szCs w:val="24"/>
        </w:rPr>
        <w:t> 2.Установить порядок учета предложений и замечаний по проекту корректировки  Правил землепользования и застройки, участия граждан в его обсуждении и проведении по нему публичных слушаний (Приложение).</w:t>
      </w:r>
    </w:p>
    <w:p w:rsidR="00B6767A" w:rsidRDefault="00B6767A" w:rsidP="00B6767A">
      <w:pPr>
        <w:spacing w:after="0"/>
        <w:jc w:val="both"/>
        <w:rPr>
          <w:rFonts w:ascii="Times New Roman" w:hAnsi="Times New Roman"/>
          <w:sz w:val="24"/>
          <w:szCs w:val="24"/>
        </w:rPr>
      </w:pPr>
      <w:r>
        <w:rPr>
          <w:rFonts w:ascii="Times New Roman" w:hAnsi="Times New Roman"/>
          <w:sz w:val="24"/>
          <w:szCs w:val="24"/>
        </w:rPr>
        <w:t xml:space="preserve">3. Проект корректировки  Правил землепользования и застройки разместить на официальном сайте Администрации </w:t>
      </w:r>
      <w:r>
        <w:rPr>
          <w:rFonts w:ascii="Times New Roman" w:hAnsi="Times New Roman"/>
          <w:sz w:val="24"/>
          <w:szCs w:val="24"/>
          <w:lang w:eastAsia="ru-RU"/>
        </w:rPr>
        <w:t>Ниженского  сельсовета и опубликовать в Информационном бюллетене Ниженского сельсовета.</w:t>
      </w:r>
    </w:p>
    <w:p w:rsidR="00B6767A" w:rsidRDefault="00B6767A" w:rsidP="00B6767A">
      <w:pPr>
        <w:spacing w:after="0"/>
        <w:jc w:val="both"/>
        <w:rPr>
          <w:rFonts w:ascii="Times New Roman" w:hAnsi="Times New Roman"/>
          <w:sz w:val="24"/>
          <w:szCs w:val="24"/>
        </w:rPr>
      </w:pPr>
      <w:r>
        <w:rPr>
          <w:rFonts w:ascii="Times New Roman" w:hAnsi="Times New Roman"/>
          <w:sz w:val="24"/>
          <w:szCs w:val="24"/>
        </w:rPr>
        <w:t xml:space="preserve">4. </w:t>
      </w:r>
      <w:proofErr w:type="gramStart"/>
      <w:r>
        <w:rPr>
          <w:rFonts w:ascii="Times New Roman" w:hAnsi="Times New Roman"/>
          <w:sz w:val="24"/>
          <w:szCs w:val="24"/>
        </w:rPr>
        <w:t>Контроль за</w:t>
      </w:r>
      <w:proofErr w:type="gramEnd"/>
      <w:r>
        <w:rPr>
          <w:rFonts w:ascii="Times New Roman" w:hAnsi="Times New Roman"/>
          <w:sz w:val="24"/>
          <w:szCs w:val="24"/>
        </w:rPr>
        <w:t> исполнением настоящего постановления оставляю за собой.</w:t>
      </w:r>
    </w:p>
    <w:p w:rsidR="00B6767A" w:rsidRDefault="00B6767A" w:rsidP="00B6767A">
      <w:pPr>
        <w:spacing w:after="0"/>
        <w:jc w:val="both"/>
        <w:rPr>
          <w:rFonts w:ascii="Times New Roman" w:hAnsi="Times New Roman"/>
          <w:sz w:val="24"/>
          <w:szCs w:val="24"/>
        </w:rPr>
      </w:pPr>
      <w:r>
        <w:rPr>
          <w:rFonts w:ascii="Times New Roman" w:hAnsi="Times New Roman"/>
          <w:sz w:val="24"/>
          <w:szCs w:val="24"/>
        </w:rPr>
        <w:t xml:space="preserve">5. Настоящее постановление вступает в силу со дня его официального опубликования </w:t>
      </w:r>
    </w:p>
    <w:p w:rsidR="00B6767A" w:rsidRDefault="00B6767A" w:rsidP="00B6767A">
      <w:pPr>
        <w:spacing w:after="0"/>
        <w:rPr>
          <w:rFonts w:ascii="Times New Roman" w:hAnsi="Times New Roman"/>
          <w:sz w:val="24"/>
          <w:szCs w:val="24"/>
        </w:rPr>
      </w:pPr>
      <w:r>
        <w:rPr>
          <w:rFonts w:ascii="Times New Roman" w:hAnsi="Times New Roman"/>
          <w:sz w:val="24"/>
          <w:szCs w:val="24"/>
        </w:rPr>
        <w:t> </w:t>
      </w:r>
    </w:p>
    <w:p w:rsidR="00B6767A" w:rsidRDefault="00B6767A" w:rsidP="00B6767A">
      <w:pPr>
        <w:spacing w:after="0"/>
        <w:rPr>
          <w:rFonts w:ascii="Times New Roman" w:hAnsi="Times New Roman"/>
          <w:sz w:val="24"/>
          <w:szCs w:val="24"/>
        </w:rPr>
      </w:pPr>
      <w:r>
        <w:rPr>
          <w:rFonts w:ascii="Times New Roman" w:hAnsi="Times New Roman"/>
          <w:sz w:val="24"/>
          <w:szCs w:val="24"/>
        </w:rPr>
        <w:t xml:space="preserve">              Глава Ниженского сельсовета                   </w:t>
      </w:r>
    </w:p>
    <w:p w:rsidR="00B6767A" w:rsidRDefault="00B6767A" w:rsidP="00B6767A">
      <w:pPr>
        <w:spacing w:after="0"/>
        <w:rPr>
          <w:rFonts w:ascii="Times New Roman" w:hAnsi="Times New Roman"/>
          <w:sz w:val="24"/>
          <w:szCs w:val="24"/>
        </w:rPr>
      </w:pPr>
      <w:r>
        <w:rPr>
          <w:rFonts w:ascii="Times New Roman" w:hAnsi="Times New Roman"/>
          <w:sz w:val="24"/>
          <w:szCs w:val="24"/>
        </w:rPr>
        <w:t xml:space="preserve">              Черемисиновского района                                     С.А.Евдокимов.          </w:t>
      </w:r>
    </w:p>
    <w:p w:rsidR="00B6767A" w:rsidRDefault="00B6767A" w:rsidP="00B6767A">
      <w:pPr>
        <w:spacing w:after="0"/>
        <w:rPr>
          <w:rFonts w:ascii="Times New Roman" w:hAnsi="Times New Roman"/>
          <w:sz w:val="24"/>
          <w:szCs w:val="24"/>
        </w:rPr>
      </w:pPr>
    </w:p>
    <w:p w:rsidR="00B6767A" w:rsidRDefault="00B6767A" w:rsidP="00B6767A">
      <w:pPr>
        <w:spacing w:after="0"/>
        <w:rPr>
          <w:rFonts w:ascii="Times New Roman" w:hAnsi="Times New Roman"/>
          <w:sz w:val="24"/>
          <w:szCs w:val="24"/>
        </w:rPr>
      </w:pPr>
    </w:p>
    <w:p w:rsidR="00B6767A" w:rsidRDefault="00B6767A" w:rsidP="00B6767A">
      <w:pPr>
        <w:spacing w:after="0"/>
        <w:rPr>
          <w:rFonts w:ascii="Times New Roman" w:hAnsi="Times New Roman"/>
          <w:sz w:val="24"/>
          <w:szCs w:val="24"/>
        </w:rPr>
      </w:pPr>
    </w:p>
    <w:p w:rsidR="00B6767A" w:rsidRDefault="00B6767A" w:rsidP="00B6767A">
      <w:pPr>
        <w:spacing w:after="0"/>
        <w:rPr>
          <w:rFonts w:ascii="Times New Roman" w:hAnsi="Times New Roman"/>
          <w:sz w:val="24"/>
          <w:szCs w:val="24"/>
        </w:rPr>
      </w:pPr>
    </w:p>
    <w:p w:rsidR="00B6767A" w:rsidRDefault="00B6767A" w:rsidP="00B6767A">
      <w:pPr>
        <w:spacing w:after="0"/>
        <w:rPr>
          <w:rFonts w:ascii="Times New Roman" w:hAnsi="Times New Roman"/>
          <w:sz w:val="24"/>
          <w:szCs w:val="24"/>
        </w:rPr>
      </w:pPr>
    </w:p>
    <w:p w:rsidR="00B6767A" w:rsidRDefault="00B6767A" w:rsidP="00B6767A">
      <w:pPr>
        <w:spacing w:after="0"/>
        <w:rPr>
          <w:rFonts w:ascii="Times New Roman" w:hAnsi="Times New Roman"/>
          <w:sz w:val="24"/>
          <w:szCs w:val="24"/>
        </w:rPr>
      </w:pPr>
      <w:r>
        <w:rPr>
          <w:rFonts w:ascii="Times New Roman" w:hAnsi="Times New Roman"/>
          <w:sz w:val="24"/>
          <w:szCs w:val="24"/>
        </w:rPr>
        <w:t xml:space="preserve">        </w:t>
      </w:r>
    </w:p>
    <w:p w:rsidR="00B6767A" w:rsidRDefault="00B6767A" w:rsidP="00B6767A">
      <w:pPr>
        <w:spacing w:after="0"/>
        <w:rPr>
          <w:rFonts w:ascii="Times New Roman" w:hAnsi="Times New Roman"/>
          <w:sz w:val="24"/>
          <w:szCs w:val="24"/>
        </w:rPr>
      </w:pPr>
      <w:r>
        <w:rPr>
          <w:rFonts w:ascii="Times New Roman" w:hAnsi="Times New Roman"/>
          <w:sz w:val="24"/>
          <w:szCs w:val="24"/>
        </w:rPr>
        <w:lastRenderedPageBreak/>
        <w:t xml:space="preserve">       </w:t>
      </w:r>
    </w:p>
    <w:p w:rsidR="00B6767A" w:rsidRDefault="00B6767A" w:rsidP="00B6767A">
      <w:pPr>
        <w:spacing w:after="0" w:line="0" w:lineRule="atLeast"/>
        <w:rPr>
          <w:rFonts w:ascii="Times New Roman" w:hAnsi="Times New Roman"/>
          <w:sz w:val="24"/>
          <w:szCs w:val="24"/>
        </w:rPr>
      </w:pPr>
      <w:r>
        <w:rPr>
          <w:rFonts w:ascii="Times New Roman" w:hAnsi="Times New Roman"/>
          <w:sz w:val="24"/>
          <w:szCs w:val="24"/>
        </w:rPr>
        <w:t xml:space="preserve">                                                                     Приложение к постановлению  Администрации                    </w:t>
      </w:r>
    </w:p>
    <w:p w:rsidR="00B6767A" w:rsidRDefault="00B6767A" w:rsidP="00B6767A">
      <w:pPr>
        <w:spacing w:after="0" w:line="0" w:lineRule="atLeast"/>
        <w:rPr>
          <w:rFonts w:ascii="Times New Roman" w:hAnsi="Times New Roman"/>
          <w:sz w:val="24"/>
          <w:szCs w:val="24"/>
        </w:rPr>
      </w:pPr>
      <w:r>
        <w:rPr>
          <w:rFonts w:ascii="Times New Roman" w:hAnsi="Times New Roman"/>
          <w:sz w:val="24"/>
          <w:szCs w:val="24"/>
        </w:rPr>
        <w:t xml:space="preserve">                                                                     Ниженского сельсовета Черемисиновского района</w:t>
      </w:r>
    </w:p>
    <w:p w:rsidR="00B6767A" w:rsidRDefault="00B6767A" w:rsidP="00B6767A">
      <w:pPr>
        <w:tabs>
          <w:tab w:val="center" w:pos="4253"/>
        </w:tabs>
        <w:spacing w:after="0" w:line="0" w:lineRule="atLeast"/>
        <w:rPr>
          <w:rFonts w:ascii="Times New Roman" w:hAnsi="Times New Roman"/>
          <w:sz w:val="24"/>
          <w:szCs w:val="24"/>
        </w:rPr>
      </w:pPr>
      <w:r>
        <w:rPr>
          <w:rFonts w:ascii="Times New Roman" w:hAnsi="Times New Roman"/>
          <w:sz w:val="24"/>
          <w:szCs w:val="24"/>
        </w:rPr>
        <w:t>                                      </w:t>
      </w:r>
      <w:r>
        <w:rPr>
          <w:rFonts w:ascii="Times New Roman" w:hAnsi="Times New Roman"/>
          <w:sz w:val="24"/>
          <w:szCs w:val="24"/>
        </w:rPr>
        <w:tab/>
        <w:t xml:space="preserve">                               Курской области от  25  декабря  2015 г. № 76</w:t>
      </w:r>
    </w:p>
    <w:p w:rsidR="00B6767A" w:rsidRDefault="00B6767A" w:rsidP="00B6767A">
      <w:pPr>
        <w:rPr>
          <w:rFonts w:ascii="Times New Roman" w:hAnsi="Times New Roman"/>
          <w:sz w:val="24"/>
          <w:szCs w:val="24"/>
        </w:rPr>
      </w:pPr>
    </w:p>
    <w:p w:rsidR="00B6767A" w:rsidRDefault="00B6767A" w:rsidP="00B6767A">
      <w:pPr>
        <w:jc w:val="center"/>
        <w:rPr>
          <w:rFonts w:ascii="Times New Roman" w:hAnsi="Times New Roman"/>
          <w:sz w:val="24"/>
          <w:szCs w:val="24"/>
        </w:rPr>
      </w:pPr>
      <w:r>
        <w:rPr>
          <w:rFonts w:ascii="Times New Roman" w:hAnsi="Times New Roman"/>
          <w:sz w:val="24"/>
          <w:szCs w:val="24"/>
        </w:rPr>
        <w:t>ПОРЯДОК</w:t>
      </w:r>
    </w:p>
    <w:p w:rsidR="00B6767A" w:rsidRDefault="00B6767A" w:rsidP="00B6767A">
      <w:pPr>
        <w:widowControl w:val="0"/>
        <w:autoSpaceDE w:val="0"/>
        <w:autoSpaceDN w:val="0"/>
        <w:adjustRightInd w:val="0"/>
        <w:spacing w:after="0" w:line="0" w:lineRule="atLeast"/>
        <w:jc w:val="center"/>
        <w:rPr>
          <w:rFonts w:ascii="Times New Roman" w:hAnsi="Times New Roman"/>
          <w:bCs/>
          <w:color w:val="000000"/>
          <w:sz w:val="24"/>
          <w:szCs w:val="24"/>
        </w:rPr>
      </w:pPr>
      <w:r>
        <w:rPr>
          <w:rFonts w:ascii="Times New Roman" w:hAnsi="Times New Roman"/>
          <w:sz w:val="24"/>
          <w:szCs w:val="24"/>
        </w:rPr>
        <w:t xml:space="preserve">учета предложений по проекту </w:t>
      </w:r>
      <w:r>
        <w:rPr>
          <w:rFonts w:ascii="Times New Roman" w:hAnsi="Times New Roman"/>
          <w:bCs/>
          <w:color w:val="000000"/>
          <w:sz w:val="24"/>
          <w:szCs w:val="24"/>
        </w:rPr>
        <w:t>корректировки Правил землепользования и застройки муниципального образования  «Ниженский сельсовет» Черемисиновского района Курской области</w:t>
      </w:r>
      <w:r>
        <w:rPr>
          <w:rFonts w:ascii="Times New Roman" w:hAnsi="Times New Roman"/>
          <w:sz w:val="24"/>
          <w:szCs w:val="24"/>
        </w:rPr>
        <w:t xml:space="preserve"> и участия граждан</w:t>
      </w:r>
      <w:r>
        <w:rPr>
          <w:rFonts w:ascii="Times New Roman" w:hAnsi="Times New Roman"/>
          <w:bCs/>
          <w:color w:val="000000"/>
          <w:sz w:val="24"/>
          <w:szCs w:val="24"/>
        </w:rPr>
        <w:t xml:space="preserve"> </w:t>
      </w:r>
      <w:r>
        <w:rPr>
          <w:rFonts w:ascii="Times New Roman" w:hAnsi="Times New Roman"/>
          <w:sz w:val="24"/>
          <w:szCs w:val="24"/>
        </w:rPr>
        <w:t xml:space="preserve">в его обсуждении </w:t>
      </w:r>
      <w:proofErr w:type="gramStart"/>
      <w:r>
        <w:rPr>
          <w:rFonts w:ascii="Times New Roman" w:hAnsi="Times New Roman"/>
          <w:sz w:val="24"/>
          <w:szCs w:val="24"/>
        </w:rPr>
        <w:t>при</w:t>
      </w:r>
      <w:proofErr w:type="gramEnd"/>
      <w:r>
        <w:rPr>
          <w:rFonts w:ascii="Times New Roman" w:hAnsi="Times New Roman"/>
          <w:sz w:val="24"/>
          <w:szCs w:val="24"/>
        </w:rPr>
        <w:t> проведения по нему публичных слушаний</w:t>
      </w:r>
    </w:p>
    <w:p w:rsidR="00B6767A" w:rsidRDefault="00B6767A" w:rsidP="00B6767A">
      <w:pPr>
        <w:widowControl w:val="0"/>
        <w:autoSpaceDE w:val="0"/>
        <w:autoSpaceDN w:val="0"/>
        <w:adjustRightInd w:val="0"/>
        <w:spacing w:after="0" w:line="0" w:lineRule="atLeast"/>
        <w:jc w:val="center"/>
        <w:rPr>
          <w:rFonts w:ascii="Times New Roman" w:hAnsi="Times New Roman"/>
          <w:bCs/>
          <w:color w:val="000000"/>
          <w:sz w:val="24"/>
          <w:szCs w:val="24"/>
        </w:rPr>
      </w:pPr>
    </w:p>
    <w:p w:rsidR="00B6767A" w:rsidRDefault="00B6767A" w:rsidP="00B6767A">
      <w:pPr>
        <w:widowControl w:val="0"/>
        <w:autoSpaceDE w:val="0"/>
        <w:autoSpaceDN w:val="0"/>
        <w:adjustRightInd w:val="0"/>
        <w:spacing w:after="0" w:line="0" w:lineRule="atLeast"/>
        <w:jc w:val="both"/>
        <w:rPr>
          <w:rFonts w:ascii="Times New Roman" w:hAnsi="Times New Roman"/>
          <w:bCs/>
          <w:color w:val="000000"/>
          <w:sz w:val="24"/>
          <w:szCs w:val="24"/>
        </w:rPr>
      </w:pPr>
      <w:r>
        <w:rPr>
          <w:rFonts w:ascii="Times New Roman" w:hAnsi="Times New Roman"/>
          <w:sz w:val="24"/>
          <w:szCs w:val="24"/>
        </w:rPr>
        <w:t xml:space="preserve">        1. Проект </w:t>
      </w:r>
      <w:r>
        <w:rPr>
          <w:rFonts w:ascii="Times New Roman" w:hAnsi="Times New Roman"/>
          <w:bCs/>
          <w:color w:val="000000"/>
          <w:sz w:val="24"/>
          <w:szCs w:val="24"/>
        </w:rPr>
        <w:t>корректировки Правил землепользования и застройки муниципального образования  «Ниженский сельсовет» Черемисиновского района Курской области</w:t>
      </w:r>
      <w:r>
        <w:rPr>
          <w:rFonts w:ascii="Times New Roman" w:hAnsi="Times New Roman"/>
          <w:sz w:val="24"/>
          <w:szCs w:val="24"/>
        </w:rPr>
        <w:t xml:space="preserve"> (далее Правил землепользования и застройки) подлежит официальному опубликованию  (обнародованию) и размещению в сети «Интернет» для обсуждения населением и представления по нему предложений и замечаний.</w:t>
      </w:r>
    </w:p>
    <w:p w:rsidR="00B6767A" w:rsidRDefault="00B6767A" w:rsidP="00B6767A">
      <w:pPr>
        <w:spacing w:after="0" w:line="240" w:lineRule="auto"/>
        <w:jc w:val="both"/>
        <w:rPr>
          <w:rFonts w:ascii="Times New Roman" w:hAnsi="Times New Roman"/>
          <w:sz w:val="24"/>
          <w:szCs w:val="24"/>
        </w:rPr>
      </w:pPr>
      <w:r>
        <w:rPr>
          <w:rFonts w:ascii="Times New Roman" w:hAnsi="Times New Roman"/>
          <w:sz w:val="24"/>
          <w:szCs w:val="24"/>
        </w:rPr>
        <w:t xml:space="preserve">         2. Для обсуждения проекта </w:t>
      </w:r>
      <w:r>
        <w:rPr>
          <w:rFonts w:ascii="Times New Roman" w:hAnsi="Times New Roman"/>
          <w:bCs/>
          <w:color w:val="000000"/>
          <w:sz w:val="24"/>
          <w:szCs w:val="24"/>
        </w:rPr>
        <w:t>корректировки</w:t>
      </w:r>
      <w:r>
        <w:rPr>
          <w:rFonts w:ascii="Times New Roman" w:hAnsi="Times New Roman"/>
          <w:sz w:val="24"/>
          <w:szCs w:val="24"/>
        </w:rPr>
        <w:t xml:space="preserve"> Правил землепользования и застройки проводятся публичные слушания.</w:t>
      </w:r>
    </w:p>
    <w:p w:rsidR="00B6767A" w:rsidRDefault="00B6767A" w:rsidP="00B6767A">
      <w:pPr>
        <w:spacing w:after="0" w:line="240" w:lineRule="auto"/>
        <w:jc w:val="both"/>
        <w:rPr>
          <w:rFonts w:ascii="Times New Roman" w:hAnsi="Times New Roman"/>
          <w:sz w:val="24"/>
          <w:szCs w:val="24"/>
        </w:rPr>
      </w:pPr>
      <w:r>
        <w:rPr>
          <w:rFonts w:ascii="Times New Roman" w:hAnsi="Times New Roman"/>
          <w:sz w:val="24"/>
          <w:szCs w:val="24"/>
        </w:rPr>
        <w:t xml:space="preserve">       3. Публичные слушания по проекту </w:t>
      </w:r>
      <w:r>
        <w:rPr>
          <w:rFonts w:ascii="Times New Roman" w:hAnsi="Times New Roman"/>
          <w:bCs/>
          <w:color w:val="000000"/>
          <w:sz w:val="24"/>
          <w:szCs w:val="24"/>
        </w:rPr>
        <w:t>корректировки</w:t>
      </w:r>
      <w:r>
        <w:rPr>
          <w:rFonts w:ascii="Times New Roman" w:hAnsi="Times New Roman"/>
          <w:sz w:val="24"/>
          <w:szCs w:val="24"/>
        </w:rPr>
        <w:t xml:space="preserve"> Правил землепользования и застройки назначаются Главой Ниженского сельсовета.</w:t>
      </w:r>
    </w:p>
    <w:p w:rsidR="00B6767A" w:rsidRDefault="00B6767A" w:rsidP="00B6767A">
      <w:pPr>
        <w:spacing w:after="0" w:line="240" w:lineRule="auto"/>
        <w:jc w:val="both"/>
        <w:rPr>
          <w:rFonts w:ascii="Times New Roman" w:hAnsi="Times New Roman"/>
          <w:sz w:val="24"/>
          <w:szCs w:val="24"/>
        </w:rPr>
      </w:pPr>
      <w:r>
        <w:rPr>
          <w:rFonts w:ascii="Times New Roman" w:hAnsi="Times New Roman"/>
          <w:sz w:val="24"/>
          <w:szCs w:val="24"/>
        </w:rPr>
        <w:t>        </w:t>
      </w:r>
      <w:proofErr w:type="gramStart"/>
      <w:r>
        <w:rPr>
          <w:rFonts w:ascii="Times New Roman" w:hAnsi="Times New Roman"/>
          <w:sz w:val="24"/>
          <w:szCs w:val="24"/>
        </w:rPr>
        <w:t xml:space="preserve">4.Предложения и замечания по проекту </w:t>
      </w:r>
      <w:r>
        <w:rPr>
          <w:rFonts w:ascii="Times New Roman" w:hAnsi="Times New Roman"/>
          <w:bCs/>
          <w:color w:val="000000"/>
          <w:sz w:val="24"/>
          <w:szCs w:val="24"/>
        </w:rPr>
        <w:t xml:space="preserve">корректировки </w:t>
      </w:r>
      <w:r>
        <w:rPr>
          <w:rFonts w:ascii="Times New Roman" w:hAnsi="Times New Roman"/>
          <w:sz w:val="24"/>
          <w:szCs w:val="24"/>
        </w:rPr>
        <w:t xml:space="preserve"> Правил землепользования и застройки направляются в письменном виде в комиссию по проекту </w:t>
      </w:r>
      <w:r>
        <w:rPr>
          <w:rFonts w:ascii="Times New Roman" w:hAnsi="Times New Roman"/>
          <w:bCs/>
          <w:color w:val="000000"/>
          <w:sz w:val="24"/>
          <w:szCs w:val="24"/>
        </w:rPr>
        <w:t>корректировки Правил землепользования и застройки муниципального образования  «Ниженский сельсовет» Черемисиновского района Курской области</w:t>
      </w:r>
      <w:r>
        <w:rPr>
          <w:rFonts w:ascii="Times New Roman" w:hAnsi="Times New Roman"/>
          <w:sz w:val="24"/>
          <w:szCs w:val="24"/>
        </w:rPr>
        <w:t xml:space="preserve"> (д. Мяснянкино Черемисиновского района Курской области) со дня размещения на официальном сайте Администрации Ниженского сельсовета, указанного проекта корректировки Правил землепользования и застройки, до дня проведения публичных слушаний.</w:t>
      </w:r>
      <w:proofErr w:type="gramEnd"/>
    </w:p>
    <w:p w:rsidR="00B6767A" w:rsidRDefault="00B6767A" w:rsidP="00B6767A">
      <w:pPr>
        <w:spacing w:after="0" w:line="240" w:lineRule="auto"/>
        <w:jc w:val="both"/>
        <w:rPr>
          <w:rFonts w:ascii="Times New Roman" w:hAnsi="Times New Roman"/>
          <w:sz w:val="24"/>
          <w:szCs w:val="24"/>
        </w:rPr>
      </w:pPr>
      <w:r>
        <w:rPr>
          <w:rFonts w:ascii="Times New Roman" w:hAnsi="Times New Roman"/>
          <w:sz w:val="24"/>
          <w:szCs w:val="24"/>
        </w:rPr>
        <w:t>        5. Постановление Главы Ниженского сельсовета о назначении публичных слушаний с указанием времени и места проведения публичных слушаний не </w:t>
      </w:r>
      <w:proofErr w:type="gramStart"/>
      <w:r>
        <w:rPr>
          <w:rFonts w:ascii="Times New Roman" w:hAnsi="Times New Roman"/>
          <w:sz w:val="24"/>
          <w:szCs w:val="24"/>
        </w:rPr>
        <w:t>позднее</w:t>
      </w:r>
      <w:proofErr w:type="gramEnd"/>
      <w:r>
        <w:rPr>
          <w:rFonts w:ascii="Times New Roman" w:hAnsi="Times New Roman"/>
          <w:sz w:val="24"/>
          <w:szCs w:val="24"/>
        </w:rPr>
        <w:t xml:space="preserve"> чем за 60 календарных дней до дня проведения публичных слушаний подлежит официальному опубликованию (обнародованию).</w:t>
      </w:r>
    </w:p>
    <w:p w:rsidR="00B6767A" w:rsidRDefault="00B6767A" w:rsidP="00B6767A">
      <w:pPr>
        <w:spacing w:after="0" w:line="240" w:lineRule="auto"/>
        <w:jc w:val="both"/>
        <w:rPr>
          <w:rFonts w:ascii="Times New Roman" w:hAnsi="Times New Roman"/>
          <w:sz w:val="24"/>
          <w:szCs w:val="24"/>
          <w:lang w:eastAsia="ru-RU"/>
        </w:rPr>
      </w:pPr>
      <w:r>
        <w:rPr>
          <w:sz w:val="24"/>
          <w:szCs w:val="24"/>
          <w:lang w:eastAsia="ru-RU"/>
        </w:rPr>
        <w:t>        </w:t>
      </w:r>
      <w:r>
        <w:rPr>
          <w:rFonts w:ascii="Times New Roman" w:hAnsi="Times New Roman"/>
          <w:sz w:val="24"/>
          <w:szCs w:val="24"/>
          <w:lang w:eastAsia="ru-RU"/>
        </w:rPr>
        <w:t xml:space="preserve">6. На публичных слушаниях по проекту корректировки  Правил землепользования и застройки выступает с докладом председатель комиссии по проекту </w:t>
      </w:r>
      <w:r>
        <w:rPr>
          <w:rFonts w:ascii="Times New Roman" w:hAnsi="Times New Roman"/>
          <w:bCs/>
          <w:color w:val="000000"/>
          <w:sz w:val="24"/>
          <w:szCs w:val="24"/>
        </w:rPr>
        <w:t xml:space="preserve">корректировки Правил землепользования и застройки муниципального образования  «Ниженский сельсовет» Черемисиновского района Курской </w:t>
      </w:r>
      <w:proofErr w:type="gramStart"/>
      <w:r>
        <w:rPr>
          <w:rFonts w:ascii="Times New Roman" w:hAnsi="Times New Roman"/>
          <w:bCs/>
          <w:color w:val="000000"/>
          <w:sz w:val="24"/>
          <w:szCs w:val="24"/>
        </w:rPr>
        <w:t>области</w:t>
      </w:r>
      <w:proofErr w:type="gramEnd"/>
      <w:r>
        <w:rPr>
          <w:rFonts w:ascii="Times New Roman" w:hAnsi="Times New Roman"/>
          <w:sz w:val="24"/>
          <w:szCs w:val="24"/>
          <w:lang w:eastAsia="ru-RU"/>
        </w:rPr>
        <w:t xml:space="preserve"> а в его отсутствие – заместитель председателя Комиссии.</w:t>
      </w:r>
    </w:p>
    <w:p w:rsidR="00B6767A" w:rsidRDefault="00B6767A" w:rsidP="00B6767A">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7. Участникам публичных слушаний обеспечивается возможность высказать свое мнение по проекту корректировки  Правил землепользования и застройки, внести предложения и замечания. По истечении времени, отведенного председательствующим для проведения публичных слушаний, участники публичных слушаний, которым не было</w:t>
      </w:r>
      <w:r>
        <w:rPr>
          <w:sz w:val="24"/>
          <w:szCs w:val="24"/>
          <w:lang w:eastAsia="ru-RU"/>
        </w:rPr>
        <w:t xml:space="preserve"> </w:t>
      </w:r>
      <w:r>
        <w:rPr>
          <w:rFonts w:ascii="Times New Roman" w:hAnsi="Times New Roman"/>
          <w:sz w:val="24"/>
          <w:szCs w:val="24"/>
          <w:lang w:eastAsia="ru-RU"/>
        </w:rPr>
        <w:t>предоставлено слово, вправе представить свои замечания и предложения в письменном виде. Устные замечания и предложения по проекту корректировки Правил землепользования и застройки заносятся в протокол публичных слушаний, письменные замечания и предложения приобщаются к протоколу.</w:t>
      </w:r>
    </w:p>
    <w:p w:rsidR="00B6767A" w:rsidRDefault="00B6767A" w:rsidP="00B6767A">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     8. После завершения публичных слушаний по проекту корректировки Правил землепользования и застройки комиссия с учетом результатов таких публичных слушаний обеспечивает внесение изменений в проект </w:t>
      </w:r>
      <w:r>
        <w:rPr>
          <w:rFonts w:ascii="Times New Roman" w:hAnsi="Times New Roman"/>
          <w:bCs/>
          <w:color w:val="000000"/>
          <w:sz w:val="24"/>
          <w:szCs w:val="24"/>
        </w:rPr>
        <w:t>корректировки Правил землепользования и застройки муниципального образования  «Ниженский сельсовет» Черемисиновского района Курской области</w:t>
      </w:r>
      <w:r>
        <w:rPr>
          <w:rFonts w:ascii="Times New Roman" w:hAnsi="Times New Roman"/>
          <w:sz w:val="24"/>
          <w:szCs w:val="24"/>
          <w:lang w:eastAsia="ru-RU"/>
        </w:rPr>
        <w:t xml:space="preserve">. Обязательными приложениями к проекту корректировки  </w:t>
      </w:r>
      <w:r>
        <w:rPr>
          <w:rFonts w:ascii="Times New Roman" w:hAnsi="Times New Roman"/>
          <w:sz w:val="24"/>
          <w:szCs w:val="24"/>
          <w:lang w:eastAsia="ru-RU"/>
        </w:rPr>
        <w:lastRenderedPageBreak/>
        <w:t>Правил землепользования и застройки являются протоколы публичных слушаний и заключение о результатах публичных слушаний.</w:t>
      </w:r>
    </w:p>
    <w:p w:rsidR="00B6767A" w:rsidRDefault="00B6767A" w:rsidP="00B6767A">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9. Заключение о результатах публичных слушаний подлежит официальному опубликованию в Информационном бюллетене Ниженского сельсовета и размещению на официальном сайте Администрации Ниженского сельсовета.</w:t>
      </w:r>
    </w:p>
    <w:p w:rsidR="00B6767A" w:rsidRDefault="00B6767A" w:rsidP="00B6767A">
      <w:pPr>
        <w:spacing w:after="0" w:line="240" w:lineRule="auto"/>
        <w:jc w:val="both"/>
        <w:rPr>
          <w:rFonts w:ascii="Times New Roman" w:hAnsi="Times New Roman"/>
          <w:sz w:val="24"/>
          <w:szCs w:val="24"/>
          <w:lang w:eastAsia="ru-RU"/>
        </w:rPr>
      </w:pPr>
      <w:r>
        <w:rPr>
          <w:sz w:val="24"/>
          <w:szCs w:val="24"/>
          <w:lang w:eastAsia="ru-RU"/>
        </w:rPr>
        <w:t xml:space="preserve">       </w:t>
      </w:r>
      <w:r>
        <w:rPr>
          <w:rFonts w:ascii="Times New Roman" w:hAnsi="Times New Roman"/>
          <w:sz w:val="24"/>
          <w:szCs w:val="24"/>
          <w:lang w:eastAsia="ru-RU"/>
        </w:rPr>
        <w:t>10. Глава Ниженского сельсовета с учетом протокола и заключения о результатах публичных слушаний принимает решение о направлении указанного проекта в Собрание депутатов Ниженского сельсовета Черемисиновского района Курской области или об отклонении проекта корректировки Правил землепользования и застройки и о направлении его на доработку с указанием даты его повторного представления.</w:t>
      </w: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lang w:eastAsia="ru-RU"/>
        </w:rPr>
      </w:pPr>
    </w:p>
    <w:p w:rsidR="00B6767A" w:rsidRDefault="00B6767A" w:rsidP="00B6767A">
      <w:pPr>
        <w:spacing w:after="0" w:line="240" w:lineRule="auto"/>
        <w:rPr>
          <w:sz w:val="24"/>
          <w:szCs w:val="24"/>
        </w:rPr>
      </w:pPr>
      <w:r>
        <w:rPr>
          <w:sz w:val="24"/>
          <w:szCs w:val="24"/>
          <w:lang w:eastAsia="ru-RU"/>
        </w:rPr>
        <w:t> </w:t>
      </w:r>
    </w:p>
    <w:p w:rsidR="00B6767A" w:rsidRDefault="00B6767A" w:rsidP="00B6767A">
      <w:pPr>
        <w:spacing w:after="0" w:line="240" w:lineRule="auto"/>
        <w:rPr>
          <w:rFonts w:ascii="Times New Roman" w:hAnsi="Times New Roman"/>
          <w:sz w:val="24"/>
          <w:szCs w:val="24"/>
        </w:rPr>
      </w:pPr>
    </w:p>
    <w:p w:rsidR="00B6767A" w:rsidRDefault="00B6767A" w:rsidP="00B6767A">
      <w:pPr>
        <w:widowControl w:val="0"/>
        <w:spacing w:line="240" w:lineRule="auto"/>
        <w:rPr>
          <w:rFonts w:ascii="Times New Roman" w:hAnsi="Times New Roman"/>
          <w:b/>
          <w:sz w:val="23"/>
          <w:szCs w:val="23"/>
        </w:rPr>
      </w:pPr>
      <w:r>
        <w:rPr>
          <w:rFonts w:ascii="Times New Roman" w:hAnsi="Times New Roman"/>
          <w:b/>
          <w:sz w:val="23"/>
          <w:szCs w:val="23"/>
        </w:rPr>
        <w:lastRenderedPageBreak/>
        <w:t>ПРОЕКТ</w:t>
      </w:r>
    </w:p>
    <w:p w:rsidR="00B6767A" w:rsidRDefault="00B6767A" w:rsidP="00B6767A">
      <w:pPr>
        <w:widowControl w:val="0"/>
        <w:spacing w:line="240" w:lineRule="auto"/>
        <w:rPr>
          <w:rFonts w:ascii="Times New Roman" w:hAnsi="Times New Roman"/>
          <w:b/>
          <w:sz w:val="23"/>
          <w:szCs w:val="23"/>
        </w:rPr>
      </w:pPr>
    </w:p>
    <w:p w:rsidR="00B6767A" w:rsidRPr="00407E99" w:rsidRDefault="00B6767A" w:rsidP="00B6767A">
      <w:pPr>
        <w:widowControl w:val="0"/>
        <w:spacing w:line="240" w:lineRule="auto"/>
        <w:rPr>
          <w:rFonts w:ascii="Times New Roman" w:hAnsi="Times New Roman"/>
          <w:b/>
          <w:sz w:val="36"/>
          <w:szCs w:val="36"/>
        </w:rPr>
      </w:pPr>
      <w:r w:rsidRPr="00407E99">
        <w:rPr>
          <w:rFonts w:ascii="Times New Roman" w:hAnsi="Times New Roman"/>
          <w:b/>
          <w:sz w:val="23"/>
          <w:szCs w:val="23"/>
        </w:rPr>
        <w:t>ИНДИВИДУАЛЬНЫЙ ПРЕДПРИНИМАТЕЛЬ</w:t>
      </w:r>
    </w:p>
    <w:p w:rsidR="00B6767A" w:rsidRPr="00407E99" w:rsidRDefault="00B6767A" w:rsidP="00B6767A">
      <w:pPr>
        <w:widowControl w:val="0"/>
        <w:spacing w:line="240" w:lineRule="auto"/>
        <w:rPr>
          <w:rFonts w:ascii="Times New Roman" w:hAnsi="Times New Roman"/>
          <w:b/>
          <w:sz w:val="36"/>
          <w:szCs w:val="36"/>
        </w:rPr>
      </w:pPr>
      <w:r w:rsidRPr="00407E99">
        <w:rPr>
          <w:rFonts w:ascii="Times New Roman" w:hAnsi="Times New Roman"/>
          <w:b/>
          <w:sz w:val="36"/>
          <w:szCs w:val="36"/>
        </w:rPr>
        <w:t>ВОРОБЬЁВ АНДРЕЙ АЛЕКСЕЕВИЧ</w:t>
      </w:r>
    </w:p>
    <w:p w:rsidR="00B6767A" w:rsidRPr="00407E99" w:rsidRDefault="00B6767A" w:rsidP="00B6767A">
      <w:pPr>
        <w:widowControl w:val="0"/>
        <w:spacing w:line="240" w:lineRule="auto"/>
        <w:ind w:left="-240"/>
        <w:rPr>
          <w:rFonts w:ascii="Times New Roman" w:hAnsi="Times New Roman"/>
          <w:b/>
          <w:sz w:val="16"/>
          <w:szCs w:val="16"/>
        </w:rPr>
      </w:pPr>
      <w:r w:rsidRPr="00407E99">
        <w:rPr>
          <w:rFonts w:ascii="Times New Roman" w:hAnsi="Times New Roman"/>
          <w:b/>
          <w:noProof/>
          <w:sz w:val="16"/>
          <w:szCs w:val="16"/>
        </w:rPr>
        <w:pict>
          <v:shapetype id="_x0000_t32" coordsize="21600,21600" o:spt="32" o:oned="t" path="m,l21600,21600e" filled="f">
            <v:path arrowok="t" fillok="f" o:connecttype="none"/>
            <o:lock v:ext="edit" shapetype="t"/>
          </v:shapetype>
          <v:shape id="_x0000_s1027" type="#_x0000_t32" style="position:absolute;left:0;text-align:left;margin-left:18.35pt;margin-top:5pt;width:425.9pt;height:0;z-index:251661312" o:connectortype="straight" strokeweight="1pt"/>
        </w:pict>
      </w:r>
      <w:r w:rsidRPr="00407E99">
        <w:rPr>
          <w:rFonts w:ascii="Times New Roman" w:hAnsi="Times New Roman"/>
          <w:b/>
          <w:noProof/>
          <w:sz w:val="16"/>
          <w:szCs w:val="16"/>
        </w:rPr>
        <w:pict>
          <v:shape id="_x0000_s1026" type="#_x0000_t32" style="position:absolute;left:0;text-align:left;margin-left:18.25pt;margin-top:1.4pt;width:425.9pt;height:0;z-index:251660288" o:connectortype="straight" strokecolor="#c00000" strokeweight="3pt"/>
        </w:pict>
      </w:r>
    </w:p>
    <w:p w:rsidR="00B6767A" w:rsidRPr="00407E99" w:rsidRDefault="00B6767A" w:rsidP="00B6767A">
      <w:pPr>
        <w:widowControl w:val="0"/>
        <w:spacing w:line="240" w:lineRule="auto"/>
        <w:contextualSpacing/>
        <w:rPr>
          <w:rFonts w:ascii="Times New Roman" w:hAnsi="Times New Roman"/>
        </w:rPr>
      </w:pPr>
      <w:r w:rsidRPr="00407E99">
        <w:rPr>
          <w:rFonts w:ascii="Times New Roman" w:hAnsi="Times New Roman"/>
          <w:bCs/>
        </w:rPr>
        <w:t>305019 Курск, ул. Нижняя Раздельная, д. 41 тел.</w:t>
      </w:r>
      <w:r w:rsidRPr="00407E99">
        <w:rPr>
          <w:rFonts w:ascii="Times New Roman" w:hAnsi="Times New Roman"/>
        </w:rPr>
        <w:t>/факс (4712) 58-35-50</w:t>
      </w:r>
    </w:p>
    <w:p w:rsidR="00B6767A" w:rsidRPr="00407E99" w:rsidRDefault="00B6767A" w:rsidP="00B6767A">
      <w:pPr>
        <w:widowControl w:val="0"/>
        <w:contextualSpacing/>
        <w:rPr>
          <w:rFonts w:ascii="Times New Roman" w:hAnsi="Times New Roman"/>
          <w:bCs/>
          <w:shadow/>
          <w:lang w:val="en-US"/>
        </w:rPr>
      </w:pPr>
      <w:r w:rsidRPr="00407E99">
        <w:rPr>
          <w:rFonts w:ascii="Times New Roman" w:hAnsi="Times New Roman"/>
          <w:lang w:val="en-US"/>
        </w:rPr>
        <w:t xml:space="preserve">E-mail: </w:t>
      </w:r>
      <w:hyperlink r:id="rId5" w:history="1">
        <w:r w:rsidRPr="00407E99">
          <w:rPr>
            <w:rStyle w:val="aa"/>
            <w:rFonts w:ascii="Times New Roman" w:hAnsi="Times New Roman"/>
            <w:color w:val="auto"/>
            <w:sz w:val="23"/>
            <w:szCs w:val="23"/>
            <w:lang w:val="en-US"/>
          </w:rPr>
          <w:t>andr.vorobyev@gmail.com</w:t>
        </w:r>
      </w:hyperlink>
    </w:p>
    <w:tbl>
      <w:tblPr>
        <w:tblW w:w="0" w:type="auto"/>
        <w:tblInd w:w="4503" w:type="dxa"/>
        <w:tblLook w:val="01E0"/>
      </w:tblPr>
      <w:tblGrid>
        <w:gridCol w:w="5067"/>
      </w:tblGrid>
      <w:tr w:rsidR="00B6767A" w:rsidRPr="007160D9" w:rsidTr="00ED2F6D">
        <w:tc>
          <w:tcPr>
            <w:tcW w:w="5067" w:type="dxa"/>
            <w:shd w:val="clear" w:color="auto" w:fill="auto"/>
          </w:tcPr>
          <w:p w:rsidR="00B6767A" w:rsidRPr="007160D9" w:rsidRDefault="00B6767A" w:rsidP="00ED2F6D">
            <w:pPr>
              <w:suppressAutoHyphens/>
              <w:spacing w:line="240" w:lineRule="auto"/>
              <w:rPr>
                <w:rFonts w:ascii="Times New Roman" w:hAnsi="Times New Roman"/>
                <w:b/>
                <w:sz w:val="24"/>
                <w:szCs w:val="24"/>
              </w:rPr>
            </w:pPr>
            <w:r w:rsidRPr="007160D9">
              <w:rPr>
                <w:rFonts w:ascii="Times New Roman" w:hAnsi="Times New Roman"/>
                <w:b/>
                <w:sz w:val="24"/>
                <w:szCs w:val="24"/>
              </w:rPr>
              <w:t>УТВЕРЖДЕНО РЕШЕНИЕМ</w:t>
            </w:r>
          </w:p>
          <w:p w:rsidR="00B6767A" w:rsidRPr="007160D9" w:rsidRDefault="00B6767A" w:rsidP="00ED2F6D">
            <w:pPr>
              <w:suppressAutoHyphens/>
              <w:spacing w:line="240" w:lineRule="auto"/>
              <w:rPr>
                <w:rFonts w:ascii="Times New Roman" w:hAnsi="Times New Roman"/>
                <w:b/>
                <w:sz w:val="24"/>
                <w:szCs w:val="24"/>
              </w:rPr>
            </w:pPr>
            <w:r w:rsidRPr="007160D9">
              <w:rPr>
                <w:rFonts w:ascii="Times New Roman" w:hAnsi="Times New Roman"/>
                <w:b/>
                <w:sz w:val="24"/>
                <w:szCs w:val="24"/>
              </w:rPr>
              <w:t>СОБРАНИЯ ДЕПУТАТОВ</w:t>
            </w:r>
          </w:p>
          <w:p w:rsidR="00B6767A" w:rsidRPr="007160D9" w:rsidRDefault="00B6767A" w:rsidP="00ED2F6D">
            <w:pPr>
              <w:suppressAutoHyphens/>
              <w:spacing w:line="240" w:lineRule="auto"/>
              <w:rPr>
                <w:rFonts w:ascii="Times New Roman" w:hAnsi="Times New Roman"/>
                <w:b/>
                <w:sz w:val="24"/>
                <w:szCs w:val="24"/>
              </w:rPr>
            </w:pPr>
            <w:r>
              <w:rPr>
                <w:rFonts w:ascii="Times New Roman" w:hAnsi="Times New Roman"/>
                <w:b/>
                <w:sz w:val="24"/>
                <w:szCs w:val="24"/>
              </w:rPr>
              <w:t>НИЖЕНСКОГО</w:t>
            </w:r>
            <w:r w:rsidRPr="007160D9">
              <w:rPr>
                <w:rFonts w:ascii="Times New Roman" w:hAnsi="Times New Roman"/>
                <w:b/>
                <w:sz w:val="24"/>
                <w:szCs w:val="24"/>
              </w:rPr>
              <w:t xml:space="preserve"> СЕЛЬСОВЕТА</w:t>
            </w:r>
          </w:p>
          <w:p w:rsidR="00B6767A" w:rsidRPr="007160D9" w:rsidRDefault="00B6767A" w:rsidP="00ED2F6D">
            <w:pPr>
              <w:suppressAutoHyphens/>
              <w:spacing w:line="240" w:lineRule="auto"/>
              <w:rPr>
                <w:rFonts w:ascii="Times New Roman" w:hAnsi="Times New Roman"/>
                <w:b/>
                <w:sz w:val="24"/>
                <w:szCs w:val="24"/>
              </w:rPr>
            </w:pPr>
            <w:r>
              <w:rPr>
                <w:rFonts w:ascii="Times New Roman" w:hAnsi="Times New Roman"/>
                <w:b/>
                <w:sz w:val="24"/>
                <w:szCs w:val="24"/>
              </w:rPr>
              <w:t>ЧЕРЕМИСИНОВСКОГО</w:t>
            </w:r>
            <w:r w:rsidRPr="007160D9">
              <w:rPr>
                <w:rFonts w:ascii="Times New Roman" w:hAnsi="Times New Roman"/>
                <w:b/>
                <w:sz w:val="24"/>
                <w:szCs w:val="24"/>
              </w:rPr>
              <w:t xml:space="preserve"> РАЙОНА</w:t>
            </w:r>
          </w:p>
          <w:p w:rsidR="00B6767A" w:rsidRPr="007160D9" w:rsidRDefault="00B6767A" w:rsidP="00ED2F6D">
            <w:pPr>
              <w:suppressAutoHyphens/>
              <w:spacing w:line="240" w:lineRule="auto"/>
              <w:rPr>
                <w:rFonts w:ascii="Times New Roman" w:hAnsi="Times New Roman"/>
                <w:b/>
                <w:sz w:val="24"/>
                <w:szCs w:val="24"/>
              </w:rPr>
            </w:pPr>
            <w:r w:rsidRPr="007160D9">
              <w:rPr>
                <w:rFonts w:ascii="Times New Roman" w:hAnsi="Times New Roman"/>
                <w:b/>
                <w:sz w:val="24"/>
                <w:szCs w:val="24"/>
              </w:rPr>
              <w:t>КУРСКОЙ ОБЛАСТИ</w:t>
            </w:r>
          </w:p>
          <w:p w:rsidR="00B6767A" w:rsidRPr="007160D9" w:rsidRDefault="00B6767A" w:rsidP="00ED2F6D">
            <w:pPr>
              <w:widowControl w:val="0"/>
              <w:spacing w:line="240" w:lineRule="auto"/>
              <w:rPr>
                <w:rFonts w:ascii="Times New Roman" w:hAnsi="Times New Roman"/>
                <w:sz w:val="20"/>
                <w:szCs w:val="20"/>
                <w:lang w:eastAsia="ru-RU"/>
              </w:rPr>
            </w:pPr>
            <w:r w:rsidRPr="007160D9">
              <w:rPr>
                <w:rFonts w:ascii="Times New Roman" w:hAnsi="Times New Roman"/>
                <w:b/>
                <w:sz w:val="24"/>
                <w:szCs w:val="24"/>
              </w:rPr>
              <w:t xml:space="preserve">от </w:t>
            </w:r>
            <w:r>
              <w:rPr>
                <w:rFonts w:ascii="Times New Roman" w:hAnsi="Times New Roman"/>
                <w:b/>
                <w:sz w:val="24"/>
                <w:szCs w:val="24"/>
              </w:rPr>
              <w:t>_____________ года</w:t>
            </w:r>
            <w:r w:rsidRPr="007160D9">
              <w:rPr>
                <w:rFonts w:ascii="Times New Roman" w:hAnsi="Times New Roman"/>
                <w:b/>
                <w:sz w:val="24"/>
                <w:szCs w:val="24"/>
              </w:rPr>
              <w:t xml:space="preserve"> №</w:t>
            </w:r>
            <w:r>
              <w:rPr>
                <w:rFonts w:ascii="Times New Roman" w:hAnsi="Times New Roman"/>
                <w:b/>
                <w:sz w:val="24"/>
                <w:szCs w:val="24"/>
              </w:rPr>
              <w:t xml:space="preserve"> _____</w:t>
            </w:r>
          </w:p>
        </w:tc>
      </w:tr>
    </w:tbl>
    <w:p w:rsidR="00B6767A" w:rsidRDefault="00B6767A" w:rsidP="00B6767A">
      <w:pPr>
        <w:widowControl w:val="0"/>
        <w:spacing w:line="240" w:lineRule="auto"/>
        <w:ind w:left="-238"/>
        <w:rPr>
          <w:rFonts w:ascii="Times New Roman" w:hAnsi="Times New Roman"/>
          <w:sz w:val="20"/>
          <w:szCs w:val="20"/>
          <w:lang w:eastAsia="ru-RU"/>
        </w:rPr>
      </w:pPr>
    </w:p>
    <w:p w:rsidR="00B6767A" w:rsidRPr="00995C1F" w:rsidRDefault="00B6767A" w:rsidP="00B6767A">
      <w:pPr>
        <w:widowControl w:val="0"/>
        <w:spacing w:line="240" w:lineRule="auto"/>
        <w:ind w:left="-238"/>
        <w:rPr>
          <w:rFonts w:ascii="Times New Roman" w:hAnsi="Times New Roman"/>
          <w:sz w:val="20"/>
          <w:szCs w:val="20"/>
          <w:lang w:eastAsia="ru-RU"/>
        </w:rPr>
      </w:pPr>
    </w:p>
    <w:p w:rsidR="00B6767A" w:rsidRPr="00407E99" w:rsidRDefault="00B6767A" w:rsidP="00B6767A">
      <w:pPr>
        <w:widowControl w:val="0"/>
        <w:spacing w:line="240" w:lineRule="auto"/>
        <w:ind w:left="-238"/>
        <w:rPr>
          <w:rFonts w:ascii="Times New Roman" w:hAnsi="Times New Roman"/>
          <w:sz w:val="20"/>
          <w:szCs w:val="20"/>
          <w:lang w:val="en-US" w:eastAsia="ru-RU"/>
        </w:rPr>
      </w:pPr>
      <w:r>
        <w:rPr>
          <w:b/>
          <w:noProof/>
          <w:sz w:val="36"/>
          <w:szCs w:val="36"/>
          <w:lang w:eastAsia="ru-RU"/>
        </w:rPr>
        <w:drawing>
          <wp:inline distT="0" distB="0" distL="0" distR="0">
            <wp:extent cx="2324100" cy="2451100"/>
            <wp:effectExtent l="19050" t="0" r="0" b="0"/>
            <wp:docPr id="1" name="Рисунок 1" descr="Coat of Arms of Cheremisinovskii rajon (Kursk 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at of Arms of Cheremisinovskii rajon (Kursk oblast).png"/>
                    <pic:cNvPicPr>
                      <a:picLocks noChangeAspect="1" noChangeArrowheads="1"/>
                    </pic:cNvPicPr>
                  </pic:nvPicPr>
                  <pic:blipFill>
                    <a:blip r:embed="rId6"/>
                    <a:srcRect/>
                    <a:stretch>
                      <a:fillRect/>
                    </a:stretch>
                  </pic:blipFill>
                  <pic:spPr bwMode="auto">
                    <a:xfrm>
                      <a:off x="0" y="0"/>
                      <a:ext cx="2324100" cy="2451100"/>
                    </a:xfrm>
                    <a:prstGeom prst="rect">
                      <a:avLst/>
                    </a:prstGeom>
                    <a:noFill/>
                    <a:ln w="9525">
                      <a:noFill/>
                      <a:miter lim="800000"/>
                      <a:headEnd/>
                      <a:tailEnd/>
                    </a:ln>
                  </pic:spPr>
                </pic:pic>
              </a:graphicData>
            </a:graphic>
          </wp:inline>
        </w:drawing>
      </w:r>
    </w:p>
    <w:p w:rsidR="00B6767A" w:rsidRDefault="00B6767A" w:rsidP="00B6767A">
      <w:pPr>
        <w:widowControl w:val="0"/>
        <w:spacing w:line="240" w:lineRule="auto"/>
        <w:ind w:left="-238"/>
        <w:rPr>
          <w:rFonts w:ascii="Times New Roman" w:hAnsi="Times New Roman"/>
          <w:b/>
          <w:sz w:val="16"/>
          <w:szCs w:val="16"/>
          <w:lang w:eastAsia="ru-RU"/>
        </w:rPr>
      </w:pPr>
    </w:p>
    <w:p w:rsidR="00B6767A" w:rsidRDefault="00B6767A" w:rsidP="00B6767A">
      <w:pPr>
        <w:widowControl w:val="0"/>
        <w:spacing w:line="240" w:lineRule="auto"/>
        <w:ind w:left="-238"/>
        <w:rPr>
          <w:rFonts w:ascii="Times New Roman" w:hAnsi="Times New Roman"/>
          <w:b/>
          <w:sz w:val="16"/>
          <w:szCs w:val="16"/>
          <w:lang w:eastAsia="ru-RU"/>
        </w:rPr>
      </w:pPr>
    </w:p>
    <w:p w:rsidR="00B6767A" w:rsidRDefault="00B6767A" w:rsidP="00B6767A">
      <w:pPr>
        <w:widowControl w:val="0"/>
        <w:spacing w:line="240" w:lineRule="auto"/>
        <w:ind w:left="-238"/>
        <w:rPr>
          <w:rFonts w:ascii="Times New Roman" w:hAnsi="Times New Roman"/>
          <w:b/>
          <w:sz w:val="16"/>
          <w:szCs w:val="16"/>
          <w:lang w:eastAsia="ru-RU"/>
        </w:rPr>
      </w:pPr>
    </w:p>
    <w:p w:rsidR="00B6767A" w:rsidRDefault="00B6767A" w:rsidP="00B6767A">
      <w:pPr>
        <w:widowControl w:val="0"/>
        <w:spacing w:line="240" w:lineRule="auto"/>
        <w:ind w:left="-238"/>
        <w:rPr>
          <w:rFonts w:ascii="Times New Roman" w:hAnsi="Times New Roman"/>
          <w:b/>
          <w:sz w:val="16"/>
          <w:szCs w:val="16"/>
          <w:lang w:eastAsia="ru-RU"/>
        </w:rPr>
      </w:pPr>
    </w:p>
    <w:p w:rsidR="00B6767A" w:rsidRPr="00407E99" w:rsidRDefault="00B6767A" w:rsidP="00B6767A">
      <w:pPr>
        <w:widowControl w:val="0"/>
        <w:spacing w:line="240" w:lineRule="auto"/>
        <w:rPr>
          <w:rFonts w:ascii="Times New Roman" w:hAnsi="Times New Roman"/>
          <w:b/>
          <w:sz w:val="36"/>
          <w:szCs w:val="36"/>
          <w:lang w:eastAsia="ru-RU"/>
        </w:rPr>
      </w:pPr>
      <w:r>
        <w:rPr>
          <w:rFonts w:ascii="Times New Roman" w:hAnsi="Times New Roman"/>
          <w:b/>
          <w:sz w:val="36"/>
          <w:szCs w:val="36"/>
          <w:lang w:eastAsia="ru-RU"/>
        </w:rPr>
        <w:t>КОРРЕКТИРОВКА</w:t>
      </w:r>
    </w:p>
    <w:p w:rsidR="00B6767A" w:rsidRDefault="00B6767A" w:rsidP="00B6767A">
      <w:pPr>
        <w:widowControl w:val="0"/>
        <w:spacing w:line="240" w:lineRule="auto"/>
        <w:rPr>
          <w:rFonts w:ascii="Times New Roman" w:hAnsi="Times New Roman"/>
          <w:b/>
          <w:sz w:val="36"/>
          <w:szCs w:val="36"/>
          <w:lang w:eastAsia="ru-RU"/>
        </w:rPr>
      </w:pPr>
      <w:r w:rsidRPr="00053909">
        <w:rPr>
          <w:rFonts w:ascii="Times New Roman" w:hAnsi="Times New Roman"/>
          <w:b/>
          <w:sz w:val="36"/>
          <w:szCs w:val="36"/>
          <w:lang w:eastAsia="ru-RU"/>
        </w:rPr>
        <w:t xml:space="preserve">ПРАВИЛ ЗЕМЛЕПОЛЬЗОВАНИЯ И ЗАСТРОЙКИ </w:t>
      </w:r>
    </w:p>
    <w:p w:rsidR="00B6767A" w:rsidRPr="004F2FB4" w:rsidRDefault="00B6767A" w:rsidP="00B6767A">
      <w:pPr>
        <w:widowControl w:val="0"/>
        <w:spacing w:line="240" w:lineRule="auto"/>
        <w:rPr>
          <w:rFonts w:ascii="Times New Roman" w:hAnsi="Times New Roman"/>
          <w:b/>
          <w:sz w:val="36"/>
          <w:szCs w:val="36"/>
          <w:lang w:eastAsia="ru-RU"/>
        </w:rPr>
      </w:pPr>
      <w:r>
        <w:rPr>
          <w:rFonts w:ascii="Times New Roman" w:hAnsi="Times New Roman"/>
          <w:b/>
          <w:sz w:val="36"/>
          <w:szCs w:val="36"/>
          <w:lang w:eastAsia="ru-RU"/>
        </w:rPr>
        <w:t>М</w:t>
      </w:r>
      <w:r w:rsidRPr="004F2FB4">
        <w:rPr>
          <w:rFonts w:ascii="Times New Roman" w:hAnsi="Times New Roman"/>
          <w:b/>
          <w:sz w:val="36"/>
          <w:szCs w:val="36"/>
          <w:lang w:eastAsia="ru-RU"/>
        </w:rPr>
        <w:t>УНИЦИПАЛЬНОГО ОБРАЗОВАНИЯ</w:t>
      </w:r>
    </w:p>
    <w:p w:rsidR="00B6767A" w:rsidRPr="004F2FB4" w:rsidRDefault="00B6767A" w:rsidP="00B6767A">
      <w:pPr>
        <w:widowControl w:val="0"/>
        <w:spacing w:line="240" w:lineRule="auto"/>
        <w:rPr>
          <w:rFonts w:ascii="Times New Roman" w:hAnsi="Times New Roman"/>
          <w:b/>
          <w:sz w:val="36"/>
          <w:szCs w:val="36"/>
          <w:lang w:eastAsia="ru-RU"/>
        </w:rPr>
      </w:pPr>
      <w:r w:rsidRPr="004F2FB4">
        <w:rPr>
          <w:rFonts w:ascii="Times New Roman" w:hAnsi="Times New Roman"/>
          <w:b/>
          <w:sz w:val="36"/>
          <w:szCs w:val="36"/>
          <w:lang w:eastAsia="ru-RU"/>
        </w:rPr>
        <w:lastRenderedPageBreak/>
        <w:t>«</w:t>
      </w:r>
      <w:r>
        <w:rPr>
          <w:rFonts w:ascii="Times New Roman" w:hAnsi="Times New Roman"/>
          <w:b/>
          <w:sz w:val="36"/>
          <w:szCs w:val="36"/>
          <w:lang w:eastAsia="ru-RU"/>
        </w:rPr>
        <w:t>НИЖЕНСКИЙ</w:t>
      </w:r>
      <w:r w:rsidRPr="004F2FB4">
        <w:rPr>
          <w:rFonts w:ascii="Times New Roman" w:hAnsi="Times New Roman"/>
          <w:b/>
          <w:sz w:val="36"/>
          <w:szCs w:val="36"/>
          <w:lang w:eastAsia="ru-RU"/>
        </w:rPr>
        <w:t xml:space="preserve"> СЕЛЬСОВЕТ»</w:t>
      </w:r>
    </w:p>
    <w:p w:rsidR="00B6767A" w:rsidRDefault="00B6767A" w:rsidP="00B6767A">
      <w:pPr>
        <w:widowControl w:val="0"/>
        <w:spacing w:line="240" w:lineRule="auto"/>
        <w:rPr>
          <w:rFonts w:ascii="Times New Roman" w:hAnsi="Times New Roman"/>
          <w:b/>
          <w:sz w:val="36"/>
          <w:szCs w:val="36"/>
          <w:lang w:eastAsia="ru-RU"/>
        </w:rPr>
      </w:pPr>
      <w:r>
        <w:rPr>
          <w:rFonts w:ascii="Times New Roman" w:hAnsi="Times New Roman"/>
          <w:b/>
          <w:sz w:val="36"/>
          <w:szCs w:val="36"/>
          <w:lang w:eastAsia="ru-RU"/>
        </w:rPr>
        <w:t>ЧЕРЕМИСИНОВСКОГО РАЙОНА</w:t>
      </w:r>
    </w:p>
    <w:p w:rsidR="00B6767A" w:rsidRPr="004F2FB4" w:rsidRDefault="00B6767A" w:rsidP="00B6767A">
      <w:pPr>
        <w:widowControl w:val="0"/>
        <w:spacing w:line="240" w:lineRule="auto"/>
        <w:rPr>
          <w:rFonts w:ascii="Times New Roman" w:hAnsi="Times New Roman"/>
          <w:b/>
          <w:sz w:val="36"/>
          <w:szCs w:val="36"/>
          <w:lang w:eastAsia="ru-RU"/>
        </w:rPr>
      </w:pPr>
      <w:r w:rsidRPr="004F2FB4">
        <w:rPr>
          <w:rFonts w:ascii="Times New Roman" w:hAnsi="Times New Roman"/>
          <w:b/>
          <w:sz w:val="36"/>
          <w:szCs w:val="36"/>
          <w:lang w:eastAsia="ru-RU"/>
        </w:rPr>
        <w:t>КУРСКОЙ ОБЛАСТИ</w:t>
      </w:r>
    </w:p>
    <w:p w:rsidR="00B6767A" w:rsidRDefault="00B6767A" w:rsidP="00B6767A">
      <w:pPr>
        <w:widowControl w:val="0"/>
        <w:autoSpaceDE w:val="0"/>
        <w:rPr>
          <w:rFonts w:ascii="Times New Roman" w:hAnsi="Times New Roman"/>
          <w:b/>
          <w:bCs/>
        </w:rPr>
      </w:pPr>
    </w:p>
    <w:p w:rsidR="00B6767A" w:rsidRDefault="00B6767A" w:rsidP="00B6767A">
      <w:pPr>
        <w:widowControl w:val="0"/>
        <w:autoSpaceDE w:val="0"/>
        <w:rPr>
          <w:rFonts w:ascii="Times New Roman" w:hAnsi="Times New Roman"/>
          <w:b/>
          <w:bCs/>
        </w:rPr>
      </w:pPr>
    </w:p>
    <w:p w:rsidR="00B6767A" w:rsidRDefault="00B6767A" w:rsidP="00B6767A">
      <w:pPr>
        <w:widowControl w:val="0"/>
        <w:autoSpaceDE w:val="0"/>
        <w:rPr>
          <w:rFonts w:ascii="Times New Roman" w:hAnsi="Times New Roman"/>
          <w:b/>
          <w:bCs/>
        </w:rPr>
      </w:pPr>
    </w:p>
    <w:p w:rsidR="00B6767A" w:rsidRDefault="00B6767A" w:rsidP="00B6767A">
      <w:pPr>
        <w:widowControl w:val="0"/>
        <w:autoSpaceDE w:val="0"/>
        <w:rPr>
          <w:rFonts w:ascii="Times New Roman" w:hAnsi="Times New Roman"/>
          <w:b/>
          <w:bCs/>
        </w:rPr>
      </w:pPr>
    </w:p>
    <w:p w:rsidR="00B6767A" w:rsidRDefault="00B6767A" w:rsidP="00B6767A">
      <w:pPr>
        <w:widowControl w:val="0"/>
        <w:autoSpaceDE w:val="0"/>
        <w:jc w:val="both"/>
        <w:rPr>
          <w:rFonts w:ascii="Times New Roman" w:hAnsi="Times New Roman"/>
          <w:b/>
          <w:bCs/>
        </w:rPr>
      </w:pPr>
    </w:p>
    <w:p w:rsidR="00B6767A" w:rsidRDefault="00B6767A" w:rsidP="00B6767A">
      <w:pPr>
        <w:widowControl w:val="0"/>
        <w:autoSpaceDE w:val="0"/>
        <w:rPr>
          <w:rFonts w:ascii="Times New Roman" w:hAnsi="Times New Roman"/>
          <w:b/>
          <w:bCs/>
        </w:rPr>
      </w:pPr>
    </w:p>
    <w:p w:rsidR="00B6767A" w:rsidRDefault="00B6767A" w:rsidP="00B6767A">
      <w:pPr>
        <w:widowControl w:val="0"/>
        <w:autoSpaceDE w:val="0"/>
        <w:rPr>
          <w:rFonts w:ascii="Times New Roman" w:hAnsi="Times New Roman"/>
          <w:b/>
          <w:bCs/>
        </w:rPr>
      </w:pPr>
    </w:p>
    <w:p w:rsidR="00B6767A" w:rsidRPr="00407E99" w:rsidRDefault="00B6767A" w:rsidP="00B6767A">
      <w:pPr>
        <w:widowControl w:val="0"/>
        <w:autoSpaceDE w:val="0"/>
        <w:rPr>
          <w:rFonts w:ascii="Times New Roman" w:hAnsi="Times New Roman"/>
          <w:b/>
          <w:bCs/>
        </w:rPr>
        <w:sectPr w:rsidR="00B6767A" w:rsidRPr="00407E99" w:rsidSect="00037A1F">
          <w:headerReference w:type="even" r:id="rId7"/>
          <w:headerReference w:type="default" r:id="rId8"/>
          <w:footerReference w:type="default" r:id="rId9"/>
          <w:pgSz w:w="11906" w:h="16838"/>
          <w:pgMar w:top="1134" w:right="1134" w:bottom="1418" w:left="1418" w:header="708" w:footer="708" w:gutter="0"/>
          <w:cols w:space="708"/>
          <w:titlePg/>
          <w:docGrid w:linePitch="360"/>
        </w:sectPr>
      </w:pPr>
      <w:r w:rsidRPr="00407E99">
        <w:rPr>
          <w:rFonts w:ascii="Times New Roman" w:hAnsi="Times New Roman"/>
          <w:b/>
          <w:bCs/>
        </w:rPr>
        <w:t>г. Курск</w:t>
      </w:r>
      <w:r>
        <w:rPr>
          <w:rFonts w:ascii="Times New Roman" w:hAnsi="Times New Roman"/>
          <w:b/>
          <w:bCs/>
        </w:rPr>
        <w:t xml:space="preserve"> </w:t>
      </w:r>
      <w:r w:rsidRPr="00407E99">
        <w:rPr>
          <w:rFonts w:ascii="Times New Roman" w:hAnsi="Times New Roman"/>
          <w:b/>
          <w:bCs/>
        </w:rPr>
        <w:t>201</w:t>
      </w:r>
      <w:r>
        <w:rPr>
          <w:rFonts w:ascii="Times New Roman" w:hAnsi="Times New Roman"/>
          <w:b/>
          <w:bCs/>
        </w:rPr>
        <w:t>5</w:t>
      </w:r>
      <w:r w:rsidRPr="00407E99">
        <w:rPr>
          <w:rFonts w:ascii="Times New Roman" w:hAnsi="Times New Roman"/>
          <w:b/>
          <w:bCs/>
        </w:rPr>
        <w:t xml:space="preserve"> г.</w:t>
      </w:r>
    </w:p>
    <w:p w:rsidR="00B6767A" w:rsidRPr="00407E99" w:rsidRDefault="00B6767A" w:rsidP="00B6767A">
      <w:pPr>
        <w:widowControl w:val="0"/>
        <w:spacing w:line="240" w:lineRule="auto"/>
        <w:rPr>
          <w:rFonts w:ascii="Times New Roman" w:hAnsi="Times New Roman"/>
          <w:b/>
          <w:sz w:val="36"/>
          <w:szCs w:val="36"/>
        </w:rPr>
      </w:pPr>
      <w:r w:rsidRPr="00407E99">
        <w:rPr>
          <w:rFonts w:ascii="Times New Roman" w:hAnsi="Times New Roman"/>
          <w:b/>
          <w:sz w:val="23"/>
          <w:szCs w:val="23"/>
        </w:rPr>
        <w:lastRenderedPageBreak/>
        <w:t>ИНДИВИДУАЛЬНЫЙ ПРЕДПРИНИМАТЕЛЬ</w:t>
      </w:r>
    </w:p>
    <w:p w:rsidR="00B6767A" w:rsidRPr="00407E99" w:rsidRDefault="00B6767A" w:rsidP="00B6767A">
      <w:pPr>
        <w:widowControl w:val="0"/>
        <w:spacing w:line="240" w:lineRule="auto"/>
        <w:rPr>
          <w:rFonts w:ascii="Times New Roman" w:hAnsi="Times New Roman"/>
          <w:b/>
          <w:sz w:val="36"/>
          <w:szCs w:val="36"/>
        </w:rPr>
      </w:pPr>
      <w:r w:rsidRPr="00407E99">
        <w:rPr>
          <w:rFonts w:ascii="Times New Roman" w:hAnsi="Times New Roman"/>
          <w:b/>
          <w:sz w:val="36"/>
          <w:szCs w:val="36"/>
        </w:rPr>
        <w:t>ВОРОБЬЁВ АНДРЕЙ АЛЕКСЕЕВИЧ</w:t>
      </w:r>
    </w:p>
    <w:p w:rsidR="00B6767A" w:rsidRPr="00407E99" w:rsidRDefault="00B6767A" w:rsidP="00B6767A">
      <w:pPr>
        <w:widowControl w:val="0"/>
        <w:spacing w:line="240" w:lineRule="auto"/>
        <w:ind w:left="-240"/>
        <w:rPr>
          <w:rFonts w:ascii="Times New Roman" w:hAnsi="Times New Roman"/>
          <w:b/>
          <w:sz w:val="16"/>
          <w:szCs w:val="16"/>
        </w:rPr>
      </w:pPr>
      <w:r w:rsidRPr="00407E99">
        <w:rPr>
          <w:rFonts w:ascii="Times New Roman" w:hAnsi="Times New Roman"/>
          <w:b/>
          <w:noProof/>
          <w:sz w:val="16"/>
          <w:szCs w:val="16"/>
        </w:rPr>
        <w:pict>
          <v:shape id="_x0000_s1029" type="#_x0000_t32" style="position:absolute;left:0;text-align:left;margin-left:18.35pt;margin-top:5pt;width:425.9pt;height:0;z-index:251663360" o:connectortype="straight" strokeweight="1pt"/>
        </w:pict>
      </w:r>
      <w:r w:rsidRPr="00407E99">
        <w:rPr>
          <w:rFonts w:ascii="Times New Roman" w:hAnsi="Times New Roman"/>
          <w:b/>
          <w:noProof/>
          <w:sz w:val="16"/>
          <w:szCs w:val="16"/>
        </w:rPr>
        <w:pict>
          <v:shape id="_x0000_s1028" type="#_x0000_t32" style="position:absolute;left:0;text-align:left;margin-left:18.25pt;margin-top:1.4pt;width:425.9pt;height:0;z-index:251662336" o:connectortype="straight" strokecolor="#c00000" strokeweight="3pt"/>
        </w:pict>
      </w:r>
    </w:p>
    <w:p w:rsidR="00B6767A" w:rsidRPr="00407E99" w:rsidRDefault="00B6767A" w:rsidP="00B6767A">
      <w:pPr>
        <w:widowControl w:val="0"/>
        <w:spacing w:line="240" w:lineRule="auto"/>
        <w:contextualSpacing/>
        <w:rPr>
          <w:rFonts w:ascii="Times New Roman" w:hAnsi="Times New Roman"/>
        </w:rPr>
      </w:pPr>
      <w:r w:rsidRPr="00407E99">
        <w:rPr>
          <w:rFonts w:ascii="Times New Roman" w:hAnsi="Times New Roman"/>
          <w:bCs/>
        </w:rPr>
        <w:t>305019 Курск, ул. Нижняя Раздельная, д. 41 тел.</w:t>
      </w:r>
      <w:r w:rsidRPr="00407E99">
        <w:rPr>
          <w:rFonts w:ascii="Times New Roman" w:hAnsi="Times New Roman"/>
        </w:rPr>
        <w:t>/факс (4712) 58-35-50</w:t>
      </w:r>
    </w:p>
    <w:p w:rsidR="00B6767A" w:rsidRPr="00407E99" w:rsidRDefault="00B6767A" w:rsidP="00B6767A">
      <w:pPr>
        <w:widowControl w:val="0"/>
        <w:contextualSpacing/>
        <w:rPr>
          <w:rFonts w:ascii="Times New Roman" w:hAnsi="Times New Roman"/>
          <w:bCs/>
          <w:shadow/>
          <w:lang w:val="en-US"/>
        </w:rPr>
      </w:pPr>
      <w:r w:rsidRPr="00407E99">
        <w:rPr>
          <w:rFonts w:ascii="Times New Roman" w:hAnsi="Times New Roman"/>
          <w:lang w:val="en-US"/>
        </w:rPr>
        <w:t xml:space="preserve">E-mail: </w:t>
      </w:r>
      <w:hyperlink r:id="rId10" w:history="1">
        <w:r w:rsidRPr="00407E99">
          <w:rPr>
            <w:rStyle w:val="aa"/>
            <w:rFonts w:ascii="Times New Roman" w:hAnsi="Times New Roman"/>
            <w:color w:val="auto"/>
            <w:sz w:val="23"/>
            <w:szCs w:val="23"/>
            <w:lang w:val="en-US"/>
          </w:rPr>
          <w:t>andr.vorobyev@gmail.com</w:t>
        </w:r>
      </w:hyperlink>
    </w:p>
    <w:p w:rsidR="00B6767A" w:rsidRPr="00407E99" w:rsidRDefault="00B6767A" w:rsidP="00B6767A">
      <w:pPr>
        <w:widowControl w:val="0"/>
        <w:spacing w:line="240" w:lineRule="auto"/>
        <w:rPr>
          <w:rFonts w:ascii="Times New Roman" w:hAnsi="Times New Roman"/>
          <w:b/>
          <w:color w:val="000000"/>
          <w:sz w:val="28"/>
          <w:szCs w:val="28"/>
          <w:lang w:val="en-US"/>
        </w:rPr>
      </w:pPr>
    </w:p>
    <w:p w:rsidR="00B6767A" w:rsidRPr="00407E99" w:rsidRDefault="00B6767A" w:rsidP="00B6767A">
      <w:pPr>
        <w:widowControl w:val="0"/>
        <w:spacing w:line="240" w:lineRule="auto"/>
        <w:rPr>
          <w:rFonts w:ascii="Times New Roman" w:hAnsi="Times New Roman"/>
          <w:b/>
          <w:color w:val="000000"/>
          <w:sz w:val="28"/>
          <w:szCs w:val="28"/>
          <w:lang w:val="en-US"/>
        </w:rPr>
      </w:pPr>
    </w:p>
    <w:p w:rsidR="00B6767A" w:rsidRPr="00407E99" w:rsidRDefault="00B6767A" w:rsidP="00B6767A">
      <w:pPr>
        <w:widowControl w:val="0"/>
        <w:spacing w:line="240" w:lineRule="auto"/>
        <w:rPr>
          <w:rFonts w:ascii="Times New Roman" w:hAnsi="Times New Roman"/>
          <w:b/>
          <w:color w:val="000000"/>
          <w:sz w:val="28"/>
          <w:szCs w:val="28"/>
          <w:lang w:val="en-US"/>
        </w:rPr>
      </w:pPr>
    </w:p>
    <w:p w:rsidR="00B6767A" w:rsidRPr="00CB5142" w:rsidRDefault="00B6767A" w:rsidP="00B6767A">
      <w:pPr>
        <w:widowControl w:val="0"/>
        <w:spacing w:line="240" w:lineRule="auto"/>
        <w:rPr>
          <w:rFonts w:ascii="Times New Roman" w:hAnsi="Times New Roman"/>
          <w:b/>
          <w:color w:val="000000"/>
          <w:sz w:val="28"/>
          <w:szCs w:val="28"/>
          <w:lang w:val="en-US"/>
        </w:rPr>
      </w:pPr>
    </w:p>
    <w:p w:rsidR="00B6767A" w:rsidRPr="00CB5142" w:rsidRDefault="00B6767A" w:rsidP="00B6767A">
      <w:pPr>
        <w:widowControl w:val="0"/>
        <w:spacing w:line="240" w:lineRule="auto"/>
        <w:rPr>
          <w:rFonts w:ascii="Times New Roman" w:hAnsi="Times New Roman"/>
          <w:b/>
          <w:color w:val="000000"/>
          <w:sz w:val="28"/>
          <w:szCs w:val="28"/>
          <w:lang w:val="en-US"/>
        </w:rPr>
      </w:pPr>
    </w:p>
    <w:p w:rsidR="00B6767A" w:rsidRPr="00CB5142" w:rsidRDefault="00B6767A" w:rsidP="00B6767A">
      <w:pPr>
        <w:widowControl w:val="0"/>
        <w:spacing w:line="240" w:lineRule="auto"/>
        <w:rPr>
          <w:rFonts w:ascii="Times New Roman" w:hAnsi="Times New Roman"/>
          <w:b/>
          <w:color w:val="000000"/>
          <w:sz w:val="28"/>
          <w:szCs w:val="28"/>
          <w:lang w:val="en-US"/>
        </w:rPr>
      </w:pPr>
    </w:p>
    <w:p w:rsidR="00B6767A" w:rsidRPr="00CB5142" w:rsidRDefault="00B6767A" w:rsidP="00B6767A">
      <w:pPr>
        <w:widowControl w:val="0"/>
        <w:spacing w:line="240" w:lineRule="auto"/>
        <w:rPr>
          <w:rFonts w:ascii="Times New Roman" w:hAnsi="Times New Roman"/>
          <w:b/>
          <w:color w:val="000000"/>
          <w:sz w:val="28"/>
          <w:szCs w:val="28"/>
          <w:lang w:val="en-US"/>
        </w:rPr>
      </w:pPr>
    </w:p>
    <w:p w:rsidR="00B6767A" w:rsidRPr="00407E99" w:rsidRDefault="00B6767A" w:rsidP="00B6767A">
      <w:pPr>
        <w:widowControl w:val="0"/>
        <w:spacing w:line="240" w:lineRule="auto"/>
        <w:rPr>
          <w:rFonts w:ascii="Times New Roman" w:hAnsi="Times New Roman"/>
          <w:b/>
          <w:color w:val="000000"/>
          <w:sz w:val="28"/>
          <w:szCs w:val="28"/>
          <w:lang w:val="en-US"/>
        </w:rPr>
      </w:pPr>
    </w:p>
    <w:p w:rsidR="00B6767A" w:rsidRPr="00407E99" w:rsidRDefault="00B6767A" w:rsidP="00B6767A">
      <w:pPr>
        <w:widowControl w:val="0"/>
        <w:spacing w:line="240" w:lineRule="auto"/>
        <w:rPr>
          <w:rFonts w:ascii="Times New Roman" w:hAnsi="Times New Roman"/>
          <w:b/>
          <w:color w:val="000000"/>
          <w:sz w:val="28"/>
          <w:szCs w:val="28"/>
          <w:lang w:val="en-US"/>
        </w:rPr>
      </w:pPr>
    </w:p>
    <w:p w:rsidR="00B6767A" w:rsidRPr="00407E99" w:rsidRDefault="00B6767A" w:rsidP="00B6767A">
      <w:pPr>
        <w:widowControl w:val="0"/>
        <w:spacing w:line="240" w:lineRule="auto"/>
        <w:rPr>
          <w:rFonts w:ascii="Times New Roman" w:hAnsi="Times New Roman"/>
          <w:b/>
          <w:sz w:val="36"/>
          <w:szCs w:val="36"/>
          <w:lang w:eastAsia="ru-RU"/>
        </w:rPr>
      </w:pPr>
      <w:r>
        <w:rPr>
          <w:rFonts w:ascii="Times New Roman" w:hAnsi="Times New Roman"/>
          <w:b/>
          <w:sz w:val="36"/>
          <w:szCs w:val="36"/>
          <w:lang w:eastAsia="ru-RU"/>
        </w:rPr>
        <w:t>КОРРЕКТИРОВКА</w:t>
      </w:r>
    </w:p>
    <w:p w:rsidR="00B6767A" w:rsidRDefault="00B6767A" w:rsidP="00B6767A">
      <w:pPr>
        <w:widowControl w:val="0"/>
        <w:spacing w:line="240" w:lineRule="auto"/>
        <w:rPr>
          <w:rFonts w:ascii="Times New Roman" w:hAnsi="Times New Roman"/>
          <w:b/>
          <w:sz w:val="36"/>
          <w:szCs w:val="36"/>
          <w:lang w:eastAsia="ru-RU"/>
        </w:rPr>
      </w:pPr>
      <w:r w:rsidRPr="00053909">
        <w:rPr>
          <w:rFonts w:ascii="Times New Roman" w:hAnsi="Times New Roman"/>
          <w:b/>
          <w:sz w:val="36"/>
          <w:szCs w:val="36"/>
          <w:lang w:eastAsia="ru-RU"/>
        </w:rPr>
        <w:t xml:space="preserve">ПРАВИЛ ЗЕМЛЕПОЛЬЗОВАНИЯ И ЗАСТРОЙКИ </w:t>
      </w:r>
    </w:p>
    <w:p w:rsidR="00B6767A" w:rsidRPr="004F2FB4" w:rsidRDefault="00B6767A" w:rsidP="00B6767A">
      <w:pPr>
        <w:widowControl w:val="0"/>
        <w:spacing w:line="240" w:lineRule="auto"/>
        <w:rPr>
          <w:rFonts w:ascii="Times New Roman" w:hAnsi="Times New Roman"/>
          <w:b/>
          <w:sz w:val="36"/>
          <w:szCs w:val="36"/>
          <w:lang w:eastAsia="ru-RU"/>
        </w:rPr>
      </w:pPr>
      <w:r>
        <w:rPr>
          <w:rFonts w:ascii="Times New Roman" w:hAnsi="Times New Roman"/>
          <w:b/>
          <w:sz w:val="36"/>
          <w:szCs w:val="36"/>
          <w:lang w:eastAsia="ru-RU"/>
        </w:rPr>
        <w:t>М</w:t>
      </w:r>
      <w:r w:rsidRPr="004F2FB4">
        <w:rPr>
          <w:rFonts w:ascii="Times New Roman" w:hAnsi="Times New Roman"/>
          <w:b/>
          <w:sz w:val="36"/>
          <w:szCs w:val="36"/>
          <w:lang w:eastAsia="ru-RU"/>
        </w:rPr>
        <w:t>УНИЦИПАЛЬНОГО ОБРАЗОВАНИЯ</w:t>
      </w:r>
    </w:p>
    <w:p w:rsidR="00B6767A" w:rsidRPr="004F2FB4" w:rsidRDefault="00B6767A" w:rsidP="00B6767A">
      <w:pPr>
        <w:widowControl w:val="0"/>
        <w:spacing w:line="240" w:lineRule="auto"/>
        <w:rPr>
          <w:rFonts w:ascii="Times New Roman" w:hAnsi="Times New Roman"/>
          <w:b/>
          <w:sz w:val="36"/>
          <w:szCs w:val="36"/>
          <w:lang w:eastAsia="ru-RU"/>
        </w:rPr>
      </w:pPr>
      <w:r w:rsidRPr="004F2FB4">
        <w:rPr>
          <w:rFonts w:ascii="Times New Roman" w:hAnsi="Times New Roman"/>
          <w:b/>
          <w:sz w:val="36"/>
          <w:szCs w:val="36"/>
          <w:lang w:eastAsia="ru-RU"/>
        </w:rPr>
        <w:t>«</w:t>
      </w:r>
      <w:r>
        <w:rPr>
          <w:rFonts w:ascii="Times New Roman" w:hAnsi="Times New Roman"/>
          <w:b/>
          <w:sz w:val="36"/>
          <w:szCs w:val="36"/>
          <w:lang w:eastAsia="ru-RU"/>
        </w:rPr>
        <w:t>НИЖЕНСКИЙ</w:t>
      </w:r>
      <w:r w:rsidRPr="004F2FB4">
        <w:rPr>
          <w:rFonts w:ascii="Times New Roman" w:hAnsi="Times New Roman"/>
          <w:b/>
          <w:sz w:val="36"/>
          <w:szCs w:val="36"/>
          <w:lang w:eastAsia="ru-RU"/>
        </w:rPr>
        <w:t xml:space="preserve"> СЕЛЬСОВЕТ»</w:t>
      </w:r>
    </w:p>
    <w:p w:rsidR="00B6767A" w:rsidRPr="004F2FB4" w:rsidRDefault="00B6767A" w:rsidP="00B6767A">
      <w:pPr>
        <w:widowControl w:val="0"/>
        <w:spacing w:line="240" w:lineRule="auto"/>
        <w:rPr>
          <w:rFonts w:ascii="Times New Roman" w:hAnsi="Times New Roman"/>
          <w:b/>
          <w:sz w:val="36"/>
          <w:szCs w:val="36"/>
          <w:lang w:eastAsia="ru-RU"/>
        </w:rPr>
      </w:pPr>
      <w:r>
        <w:rPr>
          <w:rFonts w:ascii="Times New Roman" w:hAnsi="Times New Roman"/>
          <w:b/>
          <w:sz w:val="36"/>
          <w:szCs w:val="36"/>
          <w:lang w:eastAsia="ru-RU"/>
        </w:rPr>
        <w:t>ЧЕРЕМИСИНОВСКОГО</w:t>
      </w:r>
      <w:r w:rsidRPr="004F2FB4">
        <w:rPr>
          <w:rFonts w:ascii="Times New Roman" w:hAnsi="Times New Roman"/>
          <w:b/>
          <w:sz w:val="36"/>
          <w:szCs w:val="36"/>
          <w:lang w:eastAsia="ru-RU"/>
        </w:rPr>
        <w:t xml:space="preserve"> РАЙОНА КУРСКОЙ ОБЛАСТИ</w:t>
      </w:r>
    </w:p>
    <w:p w:rsidR="00B6767A" w:rsidRPr="00407E99" w:rsidRDefault="00B6767A" w:rsidP="00B6767A">
      <w:pPr>
        <w:widowControl w:val="0"/>
        <w:rPr>
          <w:rFonts w:ascii="Times New Roman" w:hAnsi="Times New Roman"/>
        </w:rPr>
      </w:pPr>
      <w:r w:rsidRPr="00407E99">
        <w:rPr>
          <w:rFonts w:ascii="Times New Roman" w:hAnsi="Times New Roman"/>
          <w:kern w:val="1"/>
        </w:rPr>
        <w:t>(</w:t>
      </w:r>
      <w:r>
        <w:rPr>
          <w:rFonts w:ascii="Times New Roman" w:hAnsi="Times New Roman"/>
          <w:kern w:val="1"/>
        </w:rPr>
        <w:t xml:space="preserve">проект </w:t>
      </w:r>
      <w:r w:rsidRPr="00407E99">
        <w:rPr>
          <w:rFonts w:ascii="Times New Roman" w:hAnsi="Times New Roman"/>
          <w:kern w:val="1"/>
        </w:rPr>
        <w:t xml:space="preserve">разработан в соответствии с </w:t>
      </w:r>
      <w:r>
        <w:rPr>
          <w:rFonts w:ascii="Times New Roman" w:hAnsi="Times New Roman"/>
          <w:kern w:val="1"/>
        </w:rPr>
        <w:t>муниципальным контрактом № 54 от 12 ноября 2015 г.</w:t>
      </w:r>
      <w:r w:rsidRPr="00407E99">
        <w:rPr>
          <w:rFonts w:ascii="Times New Roman" w:hAnsi="Times New Roman"/>
        </w:rPr>
        <w:t>)</w:t>
      </w:r>
    </w:p>
    <w:p w:rsidR="00B6767A" w:rsidRDefault="00B6767A" w:rsidP="00B6767A">
      <w:pPr>
        <w:widowControl w:val="0"/>
        <w:spacing w:line="240" w:lineRule="auto"/>
        <w:ind w:left="-240"/>
        <w:rPr>
          <w:rFonts w:ascii="Times New Roman" w:hAnsi="Times New Roman"/>
          <w:b/>
          <w:sz w:val="36"/>
          <w:szCs w:val="36"/>
          <w:lang w:eastAsia="ru-RU"/>
        </w:rPr>
      </w:pPr>
    </w:p>
    <w:p w:rsidR="00B6767A" w:rsidRPr="00053909" w:rsidRDefault="00B6767A" w:rsidP="00B6767A">
      <w:pPr>
        <w:widowControl w:val="0"/>
        <w:spacing w:line="240" w:lineRule="auto"/>
        <w:rPr>
          <w:rFonts w:ascii="Times New Roman" w:hAnsi="Times New Roman"/>
          <w:b/>
          <w:sz w:val="32"/>
          <w:szCs w:val="32"/>
        </w:rPr>
      </w:pPr>
      <w:r>
        <w:rPr>
          <w:rFonts w:ascii="Times New Roman" w:hAnsi="Times New Roman"/>
          <w:b/>
          <w:sz w:val="32"/>
          <w:szCs w:val="32"/>
        </w:rPr>
        <w:t>ПОЯСНИТЕЛЬНАЯ ЗАПИСКА</w:t>
      </w:r>
    </w:p>
    <w:p w:rsidR="00B6767A" w:rsidRPr="00407E99" w:rsidRDefault="00B6767A" w:rsidP="00B6767A">
      <w:pPr>
        <w:widowControl w:val="0"/>
        <w:spacing w:line="240" w:lineRule="auto"/>
        <w:rPr>
          <w:rFonts w:ascii="Times New Roman" w:hAnsi="Times New Roman"/>
          <w:b/>
          <w:color w:val="000000"/>
          <w:sz w:val="28"/>
          <w:szCs w:val="28"/>
        </w:rPr>
      </w:pPr>
    </w:p>
    <w:p w:rsidR="00B6767A" w:rsidRPr="00407E99" w:rsidRDefault="00B6767A" w:rsidP="00B6767A">
      <w:pPr>
        <w:widowControl w:val="0"/>
        <w:spacing w:line="240" w:lineRule="auto"/>
        <w:rPr>
          <w:rFonts w:ascii="Times New Roman" w:hAnsi="Times New Roman"/>
          <w:b/>
          <w:color w:val="000000"/>
          <w:sz w:val="28"/>
          <w:szCs w:val="28"/>
        </w:rPr>
      </w:pPr>
    </w:p>
    <w:p w:rsidR="00B6767A" w:rsidRPr="00407E99" w:rsidRDefault="00B6767A" w:rsidP="00B6767A">
      <w:pPr>
        <w:widowControl w:val="0"/>
        <w:spacing w:line="240" w:lineRule="auto"/>
        <w:rPr>
          <w:rFonts w:ascii="Times New Roman" w:hAnsi="Times New Roman"/>
          <w:b/>
          <w:color w:val="000000"/>
          <w:sz w:val="28"/>
          <w:szCs w:val="28"/>
        </w:rPr>
      </w:pPr>
    </w:p>
    <w:p w:rsidR="00B6767A" w:rsidRPr="00407E99" w:rsidRDefault="00B6767A" w:rsidP="00B6767A">
      <w:pPr>
        <w:widowControl w:val="0"/>
        <w:spacing w:line="240" w:lineRule="auto"/>
        <w:rPr>
          <w:rFonts w:ascii="Times New Roman" w:hAnsi="Times New Roman"/>
          <w:b/>
          <w:color w:val="000000"/>
          <w:sz w:val="28"/>
          <w:szCs w:val="28"/>
        </w:rPr>
      </w:pPr>
    </w:p>
    <w:p w:rsidR="00B6767A" w:rsidRPr="00407E99" w:rsidRDefault="00B6767A" w:rsidP="00B6767A">
      <w:pPr>
        <w:widowControl w:val="0"/>
        <w:spacing w:line="240" w:lineRule="auto"/>
        <w:rPr>
          <w:rFonts w:ascii="Times New Roman" w:hAnsi="Times New Roman"/>
          <w:b/>
          <w:sz w:val="28"/>
          <w:szCs w:val="28"/>
        </w:rPr>
      </w:pPr>
    </w:p>
    <w:p w:rsidR="00B6767A" w:rsidRPr="00407E99" w:rsidRDefault="00B6767A" w:rsidP="00B6767A">
      <w:pPr>
        <w:widowControl w:val="0"/>
        <w:rPr>
          <w:rFonts w:ascii="Times New Roman" w:hAnsi="Times New Roman"/>
          <w:sz w:val="28"/>
          <w:szCs w:val="28"/>
        </w:rPr>
      </w:pPr>
    </w:p>
    <w:p w:rsidR="00B6767A" w:rsidRDefault="00B6767A" w:rsidP="00B6767A">
      <w:pPr>
        <w:widowControl w:val="0"/>
        <w:rPr>
          <w:rFonts w:ascii="Times New Roman" w:hAnsi="Times New Roman"/>
          <w:b/>
          <w:bCs/>
        </w:rPr>
      </w:pPr>
    </w:p>
    <w:p w:rsidR="00B6767A" w:rsidRDefault="00B6767A" w:rsidP="00B6767A">
      <w:pPr>
        <w:widowControl w:val="0"/>
        <w:rPr>
          <w:rFonts w:ascii="Times New Roman" w:hAnsi="Times New Roman"/>
          <w:b/>
          <w:bCs/>
        </w:rPr>
      </w:pPr>
    </w:p>
    <w:p w:rsidR="00B6767A" w:rsidRDefault="00B6767A" w:rsidP="00B6767A">
      <w:pPr>
        <w:widowControl w:val="0"/>
        <w:rPr>
          <w:rFonts w:ascii="Times New Roman" w:hAnsi="Times New Roman"/>
          <w:b/>
          <w:bCs/>
        </w:rPr>
      </w:pPr>
    </w:p>
    <w:p w:rsidR="00B6767A" w:rsidRDefault="00B6767A" w:rsidP="00B6767A">
      <w:pPr>
        <w:widowControl w:val="0"/>
        <w:rPr>
          <w:rFonts w:ascii="Times New Roman" w:hAnsi="Times New Roman"/>
          <w:b/>
          <w:bCs/>
        </w:rPr>
      </w:pPr>
    </w:p>
    <w:p w:rsidR="00B6767A" w:rsidRDefault="00B6767A" w:rsidP="00B6767A">
      <w:pPr>
        <w:widowControl w:val="0"/>
        <w:rPr>
          <w:rFonts w:ascii="Times New Roman" w:hAnsi="Times New Roman"/>
          <w:b/>
          <w:bCs/>
        </w:rPr>
      </w:pPr>
    </w:p>
    <w:p w:rsidR="00B6767A" w:rsidRDefault="00B6767A" w:rsidP="00B6767A">
      <w:pPr>
        <w:widowControl w:val="0"/>
        <w:rPr>
          <w:rFonts w:ascii="Times New Roman" w:hAnsi="Times New Roman"/>
          <w:b/>
          <w:bCs/>
        </w:rPr>
      </w:pPr>
    </w:p>
    <w:p w:rsidR="00B6767A" w:rsidRDefault="00B6767A" w:rsidP="00B6767A">
      <w:pPr>
        <w:widowControl w:val="0"/>
        <w:rPr>
          <w:rFonts w:ascii="Times New Roman" w:hAnsi="Times New Roman"/>
          <w:b/>
          <w:bCs/>
        </w:rPr>
      </w:pPr>
    </w:p>
    <w:p w:rsidR="00B6767A" w:rsidRPr="00407E99" w:rsidRDefault="00B6767A" w:rsidP="00B6767A">
      <w:pPr>
        <w:widowControl w:val="0"/>
        <w:rPr>
          <w:rFonts w:ascii="Times New Roman" w:hAnsi="Times New Roman"/>
          <w:b/>
          <w:bCs/>
        </w:rPr>
      </w:pPr>
    </w:p>
    <w:p w:rsidR="00B6767A" w:rsidRPr="00407E99" w:rsidRDefault="00B6767A" w:rsidP="00B6767A">
      <w:pPr>
        <w:widowControl w:val="0"/>
        <w:rPr>
          <w:rFonts w:ascii="Times New Roman" w:hAnsi="Times New Roman"/>
          <w:bCs/>
          <w:sz w:val="28"/>
          <w:szCs w:val="28"/>
        </w:rPr>
      </w:pPr>
      <w:r w:rsidRPr="00407E99">
        <w:rPr>
          <w:rFonts w:ascii="Times New Roman" w:hAnsi="Times New Roman"/>
          <w:i/>
        </w:rPr>
        <w:t>ИП Воробьёв А.А.</w:t>
      </w:r>
      <w:r w:rsidRPr="00407E99">
        <w:rPr>
          <w:rFonts w:ascii="Times New Roman" w:hAnsi="Times New Roman"/>
          <w:bCs/>
          <w:sz w:val="28"/>
          <w:szCs w:val="28"/>
        </w:rPr>
        <w:tab/>
      </w:r>
      <w:r w:rsidRPr="00407E99">
        <w:rPr>
          <w:rFonts w:ascii="Times New Roman" w:hAnsi="Times New Roman"/>
          <w:bCs/>
          <w:sz w:val="28"/>
          <w:szCs w:val="28"/>
        </w:rPr>
        <w:tab/>
      </w:r>
      <w:r w:rsidRPr="00407E99">
        <w:rPr>
          <w:rFonts w:ascii="Times New Roman" w:hAnsi="Times New Roman"/>
          <w:bCs/>
          <w:sz w:val="28"/>
          <w:szCs w:val="28"/>
        </w:rPr>
        <w:tab/>
      </w:r>
      <w:r w:rsidRPr="00407E99">
        <w:rPr>
          <w:rFonts w:ascii="Times New Roman" w:hAnsi="Times New Roman"/>
          <w:bCs/>
          <w:sz w:val="28"/>
          <w:szCs w:val="28"/>
        </w:rPr>
        <w:tab/>
      </w:r>
      <w:r w:rsidRPr="00407E99">
        <w:rPr>
          <w:rFonts w:ascii="Times New Roman" w:hAnsi="Times New Roman"/>
          <w:bCs/>
          <w:sz w:val="28"/>
          <w:szCs w:val="28"/>
        </w:rPr>
        <w:tab/>
      </w:r>
      <w:r w:rsidRPr="00407E99">
        <w:rPr>
          <w:rFonts w:ascii="Times New Roman" w:hAnsi="Times New Roman"/>
          <w:bCs/>
          <w:sz w:val="28"/>
          <w:szCs w:val="28"/>
        </w:rPr>
        <w:tab/>
      </w:r>
      <w:r w:rsidRPr="00407E99">
        <w:rPr>
          <w:rFonts w:ascii="Times New Roman" w:hAnsi="Times New Roman"/>
          <w:bCs/>
          <w:sz w:val="28"/>
          <w:szCs w:val="28"/>
        </w:rPr>
        <w:tab/>
      </w:r>
      <w:r w:rsidRPr="00407E99">
        <w:rPr>
          <w:rFonts w:ascii="Times New Roman" w:hAnsi="Times New Roman"/>
          <w:bCs/>
          <w:sz w:val="28"/>
          <w:szCs w:val="28"/>
        </w:rPr>
        <w:tab/>
        <w:t>А.А.Воробьёв</w:t>
      </w:r>
    </w:p>
    <w:p w:rsidR="00B6767A" w:rsidRDefault="00B6767A" w:rsidP="00B6767A">
      <w:pPr>
        <w:widowControl w:val="0"/>
        <w:autoSpaceDE w:val="0"/>
        <w:ind w:firstLine="567"/>
        <w:rPr>
          <w:rFonts w:ascii="Times New Roman" w:hAnsi="Times New Roman"/>
          <w:bCs/>
          <w:noProof/>
          <w:kern w:val="1"/>
          <w:sz w:val="28"/>
          <w:szCs w:val="28"/>
          <w:lang w:eastAsia="ru-RU"/>
        </w:rPr>
      </w:pPr>
    </w:p>
    <w:p w:rsidR="00B6767A" w:rsidRDefault="00B6767A" w:rsidP="00B6767A">
      <w:pPr>
        <w:widowControl w:val="0"/>
        <w:autoSpaceDE w:val="0"/>
        <w:rPr>
          <w:rFonts w:ascii="Times New Roman" w:hAnsi="Times New Roman"/>
          <w:b/>
          <w:bCs/>
        </w:rPr>
      </w:pPr>
    </w:p>
    <w:p w:rsidR="00B6767A" w:rsidRPr="00991BA7" w:rsidRDefault="00B6767A" w:rsidP="00B6767A">
      <w:pPr>
        <w:widowControl w:val="0"/>
        <w:autoSpaceDE w:val="0"/>
        <w:rPr>
          <w:rFonts w:ascii="Times New Roman" w:hAnsi="Times New Roman"/>
          <w:b/>
          <w:bCs/>
          <w:sz w:val="20"/>
          <w:szCs w:val="20"/>
        </w:rPr>
      </w:pPr>
      <w:r w:rsidRPr="00991BA7">
        <w:rPr>
          <w:rFonts w:ascii="Times New Roman" w:hAnsi="Times New Roman"/>
          <w:b/>
          <w:bCs/>
          <w:sz w:val="20"/>
          <w:szCs w:val="20"/>
        </w:rPr>
        <w:t>г. Курск 201</w:t>
      </w:r>
      <w:r>
        <w:rPr>
          <w:rFonts w:ascii="Times New Roman" w:hAnsi="Times New Roman"/>
          <w:b/>
          <w:bCs/>
          <w:sz w:val="20"/>
          <w:szCs w:val="20"/>
        </w:rPr>
        <w:t>5</w:t>
      </w:r>
      <w:r w:rsidRPr="00991BA7">
        <w:rPr>
          <w:rFonts w:ascii="Times New Roman" w:hAnsi="Times New Roman"/>
          <w:b/>
          <w:bCs/>
          <w:sz w:val="20"/>
          <w:szCs w:val="20"/>
        </w:rPr>
        <w:t xml:space="preserve"> г.</w:t>
      </w:r>
    </w:p>
    <w:p w:rsidR="00B6767A" w:rsidRPr="0020335F" w:rsidRDefault="00B6767A" w:rsidP="00B6767A">
      <w:pPr>
        <w:widowControl w:val="0"/>
        <w:rPr>
          <w:rFonts w:ascii="Times New Roman" w:hAnsi="Times New Roman"/>
          <w:b/>
          <w:bCs/>
          <w:noProof/>
        </w:rPr>
      </w:pPr>
      <w:r>
        <w:rPr>
          <w:rFonts w:ascii="Times New Roman" w:hAnsi="Times New Roman"/>
          <w:b/>
          <w:bCs/>
        </w:rPr>
        <w:t>СОДЕРЖАНИЕ</w:t>
      </w:r>
      <w:r w:rsidRPr="0068202C">
        <w:rPr>
          <w:bCs/>
          <w:sz w:val="28"/>
          <w:szCs w:val="28"/>
        </w:rPr>
        <w:fldChar w:fldCharType="begin"/>
      </w:r>
      <w:r w:rsidRPr="0068202C">
        <w:rPr>
          <w:bCs/>
          <w:sz w:val="28"/>
          <w:szCs w:val="28"/>
        </w:rPr>
        <w:instrText xml:space="preserve"> TOC \o "1-4" \h \z \u </w:instrText>
      </w:r>
      <w:r w:rsidRPr="0068202C">
        <w:rPr>
          <w:bCs/>
          <w:sz w:val="28"/>
          <w:szCs w:val="28"/>
        </w:rPr>
        <w:fldChar w:fldCharType="separate"/>
      </w:r>
    </w:p>
    <w:p w:rsidR="00B6767A" w:rsidRPr="009653F4" w:rsidRDefault="00B6767A" w:rsidP="00B6767A">
      <w:pPr>
        <w:pStyle w:val="11"/>
        <w:rPr>
          <w:rFonts w:ascii="Calibri" w:hAnsi="Calibri"/>
        </w:rPr>
      </w:pPr>
      <w:hyperlink w:anchor="_Toc374525512" w:history="1">
        <w:r w:rsidRPr="009653F4">
          <w:rPr>
            <w:rStyle w:val="aa"/>
          </w:rPr>
          <w:t>ВВЕДЕНИЕ</w:t>
        </w:r>
        <w:r w:rsidRPr="009653F4">
          <w:rPr>
            <w:webHidden/>
          </w:rPr>
          <w:tab/>
        </w:r>
        <w:r w:rsidRPr="009653F4">
          <w:rPr>
            <w:webHidden/>
          </w:rPr>
          <w:fldChar w:fldCharType="begin"/>
        </w:r>
        <w:r w:rsidRPr="009653F4">
          <w:rPr>
            <w:webHidden/>
          </w:rPr>
          <w:instrText xml:space="preserve"> PAGEREF _Toc374525512 \h </w:instrText>
        </w:r>
        <w:r w:rsidRPr="009653F4">
          <w:rPr>
            <w:webHidden/>
          </w:rPr>
        </w:r>
        <w:r w:rsidRPr="009653F4">
          <w:rPr>
            <w:webHidden/>
          </w:rPr>
          <w:fldChar w:fldCharType="separate"/>
        </w:r>
        <w:r>
          <w:rPr>
            <w:webHidden/>
          </w:rPr>
          <w:t>5</w:t>
        </w:r>
        <w:r w:rsidRPr="009653F4">
          <w:rPr>
            <w:webHidden/>
          </w:rPr>
          <w:fldChar w:fldCharType="end"/>
        </w:r>
      </w:hyperlink>
    </w:p>
    <w:p w:rsidR="00B6767A" w:rsidRPr="009653F4" w:rsidRDefault="00B6767A" w:rsidP="00B6767A">
      <w:pPr>
        <w:pStyle w:val="11"/>
        <w:rPr>
          <w:rFonts w:ascii="Calibri" w:hAnsi="Calibri"/>
        </w:rPr>
      </w:pPr>
      <w:hyperlink w:anchor="_Toc374525514" w:history="1">
        <w:r w:rsidRPr="009653F4">
          <w:rPr>
            <w:rStyle w:val="aa"/>
          </w:rPr>
          <w:t>ЧАСТЬ ПЕРВАЯ</w:t>
        </w:r>
      </w:hyperlink>
      <w:r w:rsidRPr="009653F4">
        <w:rPr>
          <w:rStyle w:val="aa"/>
          <w:color w:val="auto"/>
          <w:u w:val="none"/>
        </w:rPr>
        <w:t xml:space="preserve">. </w:t>
      </w:r>
      <w:hyperlink w:anchor="_Toc374525515" w:history="1">
        <w:r w:rsidRPr="009653F4">
          <w:rPr>
            <w:rStyle w:val="aa"/>
          </w:rPr>
          <w:t>ПОРЯДОК ПРИМЕНЕНИЯ ПРАВИЛ ЗЕМЛЕПОЛЬЗОВАНИЯ И ЗАСТРОЙКИ МУНИЦИПАЛЬНОГО ОБРАЗОВАНИЯ «</w:t>
        </w:r>
        <w:r>
          <w:rPr>
            <w:rStyle w:val="aa"/>
          </w:rPr>
          <w:t>НИЖЕНСКИЙ</w:t>
        </w:r>
        <w:r w:rsidRPr="009653F4">
          <w:rPr>
            <w:rStyle w:val="aa"/>
          </w:rPr>
          <w:t xml:space="preserve"> СЕЛЬСОВЕТ»</w:t>
        </w:r>
      </w:hyperlink>
      <w:r w:rsidRPr="006B5879">
        <w:rPr>
          <w:rStyle w:val="aa"/>
          <w:u w:val="none"/>
        </w:rPr>
        <w:t xml:space="preserve"> </w:t>
      </w:r>
      <w:hyperlink w:anchor="_Toc374525516" w:history="1">
        <w:r>
          <w:rPr>
            <w:rStyle w:val="aa"/>
          </w:rPr>
          <w:t>ЧЕРЕМИСИНОВСКОГО</w:t>
        </w:r>
        <w:r w:rsidRPr="009653F4">
          <w:rPr>
            <w:rStyle w:val="aa"/>
          </w:rPr>
          <w:t xml:space="preserve"> РАЙОНА КУРСКОЙ ОБЛАСТИ</w:t>
        </w:r>
      </w:hyperlink>
      <w:r w:rsidRPr="009653F4">
        <w:rPr>
          <w:rStyle w:val="aa"/>
          <w:color w:val="auto"/>
          <w:u w:val="none"/>
        </w:rPr>
        <w:t xml:space="preserve"> </w:t>
      </w:r>
      <w:hyperlink w:anchor="_Toc374525517" w:history="1">
        <w:r w:rsidRPr="009653F4">
          <w:rPr>
            <w:rStyle w:val="aa"/>
          </w:rPr>
          <w:t>И ВНЕСЕНИЯ В НИХ ИЗМЕНЕНИЙ</w:t>
        </w:r>
        <w:r w:rsidRPr="009653F4">
          <w:rPr>
            <w:webHidden/>
          </w:rPr>
          <w:tab/>
        </w:r>
        <w:r w:rsidRPr="009653F4">
          <w:rPr>
            <w:webHidden/>
          </w:rPr>
          <w:fldChar w:fldCharType="begin"/>
        </w:r>
        <w:r w:rsidRPr="009653F4">
          <w:rPr>
            <w:webHidden/>
          </w:rPr>
          <w:instrText xml:space="preserve"> PAGEREF _Toc374525517 \h </w:instrText>
        </w:r>
        <w:r w:rsidRPr="009653F4">
          <w:rPr>
            <w:webHidden/>
          </w:rPr>
        </w:r>
        <w:r w:rsidRPr="009653F4">
          <w:rPr>
            <w:webHidden/>
          </w:rPr>
          <w:fldChar w:fldCharType="separate"/>
        </w:r>
        <w:r>
          <w:rPr>
            <w:webHidden/>
          </w:rPr>
          <w:t>6</w:t>
        </w:r>
        <w:r w:rsidRPr="009653F4">
          <w:rPr>
            <w:webHidden/>
          </w:rPr>
          <w:fldChar w:fldCharType="end"/>
        </w:r>
      </w:hyperlink>
    </w:p>
    <w:p w:rsidR="00B6767A" w:rsidRPr="009653F4" w:rsidRDefault="00B6767A" w:rsidP="00B6767A">
      <w:pPr>
        <w:pStyle w:val="31"/>
        <w:widowControl w:val="0"/>
        <w:rPr>
          <w:rFonts w:ascii="Calibri" w:hAnsi="Calibri"/>
          <w:noProof/>
        </w:rPr>
      </w:pPr>
      <w:hyperlink w:anchor="_Toc374525518" w:history="1">
        <w:r w:rsidRPr="009653F4">
          <w:rPr>
            <w:rStyle w:val="aa"/>
            <w:noProof/>
            <w:kern w:val="32"/>
          </w:rPr>
          <w:t>Глава 1. Общие положения.</w:t>
        </w:r>
        <w:r w:rsidRPr="009653F4">
          <w:rPr>
            <w:noProof/>
            <w:webHidden/>
          </w:rPr>
          <w:tab/>
        </w:r>
        <w:r w:rsidRPr="009653F4">
          <w:rPr>
            <w:noProof/>
            <w:webHidden/>
          </w:rPr>
          <w:fldChar w:fldCharType="begin"/>
        </w:r>
        <w:r w:rsidRPr="009653F4">
          <w:rPr>
            <w:noProof/>
            <w:webHidden/>
          </w:rPr>
          <w:instrText xml:space="preserve"> PAGEREF _Toc374525518 \h </w:instrText>
        </w:r>
        <w:r w:rsidRPr="009653F4">
          <w:rPr>
            <w:noProof/>
            <w:webHidden/>
          </w:rPr>
        </w:r>
        <w:r w:rsidRPr="009653F4">
          <w:rPr>
            <w:noProof/>
            <w:webHidden/>
          </w:rPr>
          <w:fldChar w:fldCharType="separate"/>
        </w:r>
        <w:r>
          <w:rPr>
            <w:noProof/>
            <w:webHidden/>
          </w:rPr>
          <w:t>6</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19" w:history="1">
        <w:r w:rsidRPr="009653F4">
          <w:rPr>
            <w:rStyle w:val="aa"/>
            <w:noProof/>
            <w:kern w:val="32"/>
          </w:rPr>
          <w:t xml:space="preserve">Глава 2. Полномочия органов местного самоуправления </w:t>
        </w:r>
        <w:r>
          <w:rPr>
            <w:rStyle w:val="aa"/>
            <w:noProof/>
            <w:kern w:val="32"/>
          </w:rPr>
          <w:t>Ниженского</w:t>
        </w:r>
        <w:r w:rsidRPr="009653F4">
          <w:rPr>
            <w:rStyle w:val="aa"/>
            <w:noProof/>
            <w:kern w:val="32"/>
          </w:rPr>
          <w:t xml:space="preserve"> сельсовета </w:t>
        </w:r>
        <w:r>
          <w:rPr>
            <w:rStyle w:val="aa"/>
            <w:noProof/>
            <w:kern w:val="32"/>
          </w:rPr>
          <w:t>Черемисиновского</w:t>
        </w:r>
        <w:r w:rsidRPr="009653F4">
          <w:rPr>
            <w:rStyle w:val="aa"/>
            <w:noProof/>
            <w:kern w:val="32"/>
          </w:rPr>
          <w:t xml:space="preserve"> района, регулирующих землепользование и застройку муниципального образования «</w:t>
        </w:r>
        <w:r>
          <w:rPr>
            <w:rStyle w:val="aa"/>
            <w:noProof/>
            <w:kern w:val="32"/>
          </w:rPr>
          <w:t>Ниженский</w:t>
        </w:r>
        <w:r w:rsidRPr="009653F4">
          <w:rPr>
            <w:rStyle w:val="aa"/>
            <w:noProof/>
            <w:kern w:val="32"/>
          </w:rPr>
          <w:t xml:space="preserve"> сельсовет» в части подготовки и применения настоящих правил</w:t>
        </w:r>
        <w:r w:rsidRPr="009653F4">
          <w:rPr>
            <w:noProof/>
            <w:webHidden/>
          </w:rPr>
          <w:tab/>
        </w:r>
        <w:r w:rsidRPr="009653F4">
          <w:rPr>
            <w:noProof/>
            <w:webHidden/>
          </w:rPr>
          <w:fldChar w:fldCharType="begin"/>
        </w:r>
        <w:r w:rsidRPr="009653F4">
          <w:rPr>
            <w:noProof/>
            <w:webHidden/>
          </w:rPr>
          <w:instrText xml:space="preserve"> PAGEREF _Toc374525519 \h </w:instrText>
        </w:r>
        <w:r w:rsidRPr="009653F4">
          <w:rPr>
            <w:noProof/>
            <w:webHidden/>
          </w:rPr>
        </w:r>
        <w:r w:rsidRPr="009653F4">
          <w:rPr>
            <w:noProof/>
            <w:webHidden/>
          </w:rPr>
          <w:fldChar w:fldCharType="separate"/>
        </w:r>
        <w:r>
          <w:rPr>
            <w:noProof/>
            <w:webHidden/>
          </w:rPr>
          <w:t>17</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20" w:history="1">
        <w:r>
          <w:rPr>
            <w:rStyle w:val="aa"/>
            <w:noProof/>
            <w:kern w:val="32"/>
          </w:rPr>
          <w:t>Г</w:t>
        </w:r>
        <w:r w:rsidRPr="009653F4">
          <w:rPr>
            <w:rStyle w:val="aa"/>
            <w:noProof/>
            <w:kern w:val="32"/>
          </w:rPr>
          <w:t>лава 3. Планировка территории муниципального образования «</w:t>
        </w:r>
        <w:r>
          <w:rPr>
            <w:rStyle w:val="aa"/>
            <w:noProof/>
            <w:kern w:val="32"/>
          </w:rPr>
          <w:t>Ниженский</w:t>
        </w:r>
        <w:r w:rsidRPr="009653F4">
          <w:rPr>
            <w:rStyle w:val="aa"/>
            <w:noProof/>
            <w:kern w:val="32"/>
          </w:rPr>
          <w:t xml:space="preserve"> сельсовет» </w:t>
        </w:r>
        <w:r>
          <w:rPr>
            <w:rStyle w:val="aa"/>
            <w:noProof/>
            <w:kern w:val="32"/>
          </w:rPr>
          <w:t>Черемисиновского</w:t>
        </w:r>
        <w:r w:rsidRPr="009653F4">
          <w:rPr>
            <w:rStyle w:val="aa"/>
            <w:noProof/>
            <w:kern w:val="32"/>
          </w:rPr>
          <w:t xml:space="preserve"> района Курской области</w:t>
        </w:r>
        <w:r w:rsidRPr="009653F4">
          <w:rPr>
            <w:noProof/>
            <w:webHidden/>
          </w:rPr>
          <w:tab/>
        </w:r>
        <w:r w:rsidRPr="009653F4">
          <w:rPr>
            <w:noProof/>
            <w:webHidden/>
          </w:rPr>
          <w:fldChar w:fldCharType="begin"/>
        </w:r>
        <w:r w:rsidRPr="009653F4">
          <w:rPr>
            <w:noProof/>
            <w:webHidden/>
          </w:rPr>
          <w:instrText xml:space="preserve"> PAGEREF _Toc374525520 \h </w:instrText>
        </w:r>
        <w:r w:rsidRPr="009653F4">
          <w:rPr>
            <w:noProof/>
            <w:webHidden/>
          </w:rPr>
        </w:r>
        <w:r w:rsidRPr="009653F4">
          <w:rPr>
            <w:noProof/>
            <w:webHidden/>
          </w:rPr>
          <w:fldChar w:fldCharType="separate"/>
        </w:r>
        <w:r>
          <w:rPr>
            <w:noProof/>
            <w:webHidden/>
          </w:rPr>
          <w:t>19</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21" w:history="1">
        <w:r w:rsidRPr="009653F4">
          <w:rPr>
            <w:rStyle w:val="aa"/>
            <w:noProof/>
            <w:kern w:val="32"/>
          </w:rPr>
          <w:t>Глава 4. Изменение физическими и юридическими лицами видов разрешенного использования земельных участков и объектов капитального строительства на территории муниципального образования «</w:t>
        </w:r>
        <w:r>
          <w:rPr>
            <w:rStyle w:val="aa"/>
            <w:noProof/>
            <w:kern w:val="32"/>
          </w:rPr>
          <w:t>Ниженский</w:t>
        </w:r>
        <w:r w:rsidRPr="009653F4">
          <w:rPr>
            <w:rStyle w:val="aa"/>
            <w:noProof/>
            <w:kern w:val="32"/>
          </w:rPr>
          <w:t xml:space="preserve"> сельсовет» </w:t>
        </w:r>
        <w:r>
          <w:rPr>
            <w:rStyle w:val="aa"/>
            <w:noProof/>
            <w:kern w:val="32"/>
          </w:rPr>
          <w:t>Черемисиновского</w:t>
        </w:r>
        <w:r w:rsidRPr="009653F4">
          <w:rPr>
            <w:rStyle w:val="aa"/>
            <w:noProof/>
            <w:kern w:val="32"/>
          </w:rPr>
          <w:t xml:space="preserve"> района</w:t>
        </w:r>
      </w:hyperlink>
      <w:r w:rsidRPr="009653F4">
        <w:rPr>
          <w:rStyle w:val="aa"/>
          <w:noProof/>
          <w:color w:val="auto"/>
          <w:u w:val="none"/>
        </w:rPr>
        <w:t xml:space="preserve"> </w:t>
      </w:r>
      <w:hyperlink w:anchor="_Toc374525522" w:history="1">
        <w:r w:rsidRPr="009653F4">
          <w:rPr>
            <w:rStyle w:val="aa"/>
            <w:noProof/>
            <w:kern w:val="32"/>
          </w:rPr>
          <w:t>Курской области</w:t>
        </w:r>
        <w:r w:rsidRPr="009653F4">
          <w:rPr>
            <w:noProof/>
            <w:webHidden/>
          </w:rPr>
          <w:tab/>
        </w:r>
        <w:r w:rsidRPr="009653F4">
          <w:rPr>
            <w:noProof/>
            <w:webHidden/>
          </w:rPr>
          <w:fldChar w:fldCharType="begin"/>
        </w:r>
        <w:r w:rsidRPr="009653F4">
          <w:rPr>
            <w:noProof/>
            <w:webHidden/>
          </w:rPr>
          <w:instrText xml:space="preserve"> PAGEREF _Toc374525522 \h </w:instrText>
        </w:r>
        <w:r w:rsidRPr="009653F4">
          <w:rPr>
            <w:noProof/>
            <w:webHidden/>
          </w:rPr>
        </w:r>
        <w:r w:rsidRPr="009653F4">
          <w:rPr>
            <w:noProof/>
            <w:webHidden/>
          </w:rPr>
          <w:fldChar w:fldCharType="separate"/>
        </w:r>
        <w:r>
          <w:rPr>
            <w:noProof/>
            <w:webHidden/>
          </w:rPr>
          <w:t>22</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23" w:history="1">
        <w:r w:rsidRPr="009653F4">
          <w:rPr>
            <w:rStyle w:val="aa"/>
            <w:noProof/>
            <w:kern w:val="32"/>
          </w:rPr>
          <w:t>Глава 5. Строительство, реконструкция объектов капитального строительства на территории муниципального образования «</w:t>
        </w:r>
        <w:r>
          <w:rPr>
            <w:rStyle w:val="aa"/>
            <w:noProof/>
            <w:kern w:val="32"/>
          </w:rPr>
          <w:t>Ниженский</w:t>
        </w:r>
        <w:r w:rsidRPr="009653F4">
          <w:rPr>
            <w:rStyle w:val="aa"/>
            <w:noProof/>
            <w:kern w:val="32"/>
          </w:rPr>
          <w:t xml:space="preserve"> сельсовет» </w:t>
        </w:r>
        <w:r>
          <w:rPr>
            <w:rStyle w:val="aa"/>
            <w:noProof/>
            <w:kern w:val="32"/>
          </w:rPr>
          <w:t>Черемисиновского</w:t>
        </w:r>
        <w:r w:rsidRPr="009653F4">
          <w:rPr>
            <w:rStyle w:val="aa"/>
            <w:noProof/>
            <w:kern w:val="32"/>
          </w:rPr>
          <w:t xml:space="preserve"> района Курской области</w:t>
        </w:r>
        <w:r w:rsidRPr="009653F4">
          <w:rPr>
            <w:rStyle w:val="aa"/>
            <w:noProof/>
            <w:kern w:val="32"/>
          </w:rPr>
          <w:tab/>
        </w:r>
        <w:r w:rsidRPr="009653F4">
          <w:rPr>
            <w:noProof/>
            <w:webHidden/>
          </w:rPr>
          <w:fldChar w:fldCharType="begin"/>
        </w:r>
        <w:r w:rsidRPr="009653F4">
          <w:rPr>
            <w:noProof/>
            <w:webHidden/>
          </w:rPr>
          <w:instrText xml:space="preserve"> PAGEREF _Toc374525523 \h </w:instrText>
        </w:r>
        <w:r w:rsidRPr="009653F4">
          <w:rPr>
            <w:noProof/>
            <w:webHidden/>
          </w:rPr>
        </w:r>
        <w:r w:rsidRPr="009653F4">
          <w:rPr>
            <w:noProof/>
            <w:webHidden/>
          </w:rPr>
          <w:fldChar w:fldCharType="separate"/>
        </w:r>
        <w:r>
          <w:rPr>
            <w:noProof/>
            <w:webHidden/>
          </w:rPr>
          <w:t>24</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24" w:history="1">
        <w:r w:rsidRPr="009653F4">
          <w:rPr>
            <w:rStyle w:val="aa"/>
            <w:noProof/>
            <w:kern w:val="32"/>
          </w:rPr>
          <w:t>Глава 6. Порядок проведения публичных слушаний по вопросам землепользования и застройки на территории муниципального образования «</w:t>
        </w:r>
        <w:r>
          <w:rPr>
            <w:rStyle w:val="aa"/>
            <w:noProof/>
            <w:kern w:val="32"/>
          </w:rPr>
          <w:t>Ниженский</w:t>
        </w:r>
        <w:r w:rsidRPr="009653F4">
          <w:rPr>
            <w:rStyle w:val="aa"/>
            <w:noProof/>
            <w:kern w:val="32"/>
          </w:rPr>
          <w:t xml:space="preserve"> сельсовет» </w:t>
        </w:r>
        <w:r>
          <w:rPr>
            <w:rStyle w:val="aa"/>
            <w:noProof/>
            <w:kern w:val="32"/>
          </w:rPr>
          <w:t>Черемисиновского</w:t>
        </w:r>
        <w:r w:rsidRPr="009653F4">
          <w:rPr>
            <w:rStyle w:val="aa"/>
            <w:noProof/>
            <w:kern w:val="32"/>
          </w:rPr>
          <w:t xml:space="preserve"> района Курской области</w:t>
        </w:r>
        <w:r w:rsidRPr="009653F4">
          <w:rPr>
            <w:noProof/>
            <w:webHidden/>
          </w:rPr>
          <w:tab/>
        </w:r>
        <w:r w:rsidRPr="009653F4">
          <w:rPr>
            <w:noProof/>
            <w:webHidden/>
          </w:rPr>
          <w:fldChar w:fldCharType="begin"/>
        </w:r>
        <w:r w:rsidRPr="009653F4">
          <w:rPr>
            <w:noProof/>
            <w:webHidden/>
          </w:rPr>
          <w:instrText xml:space="preserve"> PAGEREF _Toc374525524 \h </w:instrText>
        </w:r>
        <w:r w:rsidRPr="009653F4">
          <w:rPr>
            <w:noProof/>
            <w:webHidden/>
          </w:rPr>
        </w:r>
        <w:r w:rsidRPr="009653F4">
          <w:rPr>
            <w:noProof/>
            <w:webHidden/>
          </w:rPr>
          <w:fldChar w:fldCharType="separate"/>
        </w:r>
        <w:r>
          <w:rPr>
            <w:noProof/>
            <w:webHidden/>
          </w:rPr>
          <w:t>31</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25" w:history="1">
        <w:r w:rsidRPr="009653F4">
          <w:rPr>
            <w:rStyle w:val="aa"/>
            <w:noProof/>
            <w:kern w:val="32"/>
          </w:rPr>
          <w:t>Глава 7. Порядок внесения изменений в правила землепользования и застройки муниципального образования «</w:t>
        </w:r>
        <w:r>
          <w:rPr>
            <w:rStyle w:val="aa"/>
            <w:noProof/>
            <w:kern w:val="32"/>
          </w:rPr>
          <w:t>Ниженский</w:t>
        </w:r>
        <w:r w:rsidRPr="009653F4">
          <w:rPr>
            <w:rStyle w:val="aa"/>
            <w:noProof/>
            <w:kern w:val="32"/>
          </w:rPr>
          <w:t xml:space="preserve"> сельсовет» </w:t>
        </w:r>
        <w:r>
          <w:rPr>
            <w:rStyle w:val="aa"/>
            <w:noProof/>
            <w:kern w:val="32"/>
          </w:rPr>
          <w:t>Черемисиновского</w:t>
        </w:r>
        <w:r w:rsidRPr="009653F4">
          <w:rPr>
            <w:rStyle w:val="aa"/>
            <w:noProof/>
            <w:kern w:val="32"/>
          </w:rPr>
          <w:t xml:space="preserve"> района Курской области</w:t>
        </w:r>
        <w:r w:rsidRPr="009653F4">
          <w:rPr>
            <w:noProof/>
            <w:webHidden/>
          </w:rPr>
          <w:tab/>
        </w:r>
        <w:r w:rsidRPr="009653F4">
          <w:rPr>
            <w:noProof/>
            <w:webHidden/>
          </w:rPr>
          <w:fldChar w:fldCharType="begin"/>
        </w:r>
        <w:r w:rsidRPr="009653F4">
          <w:rPr>
            <w:noProof/>
            <w:webHidden/>
          </w:rPr>
          <w:instrText xml:space="preserve"> PAGEREF _Toc374525525 \h </w:instrText>
        </w:r>
        <w:r w:rsidRPr="009653F4">
          <w:rPr>
            <w:noProof/>
            <w:webHidden/>
          </w:rPr>
        </w:r>
        <w:r w:rsidRPr="009653F4">
          <w:rPr>
            <w:noProof/>
            <w:webHidden/>
          </w:rPr>
          <w:fldChar w:fldCharType="separate"/>
        </w:r>
        <w:r>
          <w:rPr>
            <w:noProof/>
            <w:webHidden/>
          </w:rPr>
          <w:t>35</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26" w:history="1">
        <w:r w:rsidRPr="009653F4">
          <w:rPr>
            <w:rStyle w:val="aa"/>
            <w:noProof/>
            <w:kern w:val="32"/>
          </w:rPr>
          <w:t>Глава 8. О регулировании иных вопросов землепользования и застройки муниципального образования «</w:t>
        </w:r>
        <w:r>
          <w:rPr>
            <w:rStyle w:val="aa"/>
            <w:noProof/>
            <w:kern w:val="32"/>
          </w:rPr>
          <w:t>Ниженский</w:t>
        </w:r>
        <w:r w:rsidRPr="009653F4">
          <w:rPr>
            <w:rStyle w:val="aa"/>
            <w:noProof/>
            <w:kern w:val="32"/>
          </w:rPr>
          <w:t xml:space="preserve"> сельсовет» </w:t>
        </w:r>
        <w:r>
          <w:rPr>
            <w:rStyle w:val="aa"/>
            <w:noProof/>
            <w:kern w:val="32"/>
          </w:rPr>
          <w:t>Черемисиновского</w:t>
        </w:r>
        <w:r w:rsidRPr="009653F4">
          <w:rPr>
            <w:rStyle w:val="aa"/>
            <w:noProof/>
            <w:kern w:val="32"/>
          </w:rPr>
          <w:t xml:space="preserve"> района Курского района</w:t>
        </w:r>
        <w:r w:rsidRPr="009653F4">
          <w:rPr>
            <w:noProof/>
            <w:webHidden/>
          </w:rPr>
          <w:tab/>
        </w:r>
        <w:r w:rsidRPr="009653F4">
          <w:rPr>
            <w:noProof/>
            <w:webHidden/>
          </w:rPr>
          <w:fldChar w:fldCharType="begin"/>
        </w:r>
        <w:r w:rsidRPr="009653F4">
          <w:rPr>
            <w:noProof/>
            <w:webHidden/>
          </w:rPr>
          <w:instrText xml:space="preserve"> PAGEREF _Toc374525526 \h </w:instrText>
        </w:r>
        <w:r w:rsidRPr="009653F4">
          <w:rPr>
            <w:noProof/>
            <w:webHidden/>
          </w:rPr>
        </w:r>
        <w:r w:rsidRPr="009653F4">
          <w:rPr>
            <w:noProof/>
            <w:webHidden/>
          </w:rPr>
          <w:fldChar w:fldCharType="separate"/>
        </w:r>
        <w:r>
          <w:rPr>
            <w:noProof/>
            <w:webHidden/>
          </w:rPr>
          <w:t>36</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27" w:history="1">
        <w:r w:rsidRPr="009653F4">
          <w:rPr>
            <w:rStyle w:val="aa"/>
            <w:noProof/>
            <w:kern w:val="32"/>
          </w:rPr>
          <w:t>Глава 9. Заключительные положения</w:t>
        </w:r>
        <w:r w:rsidRPr="009653F4">
          <w:rPr>
            <w:noProof/>
            <w:webHidden/>
          </w:rPr>
          <w:tab/>
        </w:r>
        <w:r w:rsidRPr="009653F4">
          <w:rPr>
            <w:noProof/>
            <w:webHidden/>
          </w:rPr>
          <w:fldChar w:fldCharType="begin"/>
        </w:r>
        <w:r w:rsidRPr="009653F4">
          <w:rPr>
            <w:noProof/>
            <w:webHidden/>
          </w:rPr>
          <w:instrText xml:space="preserve"> PAGEREF _Toc374525527 \h </w:instrText>
        </w:r>
        <w:r w:rsidRPr="009653F4">
          <w:rPr>
            <w:noProof/>
            <w:webHidden/>
          </w:rPr>
        </w:r>
        <w:r w:rsidRPr="009653F4">
          <w:rPr>
            <w:noProof/>
            <w:webHidden/>
          </w:rPr>
          <w:fldChar w:fldCharType="separate"/>
        </w:r>
        <w:r>
          <w:rPr>
            <w:noProof/>
            <w:webHidden/>
          </w:rPr>
          <w:t>42</w:t>
        </w:r>
        <w:r w:rsidRPr="009653F4">
          <w:rPr>
            <w:noProof/>
            <w:webHidden/>
          </w:rPr>
          <w:fldChar w:fldCharType="end"/>
        </w:r>
      </w:hyperlink>
    </w:p>
    <w:p w:rsidR="00B6767A" w:rsidRPr="009653F4" w:rsidRDefault="00B6767A" w:rsidP="00B6767A">
      <w:pPr>
        <w:pStyle w:val="21"/>
        <w:rPr>
          <w:rFonts w:ascii="Calibri" w:hAnsi="Calibri"/>
        </w:rPr>
      </w:pPr>
      <w:hyperlink w:anchor="_Toc374525528" w:history="1">
        <w:r w:rsidRPr="009653F4">
          <w:rPr>
            <w:rStyle w:val="aa"/>
            <w:kern w:val="32"/>
          </w:rPr>
          <w:t>ЧАСТЬ ВТОРАЯ.</w:t>
        </w:r>
      </w:hyperlink>
      <w:r w:rsidRPr="009653F4">
        <w:rPr>
          <w:rStyle w:val="aa"/>
          <w:color w:val="auto"/>
          <w:u w:val="none"/>
        </w:rPr>
        <w:t xml:space="preserve"> </w:t>
      </w:r>
      <w:hyperlink w:anchor="_Toc374525529" w:history="1">
        <w:r w:rsidRPr="009653F4">
          <w:rPr>
            <w:rStyle w:val="aa"/>
            <w:kern w:val="32"/>
          </w:rPr>
          <w:t>ГРАДОСТРОИТЕЛЬНЫЕ РЕГЛАМЕНТЫ</w:t>
        </w:r>
        <w:r w:rsidRPr="009653F4">
          <w:rPr>
            <w:webHidden/>
          </w:rPr>
          <w:tab/>
        </w:r>
        <w:r w:rsidRPr="009653F4">
          <w:rPr>
            <w:webHidden/>
          </w:rPr>
          <w:fldChar w:fldCharType="begin"/>
        </w:r>
        <w:r w:rsidRPr="009653F4">
          <w:rPr>
            <w:webHidden/>
          </w:rPr>
          <w:instrText xml:space="preserve"> PAGEREF _Toc374525529 \h </w:instrText>
        </w:r>
        <w:r w:rsidRPr="009653F4">
          <w:rPr>
            <w:webHidden/>
          </w:rPr>
        </w:r>
        <w:r w:rsidRPr="009653F4">
          <w:rPr>
            <w:webHidden/>
          </w:rPr>
          <w:fldChar w:fldCharType="separate"/>
        </w:r>
        <w:r>
          <w:rPr>
            <w:webHidden/>
          </w:rPr>
          <w:t>45</w:t>
        </w:r>
        <w:r w:rsidRPr="009653F4">
          <w:rPr>
            <w:webHidden/>
          </w:rPr>
          <w:fldChar w:fldCharType="end"/>
        </w:r>
      </w:hyperlink>
    </w:p>
    <w:p w:rsidR="00B6767A" w:rsidRPr="009653F4" w:rsidRDefault="00B6767A" w:rsidP="00B6767A">
      <w:pPr>
        <w:pStyle w:val="31"/>
        <w:widowControl w:val="0"/>
        <w:rPr>
          <w:rFonts w:ascii="Calibri" w:hAnsi="Calibri"/>
          <w:noProof/>
        </w:rPr>
      </w:pPr>
      <w:hyperlink w:anchor="_Toc374525530" w:history="1">
        <w:r w:rsidRPr="009653F4">
          <w:rPr>
            <w:rStyle w:val="aa"/>
            <w:noProof/>
            <w:kern w:val="32"/>
          </w:rPr>
          <w:t>Глава 10. Градостроительные регламенты</w:t>
        </w:r>
        <w:r w:rsidRPr="009653F4">
          <w:rPr>
            <w:noProof/>
            <w:webHidden/>
          </w:rPr>
          <w:tab/>
        </w:r>
        <w:r w:rsidRPr="009653F4">
          <w:rPr>
            <w:noProof/>
            <w:webHidden/>
          </w:rPr>
          <w:fldChar w:fldCharType="begin"/>
        </w:r>
        <w:r w:rsidRPr="009653F4">
          <w:rPr>
            <w:noProof/>
            <w:webHidden/>
          </w:rPr>
          <w:instrText xml:space="preserve"> PAGEREF _Toc374525530 \h </w:instrText>
        </w:r>
        <w:r w:rsidRPr="009653F4">
          <w:rPr>
            <w:noProof/>
            <w:webHidden/>
          </w:rPr>
        </w:r>
        <w:r w:rsidRPr="009653F4">
          <w:rPr>
            <w:noProof/>
            <w:webHidden/>
          </w:rPr>
          <w:fldChar w:fldCharType="separate"/>
        </w:r>
        <w:r>
          <w:rPr>
            <w:noProof/>
            <w:webHidden/>
          </w:rPr>
          <w:t>45</w:t>
        </w:r>
        <w:r w:rsidRPr="009653F4">
          <w:rPr>
            <w:noProof/>
            <w:webHidden/>
          </w:rPr>
          <w:fldChar w:fldCharType="end"/>
        </w:r>
      </w:hyperlink>
    </w:p>
    <w:p w:rsidR="00B6767A" w:rsidRPr="009653F4" w:rsidRDefault="00B6767A" w:rsidP="00B6767A">
      <w:pPr>
        <w:pStyle w:val="42"/>
        <w:widowControl w:val="0"/>
        <w:jc w:val="both"/>
        <w:rPr>
          <w:rFonts w:ascii="Calibri" w:hAnsi="Calibri"/>
          <w:b w:val="0"/>
        </w:rPr>
      </w:pPr>
      <w:hyperlink w:anchor="_Toc374525531" w:history="1">
        <w:r w:rsidRPr="009653F4">
          <w:rPr>
            <w:rStyle w:val="aa"/>
            <w:b w:val="0"/>
            <w:sz w:val="24"/>
            <w:szCs w:val="24"/>
            <w:lang/>
          </w:rPr>
          <w:t>Статья 10.1.</w:t>
        </w:r>
        <w:r w:rsidRPr="009653F4">
          <w:rPr>
            <w:rStyle w:val="aa"/>
            <w:b w:val="0"/>
            <w:sz w:val="24"/>
            <w:szCs w:val="24"/>
          </w:rPr>
          <w:t xml:space="preserve"> Виды, состав и кодовое обозначение территориальных зон, выделенных на схеме градостроительного зонирования территории муниципального образования «</w:t>
        </w:r>
        <w:r>
          <w:rPr>
            <w:rStyle w:val="aa"/>
            <w:b w:val="0"/>
            <w:sz w:val="24"/>
            <w:szCs w:val="24"/>
          </w:rPr>
          <w:t>Ниженский</w:t>
        </w:r>
        <w:r w:rsidRPr="009653F4">
          <w:rPr>
            <w:rStyle w:val="aa"/>
            <w:b w:val="0"/>
            <w:sz w:val="24"/>
            <w:szCs w:val="24"/>
          </w:rPr>
          <w:t xml:space="preserve"> сельсовет» </w:t>
        </w:r>
        <w:r>
          <w:rPr>
            <w:rStyle w:val="aa"/>
            <w:b w:val="0"/>
            <w:sz w:val="24"/>
            <w:szCs w:val="24"/>
          </w:rPr>
          <w:t>Черемисиновского</w:t>
        </w:r>
        <w:r w:rsidRPr="009653F4">
          <w:rPr>
            <w:rStyle w:val="aa"/>
            <w:b w:val="0"/>
            <w:sz w:val="24"/>
            <w:szCs w:val="24"/>
          </w:rPr>
          <w:t xml:space="preserve"> района.</w:t>
        </w:r>
        <w:r w:rsidRPr="009653F4">
          <w:rPr>
            <w:b w:val="0"/>
            <w:webHidden/>
          </w:rPr>
          <w:tab/>
        </w:r>
        <w:r w:rsidRPr="009653F4">
          <w:rPr>
            <w:b w:val="0"/>
            <w:webHidden/>
          </w:rPr>
          <w:fldChar w:fldCharType="begin"/>
        </w:r>
        <w:r w:rsidRPr="009653F4">
          <w:rPr>
            <w:b w:val="0"/>
            <w:webHidden/>
          </w:rPr>
          <w:instrText xml:space="preserve"> PAGEREF _Toc374525531 \h </w:instrText>
        </w:r>
        <w:r w:rsidRPr="009653F4">
          <w:rPr>
            <w:b w:val="0"/>
            <w:webHidden/>
          </w:rPr>
        </w:r>
        <w:r w:rsidRPr="009653F4">
          <w:rPr>
            <w:b w:val="0"/>
            <w:webHidden/>
          </w:rPr>
          <w:fldChar w:fldCharType="separate"/>
        </w:r>
        <w:r>
          <w:rPr>
            <w:b w:val="0"/>
            <w:webHidden/>
          </w:rPr>
          <w:t>45</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32" w:history="1">
        <w:r w:rsidRPr="009653F4">
          <w:rPr>
            <w:rStyle w:val="aa"/>
            <w:b w:val="0"/>
            <w:sz w:val="24"/>
            <w:szCs w:val="24"/>
            <w:lang/>
          </w:rPr>
          <w:t>Статья 10.2.</w:t>
        </w:r>
        <w:r>
          <w:rPr>
            <w:rStyle w:val="aa"/>
            <w:b w:val="0"/>
            <w:sz w:val="24"/>
            <w:szCs w:val="24"/>
          </w:rPr>
          <w:t> </w:t>
        </w:r>
        <w:r w:rsidRPr="009653F4">
          <w:rPr>
            <w:rStyle w:val="aa"/>
            <w:b w:val="0"/>
            <w:sz w:val="24"/>
            <w:szCs w:val="24"/>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r w:rsidRPr="009653F4">
          <w:rPr>
            <w:b w:val="0"/>
            <w:webHidden/>
          </w:rPr>
          <w:tab/>
        </w:r>
        <w:r w:rsidRPr="009653F4">
          <w:rPr>
            <w:b w:val="0"/>
            <w:webHidden/>
          </w:rPr>
          <w:fldChar w:fldCharType="begin"/>
        </w:r>
        <w:r w:rsidRPr="009653F4">
          <w:rPr>
            <w:b w:val="0"/>
            <w:webHidden/>
          </w:rPr>
          <w:instrText xml:space="preserve"> PAGEREF _Toc374525532 \h </w:instrText>
        </w:r>
        <w:r w:rsidRPr="009653F4">
          <w:rPr>
            <w:b w:val="0"/>
            <w:webHidden/>
          </w:rPr>
        </w:r>
        <w:r w:rsidRPr="009653F4">
          <w:rPr>
            <w:b w:val="0"/>
            <w:webHidden/>
          </w:rPr>
          <w:fldChar w:fldCharType="separate"/>
        </w:r>
        <w:r>
          <w:rPr>
            <w:b w:val="0"/>
            <w:webHidden/>
          </w:rPr>
          <w:t>45</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33" w:history="1">
        <w:r w:rsidRPr="009653F4">
          <w:rPr>
            <w:rStyle w:val="aa"/>
            <w:b w:val="0"/>
            <w:sz w:val="24"/>
            <w:szCs w:val="24"/>
            <w:lang/>
          </w:rPr>
          <w:t>Статья 10.3.</w:t>
        </w:r>
        <w:r>
          <w:rPr>
            <w:rStyle w:val="aa"/>
            <w:b w:val="0"/>
            <w:sz w:val="24"/>
            <w:szCs w:val="24"/>
          </w:rPr>
          <w:t> </w:t>
        </w:r>
        <w:r w:rsidRPr="009653F4">
          <w:rPr>
            <w:rStyle w:val="aa"/>
            <w:b w:val="0"/>
            <w:sz w:val="24"/>
            <w:szCs w:val="24"/>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r w:rsidRPr="009653F4">
          <w:rPr>
            <w:b w:val="0"/>
            <w:webHidden/>
          </w:rPr>
          <w:tab/>
        </w:r>
        <w:r w:rsidRPr="009653F4">
          <w:rPr>
            <w:b w:val="0"/>
            <w:webHidden/>
          </w:rPr>
          <w:fldChar w:fldCharType="begin"/>
        </w:r>
        <w:r w:rsidRPr="009653F4">
          <w:rPr>
            <w:b w:val="0"/>
            <w:webHidden/>
          </w:rPr>
          <w:instrText xml:space="preserve"> PAGEREF _Toc374525533 \h </w:instrText>
        </w:r>
        <w:r w:rsidRPr="009653F4">
          <w:rPr>
            <w:b w:val="0"/>
            <w:webHidden/>
          </w:rPr>
        </w:r>
        <w:r w:rsidRPr="009653F4">
          <w:rPr>
            <w:b w:val="0"/>
            <w:webHidden/>
          </w:rPr>
          <w:fldChar w:fldCharType="separate"/>
        </w:r>
        <w:r>
          <w:rPr>
            <w:b w:val="0"/>
            <w:webHidden/>
          </w:rPr>
          <w:t>46</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34" w:history="1">
        <w:r w:rsidRPr="009653F4">
          <w:rPr>
            <w:rStyle w:val="aa"/>
            <w:b w:val="0"/>
            <w:sz w:val="24"/>
            <w:szCs w:val="24"/>
            <w:lang/>
          </w:rPr>
          <w:t>Статья 10.4.</w:t>
        </w:r>
        <w:r>
          <w:rPr>
            <w:rStyle w:val="aa"/>
            <w:b w:val="0"/>
            <w:sz w:val="24"/>
            <w:szCs w:val="24"/>
          </w:rPr>
          <w:t> </w:t>
        </w:r>
        <w:r w:rsidRPr="009653F4">
          <w:rPr>
            <w:rStyle w:val="aa"/>
            <w:b w:val="0"/>
            <w:sz w:val="24"/>
            <w:szCs w:val="24"/>
          </w:rPr>
          <w:t>Вспомогательные виды разрешенного использования земельных участков и объектов капитального строительства.</w:t>
        </w:r>
        <w:r w:rsidRPr="009653F4">
          <w:rPr>
            <w:b w:val="0"/>
            <w:webHidden/>
          </w:rPr>
          <w:tab/>
        </w:r>
        <w:r w:rsidRPr="009653F4">
          <w:rPr>
            <w:b w:val="0"/>
            <w:webHidden/>
          </w:rPr>
          <w:fldChar w:fldCharType="begin"/>
        </w:r>
        <w:r w:rsidRPr="009653F4">
          <w:rPr>
            <w:b w:val="0"/>
            <w:webHidden/>
          </w:rPr>
          <w:instrText xml:space="preserve"> PAGEREF _Toc374525534 \h </w:instrText>
        </w:r>
        <w:r w:rsidRPr="009653F4">
          <w:rPr>
            <w:b w:val="0"/>
            <w:webHidden/>
          </w:rPr>
        </w:r>
        <w:r w:rsidRPr="009653F4">
          <w:rPr>
            <w:b w:val="0"/>
            <w:webHidden/>
          </w:rPr>
          <w:fldChar w:fldCharType="separate"/>
        </w:r>
        <w:r>
          <w:rPr>
            <w:b w:val="0"/>
            <w:webHidden/>
          </w:rPr>
          <w:t>47</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35" w:history="1">
        <w:r w:rsidRPr="009653F4">
          <w:rPr>
            <w:rStyle w:val="aa"/>
            <w:b w:val="0"/>
            <w:sz w:val="24"/>
            <w:szCs w:val="24"/>
            <w:lang/>
          </w:rPr>
          <w:t>Статья 10.5.</w:t>
        </w:r>
        <w:r>
          <w:rPr>
            <w:rStyle w:val="aa"/>
            <w:b w:val="0"/>
            <w:sz w:val="24"/>
            <w:szCs w:val="24"/>
          </w:rPr>
          <w:t> </w:t>
        </w:r>
        <w:r w:rsidRPr="009653F4">
          <w:rPr>
            <w:rStyle w:val="aa"/>
            <w:b w:val="0"/>
            <w:sz w:val="24"/>
            <w:szCs w:val="24"/>
          </w:rPr>
          <w:t>Минимальная площадь земельного участка.</w:t>
        </w:r>
        <w:r w:rsidRPr="009653F4">
          <w:rPr>
            <w:b w:val="0"/>
            <w:webHidden/>
          </w:rPr>
          <w:tab/>
        </w:r>
        <w:r w:rsidRPr="009653F4">
          <w:rPr>
            <w:b w:val="0"/>
            <w:webHidden/>
          </w:rPr>
          <w:fldChar w:fldCharType="begin"/>
        </w:r>
        <w:r w:rsidRPr="009653F4">
          <w:rPr>
            <w:b w:val="0"/>
            <w:webHidden/>
          </w:rPr>
          <w:instrText xml:space="preserve"> PAGEREF _Toc374525535 \h </w:instrText>
        </w:r>
        <w:r w:rsidRPr="009653F4">
          <w:rPr>
            <w:b w:val="0"/>
            <w:webHidden/>
          </w:rPr>
        </w:r>
        <w:r w:rsidRPr="009653F4">
          <w:rPr>
            <w:b w:val="0"/>
            <w:webHidden/>
          </w:rPr>
          <w:fldChar w:fldCharType="separate"/>
        </w:r>
        <w:r>
          <w:rPr>
            <w:b w:val="0"/>
            <w:webHidden/>
          </w:rPr>
          <w:t>47</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36" w:history="1">
        <w:r w:rsidRPr="009653F4">
          <w:rPr>
            <w:rStyle w:val="aa"/>
            <w:b w:val="0"/>
            <w:sz w:val="24"/>
            <w:szCs w:val="24"/>
            <w:lang/>
          </w:rPr>
          <w:t>Статья 10.6.</w:t>
        </w:r>
        <w:r w:rsidRPr="009653F4">
          <w:rPr>
            <w:rStyle w:val="aa"/>
            <w:b w:val="0"/>
            <w:sz w:val="24"/>
            <w:szCs w:val="24"/>
          </w:rPr>
          <w:t xml:space="preserve"> Коэффициент застройки и коэффициент использования территории.</w:t>
        </w:r>
        <w:r w:rsidRPr="009653F4">
          <w:rPr>
            <w:b w:val="0"/>
            <w:webHidden/>
          </w:rPr>
          <w:tab/>
        </w:r>
        <w:r w:rsidRPr="009653F4">
          <w:rPr>
            <w:b w:val="0"/>
            <w:webHidden/>
          </w:rPr>
          <w:fldChar w:fldCharType="begin"/>
        </w:r>
        <w:r w:rsidRPr="009653F4">
          <w:rPr>
            <w:b w:val="0"/>
            <w:webHidden/>
          </w:rPr>
          <w:instrText xml:space="preserve"> PAGEREF _Toc374525536 \h </w:instrText>
        </w:r>
        <w:r w:rsidRPr="009653F4">
          <w:rPr>
            <w:b w:val="0"/>
            <w:webHidden/>
          </w:rPr>
        </w:r>
        <w:r w:rsidRPr="009653F4">
          <w:rPr>
            <w:b w:val="0"/>
            <w:webHidden/>
          </w:rPr>
          <w:fldChar w:fldCharType="separate"/>
        </w:r>
        <w:r>
          <w:rPr>
            <w:b w:val="0"/>
            <w:webHidden/>
          </w:rPr>
          <w:t>48</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37" w:history="1">
        <w:r w:rsidRPr="009653F4">
          <w:rPr>
            <w:rStyle w:val="aa"/>
            <w:b w:val="0"/>
            <w:sz w:val="24"/>
            <w:szCs w:val="24"/>
            <w:lang/>
          </w:rPr>
          <w:t>Статья 10.7.</w:t>
        </w:r>
        <w:r>
          <w:rPr>
            <w:rStyle w:val="aa"/>
            <w:b w:val="0"/>
            <w:sz w:val="24"/>
            <w:szCs w:val="24"/>
          </w:rPr>
          <w:t> </w:t>
        </w:r>
        <w:r w:rsidRPr="009653F4">
          <w:rPr>
            <w:rStyle w:val="aa"/>
            <w:b w:val="0"/>
            <w:sz w:val="24"/>
            <w:szCs w:val="24"/>
          </w:rPr>
          <w:t>Минимальные отступы зданий, строений, сооружений от границ земельных участков.</w:t>
        </w:r>
        <w:r w:rsidRPr="009653F4">
          <w:rPr>
            <w:b w:val="0"/>
            <w:webHidden/>
          </w:rPr>
          <w:tab/>
        </w:r>
        <w:r w:rsidRPr="009653F4">
          <w:rPr>
            <w:b w:val="0"/>
            <w:webHidden/>
          </w:rPr>
          <w:fldChar w:fldCharType="begin"/>
        </w:r>
        <w:r w:rsidRPr="009653F4">
          <w:rPr>
            <w:b w:val="0"/>
            <w:webHidden/>
          </w:rPr>
          <w:instrText xml:space="preserve"> PAGEREF _Toc374525537 \h </w:instrText>
        </w:r>
        <w:r w:rsidRPr="009653F4">
          <w:rPr>
            <w:b w:val="0"/>
            <w:webHidden/>
          </w:rPr>
        </w:r>
        <w:r w:rsidRPr="009653F4">
          <w:rPr>
            <w:b w:val="0"/>
            <w:webHidden/>
          </w:rPr>
          <w:fldChar w:fldCharType="separate"/>
        </w:r>
        <w:r>
          <w:rPr>
            <w:b w:val="0"/>
            <w:webHidden/>
          </w:rPr>
          <w:t>48</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38" w:history="1">
        <w:r w:rsidRPr="009653F4">
          <w:rPr>
            <w:rStyle w:val="aa"/>
            <w:b w:val="0"/>
            <w:sz w:val="24"/>
            <w:szCs w:val="24"/>
            <w:lang/>
          </w:rPr>
          <w:t>Статья 10.8.</w:t>
        </w:r>
        <w:r w:rsidRPr="009653F4">
          <w:rPr>
            <w:rStyle w:val="aa"/>
            <w:b w:val="0"/>
            <w:sz w:val="24"/>
            <w:szCs w:val="24"/>
          </w:rPr>
          <w:t xml:space="preserve"> Максимальные выступы за красную линию частей зданий, строений, сооружений.</w:t>
        </w:r>
        <w:r w:rsidRPr="009653F4">
          <w:rPr>
            <w:b w:val="0"/>
            <w:webHidden/>
          </w:rPr>
          <w:tab/>
        </w:r>
        <w:r w:rsidRPr="009653F4">
          <w:rPr>
            <w:b w:val="0"/>
            <w:webHidden/>
          </w:rPr>
          <w:fldChar w:fldCharType="begin"/>
        </w:r>
        <w:r w:rsidRPr="009653F4">
          <w:rPr>
            <w:b w:val="0"/>
            <w:webHidden/>
          </w:rPr>
          <w:instrText xml:space="preserve"> PAGEREF _Toc374525538 \h </w:instrText>
        </w:r>
        <w:r w:rsidRPr="009653F4">
          <w:rPr>
            <w:b w:val="0"/>
            <w:webHidden/>
          </w:rPr>
        </w:r>
        <w:r w:rsidRPr="009653F4">
          <w:rPr>
            <w:b w:val="0"/>
            <w:webHidden/>
          </w:rPr>
          <w:fldChar w:fldCharType="separate"/>
        </w:r>
        <w:r>
          <w:rPr>
            <w:b w:val="0"/>
            <w:webHidden/>
          </w:rPr>
          <w:t>49</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39" w:history="1">
        <w:r w:rsidRPr="009653F4">
          <w:rPr>
            <w:rStyle w:val="aa"/>
            <w:b w:val="0"/>
            <w:sz w:val="24"/>
            <w:szCs w:val="24"/>
            <w:lang/>
          </w:rPr>
          <w:t>Статья 10.9.</w:t>
        </w:r>
        <w:r w:rsidRPr="009653F4">
          <w:rPr>
            <w:rStyle w:val="aa"/>
            <w:b w:val="0"/>
            <w:sz w:val="24"/>
            <w:szCs w:val="24"/>
          </w:rPr>
          <w:t xml:space="preserve"> Максимальная высота зданий, строений, сооружений.</w:t>
        </w:r>
        <w:r w:rsidRPr="009653F4">
          <w:rPr>
            <w:b w:val="0"/>
            <w:webHidden/>
          </w:rPr>
          <w:tab/>
        </w:r>
        <w:r w:rsidRPr="009653F4">
          <w:rPr>
            <w:b w:val="0"/>
            <w:webHidden/>
          </w:rPr>
          <w:fldChar w:fldCharType="begin"/>
        </w:r>
        <w:r w:rsidRPr="009653F4">
          <w:rPr>
            <w:b w:val="0"/>
            <w:webHidden/>
          </w:rPr>
          <w:instrText xml:space="preserve"> PAGEREF _Toc374525539 \h </w:instrText>
        </w:r>
        <w:r w:rsidRPr="009653F4">
          <w:rPr>
            <w:b w:val="0"/>
            <w:webHidden/>
          </w:rPr>
        </w:r>
        <w:r w:rsidRPr="009653F4">
          <w:rPr>
            <w:b w:val="0"/>
            <w:webHidden/>
          </w:rPr>
          <w:fldChar w:fldCharType="separate"/>
        </w:r>
        <w:r>
          <w:rPr>
            <w:b w:val="0"/>
            <w:webHidden/>
          </w:rPr>
          <w:t>49</w:t>
        </w:r>
        <w:r w:rsidRPr="009653F4">
          <w:rPr>
            <w:b w:val="0"/>
            <w:webHidden/>
          </w:rPr>
          <w:fldChar w:fldCharType="end"/>
        </w:r>
      </w:hyperlink>
    </w:p>
    <w:p w:rsidR="00B6767A" w:rsidRPr="00547E53" w:rsidRDefault="00B6767A" w:rsidP="00B6767A">
      <w:pPr>
        <w:pStyle w:val="42"/>
        <w:widowControl w:val="0"/>
        <w:jc w:val="both"/>
        <w:rPr>
          <w:rStyle w:val="aa"/>
          <w:b w:val="0"/>
          <w:color w:val="auto"/>
          <w:sz w:val="24"/>
          <w:szCs w:val="24"/>
        </w:rPr>
      </w:pPr>
      <w:hyperlink w:anchor="_Toc374525540" w:history="1">
        <w:r w:rsidRPr="009653F4">
          <w:rPr>
            <w:rStyle w:val="aa"/>
            <w:b w:val="0"/>
            <w:sz w:val="24"/>
            <w:szCs w:val="24"/>
            <w:lang/>
          </w:rPr>
          <w:t>Статья 10.10.</w:t>
        </w:r>
        <w:r w:rsidRPr="009653F4">
          <w:rPr>
            <w:rStyle w:val="aa"/>
            <w:b w:val="0"/>
            <w:sz w:val="24"/>
            <w:szCs w:val="24"/>
          </w:rPr>
          <w:t xml:space="preserve"> Минимальная доля озелененной территории земельных участков.</w:t>
        </w:r>
        <w:r w:rsidRPr="009653F4">
          <w:rPr>
            <w:b w:val="0"/>
            <w:webHidden/>
          </w:rPr>
          <w:tab/>
        </w:r>
        <w:r w:rsidRPr="009653F4">
          <w:rPr>
            <w:b w:val="0"/>
            <w:webHidden/>
          </w:rPr>
          <w:fldChar w:fldCharType="begin"/>
        </w:r>
        <w:r w:rsidRPr="009653F4">
          <w:rPr>
            <w:b w:val="0"/>
            <w:webHidden/>
          </w:rPr>
          <w:instrText xml:space="preserve"> PAGEREF _Toc374525540 \h </w:instrText>
        </w:r>
        <w:r w:rsidRPr="009653F4">
          <w:rPr>
            <w:b w:val="0"/>
            <w:webHidden/>
          </w:rPr>
        </w:r>
        <w:r w:rsidRPr="009653F4">
          <w:rPr>
            <w:b w:val="0"/>
            <w:webHidden/>
          </w:rPr>
          <w:fldChar w:fldCharType="separate"/>
        </w:r>
        <w:r>
          <w:rPr>
            <w:b w:val="0"/>
            <w:webHidden/>
          </w:rPr>
          <w:t>49</w:t>
        </w:r>
        <w:r w:rsidRPr="009653F4">
          <w:rPr>
            <w:b w:val="0"/>
            <w:webHidden/>
          </w:rPr>
          <w:fldChar w:fldCharType="end"/>
        </w:r>
      </w:hyperlink>
    </w:p>
    <w:p w:rsidR="00B6767A" w:rsidRPr="00547E53" w:rsidRDefault="00B6767A" w:rsidP="00B6767A">
      <w:pPr>
        <w:pStyle w:val="a5"/>
        <w:widowControl w:val="0"/>
        <w:autoSpaceDE w:val="0"/>
        <w:autoSpaceDN w:val="0"/>
        <w:adjustRightInd w:val="0"/>
        <w:spacing w:after="0" w:line="240" w:lineRule="auto"/>
        <w:ind w:left="0"/>
        <w:jc w:val="both"/>
        <w:rPr>
          <w:rFonts w:ascii="Times New Roman" w:hAnsi="Times New Roman"/>
          <w:noProof/>
          <w:sz w:val="24"/>
          <w:szCs w:val="24"/>
        </w:rPr>
      </w:pPr>
      <w:r w:rsidRPr="00547E53">
        <w:rPr>
          <w:rFonts w:ascii="Times New Roman" w:hAnsi="Times New Roman"/>
          <w:noProof/>
          <w:sz w:val="24"/>
          <w:szCs w:val="24"/>
        </w:rPr>
        <w:t>Статья 10.11. Минимальное количество машино-мест для хранения индивидуального автотранспорта на территории земельных участков</w:t>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t xml:space="preserve">     50</w:t>
      </w:r>
    </w:p>
    <w:p w:rsidR="00B6767A" w:rsidRPr="00547E53" w:rsidRDefault="00B6767A" w:rsidP="00B6767A">
      <w:pPr>
        <w:pStyle w:val="a5"/>
        <w:widowControl w:val="0"/>
        <w:autoSpaceDE w:val="0"/>
        <w:autoSpaceDN w:val="0"/>
        <w:adjustRightInd w:val="0"/>
        <w:spacing w:after="0" w:line="240" w:lineRule="auto"/>
        <w:ind w:left="0"/>
        <w:jc w:val="both"/>
        <w:rPr>
          <w:rFonts w:ascii="Times New Roman" w:hAnsi="Times New Roman"/>
          <w:noProof/>
          <w:sz w:val="24"/>
          <w:szCs w:val="24"/>
        </w:rPr>
      </w:pPr>
      <w:r w:rsidRPr="00547E53">
        <w:rPr>
          <w:rFonts w:ascii="Times New Roman" w:hAnsi="Times New Roman"/>
          <w:noProof/>
          <w:sz w:val="24"/>
          <w:szCs w:val="24"/>
        </w:rPr>
        <w:t>Статья 10.12. Минимальное количество мест на погрузочно-разгрузочных площадках на территории земельных участков</w:t>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t xml:space="preserve">     53</w:t>
      </w:r>
    </w:p>
    <w:p w:rsidR="00B6767A" w:rsidRPr="00547E53" w:rsidRDefault="00B6767A" w:rsidP="00B6767A">
      <w:pPr>
        <w:pStyle w:val="a5"/>
        <w:widowControl w:val="0"/>
        <w:autoSpaceDE w:val="0"/>
        <w:autoSpaceDN w:val="0"/>
        <w:adjustRightInd w:val="0"/>
        <w:spacing w:after="0" w:line="240" w:lineRule="auto"/>
        <w:ind w:left="0"/>
        <w:jc w:val="both"/>
        <w:rPr>
          <w:rFonts w:ascii="Times New Roman" w:hAnsi="Times New Roman"/>
          <w:noProof/>
          <w:sz w:val="24"/>
          <w:szCs w:val="24"/>
        </w:rPr>
      </w:pPr>
      <w:r w:rsidRPr="00547E53">
        <w:rPr>
          <w:rFonts w:ascii="Times New Roman" w:hAnsi="Times New Roman"/>
          <w:noProof/>
          <w:sz w:val="24"/>
          <w:szCs w:val="24"/>
        </w:rPr>
        <w:t>Статья 10.13. Минимальное количество машино-мест для хранения (технологического отстоя) грузового автотранспорта на территории земельных участков</w:t>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t xml:space="preserve">     53</w:t>
      </w:r>
    </w:p>
    <w:p w:rsidR="00B6767A" w:rsidRPr="00547E53" w:rsidRDefault="00B6767A" w:rsidP="00B6767A">
      <w:pPr>
        <w:spacing w:line="240" w:lineRule="auto"/>
        <w:jc w:val="both"/>
        <w:rPr>
          <w:rFonts w:ascii="Times New Roman" w:hAnsi="Times New Roman"/>
          <w:noProof/>
          <w:sz w:val="24"/>
          <w:szCs w:val="24"/>
        </w:rPr>
      </w:pPr>
      <w:r w:rsidRPr="00547E53">
        <w:rPr>
          <w:rFonts w:ascii="Times New Roman" w:hAnsi="Times New Roman"/>
          <w:noProof/>
          <w:sz w:val="24"/>
          <w:szCs w:val="24"/>
        </w:rPr>
        <w:t>Статья 10.14. Максимальная высота ограждений земельных участков</w:t>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t xml:space="preserve">     54</w:t>
      </w:r>
    </w:p>
    <w:p w:rsidR="00B6767A" w:rsidRPr="00547E53" w:rsidRDefault="00B6767A" w:rsidP="00B6767A">
      <w:pPr>
        <w:pStyle w:val="a5"/>
        <w:widowControl w:val="0"/>
        <w:autoSpaceDE w:val="0"/>
        <w:autoSpaceDN w:val="0"/>
        <w:adjustRightInd w:val="0"/>
        <w:spacing w:after="0" w:line="240" w:lineRule="auto"/>
        <w:ind w:left="0"/>
        <w:jc w:val="both"/>
        <w:rPr>
          <w:rFonts w:ascii="Times New Roman" w:hAnsi="Times New Roman"/>
          <w:noProof/>
          <w:sz w:val="24"/>
          <w:szCs w:val="24"/>
        </w:rPr>
      </w:pPr>
      <w:r w:rsidRPr="00547E53">
        <w:rPr>
          <w:rFonts w:ascii="Times New Roman" w:hAnsi="Times New Roman"/>
          <w:noProof/>
          <w:sz w:val="24"/>
          <w:szCs w:val="24"/>
        </w:rPr>
        <w:t>Статья 10.15. Правовой режим использования и застройки территории земельного участка расположенного в границах действия ограничений</w:t>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r>
      <w:r>
        <w:rPr>
          <w:rFonts w:ascii="Times New Roman" w:hAnsi="Times New Roman"/>
          <w:noProof/>
          <w:sz w:val="24"/>
          <w:szCs w:val="24"/>
        </w:rPr>
        <w:tab/>
        <w:t xml:space="preserve">     54</w:t>
      </w:r>
    </w:p>
    <w:p w:rsidR="00B6767A" w:rsidRPr="00547E53" w:rsidRDefault="00B6767A" w:rsidP="00B6767A">
      <w:pPr>
        <w:pStyle w:val="a5"/>
        <w:widowControl w:val="0"/>
        <w:autoSpaceDE w:val="0"/>
        <w:autoSpaceDN w:val="0"/>
        <w:adjustRightInd w:val="0"/>
        <w:spacing w:after="0" w:line="240" w:lineRule="auto"/>
        <w:ind w:left="0"/>
        <w:jc w:val="both"/>
        <w:rPr>
          <w:rFonts w:ascii="Times New Roman" w:hAnsi="Times New Roman"/>
          <w:noProof/>
          <w:sz w:val="24"/>
          <w:szCs w:val="24"/>
        </w:rPr>
      </w:pPr>
      <w:r w:rsidRPr="00547E53">
        <w:rPr>
          <w:rFonts w:ascii="Times New Roman" w:hAnsi="Times New Roman"/>
          <w:noProof/>
          <w:sz w:val="24"/>
          <w:szCs w:val="24"/>
        </w:rPr>
        <w:t>Статья 10.16. Организация благоустройства территории и парковочных мест</w:t>
      </w:r>
      <w:r>
        <w:rPr>
          <w:rFonts w:ascii="Times New Roman" w:hAnsi="Times New Roman"/>
          <w:noProof/>
          <w:sz w:val="24"/>
          <w:szCs w:val="24"/>
        </w:rPr>
        <w:tab/>
      </w:r>
      <w:r>
        <w:rPr>
          <w:rFonts w:ascii="Times New Roman" w:hAnsi="Times New Roman"/>
          <w:noProof/>
          <w:sz w:val="24"/>
          <w:szCs w:val="24"/>
        </w:rPr>
        <w:tab/>
        <w:t xml:space="preserve">     54</w:t>
      </w:r>
    </w:p>
    <w:p w:rsidR="00B6767A" w:rsidRPr="009653F4" w:rsidRDefault="00B6767A" w:rsidP="00B6767A">
      <w:pPr>
        <w:pStyle w:val="31"/>
        <w:widowControl w:val="0"/>
        <w:rPr>
          <w:rFonts w:ascii="Calibri" w:hAnsi="Calibri"/>
          <w:noProof/>
        </w:rPr>
      </w:pPr>
      <w:hyperlink w:anchor="_Toc374525541" w:history="1">
        <w:r w:rsidRPr="009653F4">
          <w:rPr>
            <w:rStyle w:val="aa"/>
            <w:noProof/>
            <w:kern w:val="32"/>
          </w:rPr>
          <w:t>Глава 11. Градостроительные регламенты по территориальным зонам</w:t>
        </w:r>
        <w:r w:rsidRPr="009653F4">
          <w:rPr>
            <w:noProof/>
            <w:webHidden/>
          </w:rPr>
          <w:tab/>
        </w:r>
        <w:r w:rsidRPr="009653F4">
          <w:rPr>
            <w:noProof/>
            <w:webHidden/>
          </w:rPr>
          <w:fldChar w:fldCharType="begin"/>
        </w:r>
        <w:r w:rsidRPr="009653F4">
          <w:rPr>
            <w:noProof/>
            <w:webHidden/>
          </w:rPr>
          <w:instrText xml:space="preserve"> PAGEREF _Toc374525541 \h </w:instrText>
        </w:r>
        <w:r w:rsidRPr="009653F4">
          <w:rPr>
            <w:noProof/>
            <w:webHidden/>
          </w:rPr>
        </w:r>
        <w:r w:rsidRPr="009653F4">
          <w:rPr>
            <w:noProof/>
            <w:webHidden/>
          </w:rPr>
          <w:fldChar w:fldCharType="separate"/>
        </w:r>
        <w:r>
          <w:rPr>
            <w:noProof/>
            <w:webHidden/>
          </w:rPr>
          <w:t>54</w:t>
        </w:r>
        <w:r w:rsidRPr="009653F4">
          <w:rPr>
            <w:noProof/>
            <w:webHidden/>
          </w:rPr>
          <w:fldChar w:fldCharType="end"/>
        </w:r>
      </w:hyperlink>
    </w:p>
    <w:p w:rsidR="00B6767A" w:rsidRPr="009653F4" w:rsidRDefault="00B6767A" w:rsidP="00B6767A">
      <w:pPr>
        <w:pStyle w:val="31"/>
        <w:widowControl w:val="0"/>
        <w:rPr>
          <w:rFonts w:ascii="Calibri" w:hAnsi="Calibri"/>
          <w:noProof/>
        </w:rPr>
      </w:pPr>
      <w:hyperlink w:anchor="_Toc374525542" w:history="1">
        <w:r>
          <w:rPr>
            <w:rStyle w:val="aa"/>
            <w:noProof/>
            <w:kern w:val="32"/>
          </w:rPr>
          <w:t>Глава </w:t>
        </w:r>
        <w:r w:rsidRPr="009653F4">
          <w:rPr>
            <w:rStyle w:val="aa"/>
            <w:noProof/>
            <w:kern w:val="32"/>
          </w:rPr>
          <w:t>12. Ограничения использования земельных участков и объектов капитального строительства</w:t>
        </w:r>
        <w:r w:rsidRPr="009653F4">
          <w:rPr>
            <w:noProof/>
            <w:webHidden/>
          </w:rPr>
          <w:tab/>
        </w:r>
        <w:r w:rsidRPr="009653F4">
          <w:rPr>
            <w:noProof/>
            <w:webHidden/>
          </w:rPr>
          <w:fldChar w:fldCharType="begin"/>
        </w:r>
        <w:r w:rsidRPr="009653F4">
          <w:rPr>
            <w:noProof/>
            <w:webHidden/>
          </w:rPr>
          <w:instrText xml:space="preserve"> PAGEREF _Toc374525542 \h </w:instrText>
        </w:r>
        <w:r w:rsidRPr="009653F4">
          <w:rPr>
            <w:noProof/>
            <w:webHidden/>
          </w:rPr>
        </w:r>
        <w:r w:rsidRPr="009653F4">
          <w:rPr>
            <w:noProof/>
            <w:webHidden/>
          </w:rPr>
          <w:fldChar w:fldCharType="separate"/>
        </w:r>
        <w:r>
          <w:rPr>
            <w:noProof/>
            <w:webHidden/>
          </w:rPr>
          <w:t>85</w:t>
        </w:r>
        <w:r w:rsidRPr="009653F4">
          <w:rPr>
            <w:noProof/>
            <w:webHidden/>
          </w:rPr>
          <w:fldChar w:fldCharType="end"/>
        </w:r>
      </w:hyperlink>
    </w:p>
    <w:p w:rsidR="00B6767A" w:rsidRPr="009653F4" w:rsidRDefault="00B6767A" w:rsidP="00B6767A">
      <w:pPr>
        <w:pStyle w:val="42"/>
        <w:widowControl w:val="0"/>
        <w:jc w:val="both"/>
        <w:rPr>
          <w:rFonts w:ascii="Calibri" w:hAnsi="Calibri"/>
          <w:b w:val="0"/>
        </w:rPr>
      </w:pPr>
      <w:hyperlink w:anchor="_Toc374525543" w:history="1">
        <w:r>
          <w:rPr>
            <w:rStyle w:val="aa"/>
            <w:b w:val="0"/>
            <w:sz w:val="24"/>
            <w:szCs w:val="24"/>
            <w:lang/>
          </w:rPr>
          <w:t>Статья</w:t>
        </w:r>
        <w:r>
          <w:rPr>
            <w:rStyle w:val="aa"/>
            <w:b w:val="0"/>
            <w:sz w:val="24"/>
            <w:szCs w:val="24"/>
          </w:rPr>
          <w:t> </w:t>
        </w:r>
        <w:r w:rsidRPr="009653F4">
          <w:rPr>
            <w:rStyle w:val="aa"/>
            <w:b w:val="0"/>
            <w:sz w:val="24"/>
            <w:szCs w:val="24"/>
            <w:lang/>
          </w:rPr>
          <w:t>12.1.</w:t>
        </w:r>
        <w:r>
          <w:rPr>
            <w:rStyle w:val="aa"/>
            <w:b w:val="0"/>
            <w:sz w:val="24"/>
            <w:szCs w:val="24"/>
          </w:rPr>
          <w:t> </w:t>
        </w:r>
        <w:r w:rsidRPr="009653F4">
          <w:rPr>
            <w:rStyle w:val="aa"/>
            <w:b w:val="0"/>
            <w:sz w:val="24"/>
            <w:szCs w:val="24"/>
          </w:rPr>
          <w:t>Ограничения использования земельных участков и объектов капитального строительства.</w:t>
        </w:r>
        <w:r w:rsidRPr="009653F4">
          <w:rPr>
            <w:b w:val="0"/>
            <w:webHidden/>
          </w:rPr>
          <w:tab/>
        </w:r>
        <w:r w:rsidRPr="009653F4">
          <w:rPr>
            <w:b w:val="0"/>
            <w:webHidden/>
          </w:rPr>
          <w:fldChar w:fldCharType="begin"/>
        </w:r>
        <w:r w:rsidRPr="009653F4">
          <w:rPr>
            <w:b w:val="0"/>
            <w:webHidden/>
          </w:rPr>
          <w:instrText xml:space="preserve"> PAGEREF _Toc374525543 \h </w:instrText>
        </w:r>
        <w:r w:rsidRPr="009653F4">
          <w:rPr>
            <w:b w:val="0"/>
            <w:webHidden/>
          </w:rPr>
        </w:r>
        <w:r w:rsidRPr="009653F4">
          <w:rPr>
            <w:b w:val="0"/>
            <w:webHidden/>
          </w:rPr>
          <w:fldChar w:fldCharType="separate"/>
        </w:r>
        <w:r>
          <w:rPr>
            <w:b w:val="0"/>
            <w:webHidden/>
          </w:rPr>
          <w:t>85</w:t>
        </w:r>
        <w:r w:rsidRPr="009653F4">
          <w:rPr>
            <w:b w:val="0"/>
            <w:webHidden/>
          </w:rPr>
          <w:fldChar w:fldCharType="end"/>
        </w:r>
      </w:hyperlink>
    </w:p>
    <w:p w:rsidR="00B6767A" w:rsidRPr="009653F4" w:rsidRDefault="00B6767A" w:rsidP="00B6767A">
      <w:pPr>
        <w:pStyle w:val="42"/>
        <w:widowControl w:val="0"/>
        <w:jc w:val="both"/>
        <w:rPr>
          <w:rFonts w:ascii="Calibri" w:hAnsi="Calibri"/>
          <w:b w:val="0"/>
        </w:rPr>
      </w:pPr>
      <w:hyperlink w:anchor="_Toc374525544" w:history="1">
        <w:r>
          <w:rPr>
            <w:rStyle w:val="aa"/>
            <w:b w:val="0"/>
            <w:sz w:val="24"/>
            <w:szCs w:val="24"/>
            <w:lang/>
          </w:rPr>
          <w:t>Статья</w:t>
        </w:r>
        <w:r>
          <w:rPr>
            <w:rStyle w:val="aa"/>
            <w:b w:val="0"/>
            <w:sz w:val="24"/>
            <w:szCs w:val="24"/>
          </w:rPr>
          <w:t> </w:t>
        </w:r>
        <w:r w:rsidRPr="009653F4">
          <w:rPr>
            <w:rStyle w:val="aa"/>
            <w:b w:val="0"/>
            <w:sz w:val="24"/>
            <w:szCs w:val="24"/>
            <w:lang/>
          </w:rPr>
          <w:t>12.2.</w:t>
        </w:r>
        <w:r>
          <w:rPr>
            <w:rStyle w:val="aa"/>
            <w:b w:val="0"/>
            <w:sz w:val="24"/>
            <w:szCs w:val="24"/>
          </w:rPr>
          <w:t> </w:t>
        </w:r>
        <w:r w:rsidRPr="009653F4">
          <w:rPr>
            <w:rStyle w:val="aa"/>
            <w:b w:val="0"/>
            <w:sz w:val="24"/>
            <w:szCs w:val="24"/>
          </w:rPr>
          <w:t>Ограничения использования земельных участков и объектов капитального строительства в границах санитарно-защитных зон.</w:t>
        </w:r>
        <w:r w:rsidRPr="009653F4">
          <w:rPr>
            <w:b w:val="0"/>
            <w:webHidden/>
          </w:rPr>
          <w:tab/>
        </w:r>
        <w:r w:rsidRPr="009653F4">
          <w:rPr>
            <w:b w:val="0"/>
            <w:webHidden/>
          </w:rPr>
          <w:fldChar w:fldCharType="begin"/>
        </w:r>
        <w:r w:rsidRPr="009653F4">
          <w:rPr>
            <w:b w:val="0"/>
            <w:webHidden/>
          </w:rPr>
          <w:instrText xml:space="preserve"> PAGEREF _Toc374525544 \h </w:instrText>
        </w:r>
        <w:r w:rsidRPr="009653F4">
          <w:rPr>
            <w:b w:val="0"/>
            <w:webHidden/>
          </w:rPr>
        </w:r>
        <w:r w:rsidRPr="009653F4">
          <w:rPr>
            <w:b w:val="0"/>
            <w:webHidden/>
          </w:rPr>
          <w:fldChar w:fldCharType="separate"/>
        </w:r>
        <w:r>
          <w:rPr>
            <w:b w:val="0"/>
            <w:webHidden/>
          </w:rPr>
          <w:t>86</w:t>
        </w:r>
        <w:r w:rsidRPr="009653F4">
          <w:rPr>
            <w:b w:val="0"/>
            <w:webHidden/>
          </w:rPr>
          <w:fldChar w:fldCharType="end"/>
        </w:r>
      </w:hyperlink>
    </w:p>
    <w:p w:rsidR="00B6767A" w:rsidRPr="00243874" w:rsidRDefault="00B6767A" w:rsidP="00B6767A">
      <w:pPr>
        <w:pStyle w:val="42"/>
        <w:widowControl w:val="0"/>
        <w:jc w:val="both"/>
        <w:rPr>
          <w:rFonts w:ascii="Calibri" w:hAnsi="Calibri"/>
        </w:rPr>
      </w:pPr>
      <w:hyperlink w:anchor="_Toc374525545" w:history="1">
        <w:r>
          <w:rPr>
            <w:rStyle w:val="aa"/>
            <w:b w:val="0"/>
            <w:sz w:val="24"/>
            <w:szCs w:val="24"/>
            <w:lang/>
          </w:rPr>
          <w:t>Статья</w:t>
        </w:r>
        <w:r>
          <w:rPr>
            <w:rStyle w:val="aa"/>
            <w:b w:val="0"/>
            <w:sz w:val="24"/>
            <w:szCs w:val="24"/>
          </w:rPr>
          <w:t> </w:t>
        </w:r>
        <w:r w:rsidRPr="009653F4">
          <w:rPr>
            <w:rStyle w:val="aa"/>
            <w:b w:val="0"/>
            <w:sz w:val="24"/>
            <w:szCs w:val="24"/>
            <w:lang/>
          </w:rPr>
          <w:t>12.3.</w:t>
        </w:r>
        <w:r>
          <w:rPr>
            <w:rStyle w:val="aa"/>
            <w:b w:val="0"/>
            <w:sz w:val="24"/>
            <w:szCs w:val="24"/>
          </w:rPr>
          <w:t> </w:t>
        </w:r>
        <w:r w:rsidRPr="009653F4">
          <w:rPr>
            <w:rStyle w:val="aa"/>
            <w:b w:val="0"/>
            <w:sz w:val="24"/>
            <w:szCs w:val="24"/>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r w:rsidRPr="009653F4">
          <w:rPr>
            <w:b w:val="0"/>
            <w:webHidden/>
          </w:rPr>
          <w:tab/>
        </w:r>
        <w:r w:rsidRPr="009653F4">
          <w:rPr>
            <w:b w:val="0"/>
            <w:webHidden/>
          </w:rPr>
          <w:fldChar w:fldCharType="begin"/>
        </w:r>
        <w:r w:rsidRPr="009653F4">
          <w:rPr>
            <w:b w:val="0"/>
            <w:webHidden/>
          </w:rPr>
          <w:instrText xml:space="preserve"> PAGEREF _Toc374525545 \h </w:instrText>
        </w:r>
        <w:r w:rsidRPr="009653F4">
          <w:rPr>
            <w:b w:val="0"/>
            <w:webHidden/>
          </w:rPr>
        </w:r>
        <w:r w:rsidRPr="009653F4">
          <w:rPr>
            <w:b w:val="0"/>
            <w:webHidden/>
          </w:rPr>
          <w:fldChar w:fldCharType="separate"/>
        </w:r>
        <w:r>
          <w:rPr>
            <w:b w:val="0"/>
            <w:webHidden/>
          </w:rPr>
          <w:t>87</w:t>
        </w:r>
        <w:r w:rsidRPr="009653F4">
          <w:rPr>
            <w:b w:val="0"/>
            <w:webHidden/>
          </w:rPr>
          <w:fldChar w:fldCharType="end"/>
        </w:r>
      </w:hyperlink>
    </w:p>
    <w:p w:rsidR="00B6767A" w:rsidRPr="00243874" w:rsidRDefault="00B6767A" w:rsidP="00B6767A">
      <w:pPr>
        <w:pStyle w:val="21"/>
        <w:rPr>
          <w:rFonts w:ascii="Calibri" w:hAnsi="Calibri"/>
        </w:rPr>
      </w:pPr>
      <w:hyperlink w:anchor="_Toc374525528" w:history="1">
        <w:r w:rsidRPr="00C82D79">
          <w:rPr>
            <w:rStyle w:val="aa"/>
            <w:color w:val="auto"/>
            <w:kern w:val="32"/>
          </w:rPr>
          <w:t>ЧАСТЬ ТРЕТЬЯ.</w:t>
        </w:r>
      </w:hyperlink>
      <w:r>
        <w:rPr>
          <w:rStyle w:val="aa"/>
          <w:u w:val="none"/>
        </w:rPr>
        <w:t xml:space="preserve"> </w:t>
      </w:r>
      <w:hyperlink w:anchor="_Toc374525546" w:history="1">
        <w:r w:rsidRPr="00243874">
          <w:rPr>
            <w:rStyle w:val="aa"/>
            <w:kern w:val="32"/>
          </w:rPr>
          <w:t>СХЕМА ГРАДОСТРОИТЕЛЬ</w:t>
        </w:r>
        <w:r>
          <w:rPr>
            <w:rStyle w:val="aa"/>
            <w:kern w:val="32"/>
          </w:rPr>
          <w:t xml:space="preserve">НОГО ЗОНИРОВАНИЯ </w:t>
        </w:r>
        <w:r>
          <w:rPr>
            <w:rStyle w:val="aa"/>
            <w:kern w:val="32"/>
          </w:rPr>
          <w:lastRenderedPageBreak/>
          <w:t xml:space="preserve">МУНИЦИПАЛЬНОГО </w:t>
        </w:r>
        <w:r w:rsidRPr="00243874">
          <w:rPr>
            <w:rStyle w:val="aa"/>
            <w:kern w:val="32"/>
          </w:rPr>
          <w:t>ОБРАЗОВАНИЯ «</w:t>
        </w:r>
        <w:r>
          <w:rPr>
            <w:rStyle w:val="aa"/>
            <w:kern w:val="32"/>
          </w:rPr>
          <w:t>НИЖЕНСКИЙ</w:t>
        </w:r>
        <w:r w:rsidRPr="00243874">
          <w:rPr>
            <w:rStyle w:val="aa"/>
            <w:kern w:val="32"/>
          </w:rPr>
          <w:t xml:space="preserve"> СЕЛЬСОВЕТ» </w:t>
        </w:r>
        <w:r>
          <w:rPr>
            <w:rStyle w:val="aa"/>
            <w:kern w:val="32"/>
          </w:rPr>
          <w:t>ЧЕРЕМИСИНОВСКОГО</w:t>
        </w:r>
        <w:r w:rsidRPr="00243874">
          <w:rPr>
            <w:rStyle w:val="aa"/>
            <w:kern w:val="32"/>
          </w:rPr>
          <w:t xml:space="preserve"> РАЙОНА КУРСКОЙ ОБЛАСТИ</w:t>
        </w:r>
        <w:r w:rsidRPr="00243874">
          <w:rPr>
            <w:webHidden/>
          </w:rPr>
          <w:tab/>
        </w:r>
        <w:r w:rsidRPr="00243874">
          <w:rPr>
            <w:webHidden/>
          </w:rPr>
          <w:fldChar w:fldCharType="begin"/>
        </w:r>
        <w:r w:rsidRPr="00243874">
          <w:rPr>
            <w:webHidden/>
          </w:rPr>
          <w:instrText xml:space="preserve"> PAGEREF _Toc374525546 \h </w:instrText>
        </w:r>
        <w:r w:rsidRPr="00243874">
          <w:rPr>
            <w:webHidden/>
          </w:rPr>
        </w:r>
        <w:r w:rsidRPr="00243874">
          <w:rPr>
            <w:webHidden/>
          </w:rPr>
          <w:fldChar w:fldCharType="separate"/>
        </w:r>
        <w:r>
          <w:rPr>
            <w:webHidden/>
          </w:rPr>
          <w:t>95</w:t>
        </w:r>
        <w:r w:rsidRPr="00243874">
          <w:rPr>
            <w:webHidden/>
          </w:rPr>
          <w:fldChar w:fldCharType="end"/>
        </w:r>
      </w:hyperlink>
    </w:p>
    <w:p w:rsidR="00B6767A" w:rsidRPr="00243874" w:rsidRDefault="00B6767A" w:rsidP="00B6767A">
      <w:pPr>
        <w:pStyle w:val="31"/>
        <w:widowControl w:val="0"/>
        <w:rPr>
          <w:rFonts w:ascii="Calibri" w:hAnsi="Calibri"/>
          <w:noProof/>
        </w:rPr>
      </w:pPr>
      <w:hyperlink w:anchor="_Toc374525547" w:history="1">
        <w:r>
          <w:rPr>
            <w:rStyle w:val="aa"/>
            <w:noProof/>
            <w:kern w:val="32"/>
          </w:rPr>
          <w:t>Глава 13. С</w:t>
        </w:r>
        <w:r w:rsidRPr="00243874">
          <w:rPr>
            <w:rStyle w:val="aa"/>
            <w:noProof/>
            <w:kern w:val="32"/>
          </w:rPr>
          <w:t>хема градостроительного зонирования территории муниципального образования «</w:t>
        </w:r>
        <w:r>
          <w:rPr>
            <w:rStyle w:val="aa"/>
            <w:noProof/>
            <w:kern w:val="32"/>
          </w:rPr>
          <w:t>Ниженский</w:t>
        </w:r>
        <w:r w:rsidRPr="00243874">
          <w:rPr>
            <w:rStyle w:val="aa"/>
            <w:noProof/>
            <w:kern w:val="32"/>
          </w:rPr>
          <w:t xml:space="preserve"> сельсовет» </w:t>
        </w:r>
        <w:r>
          <w:rPr>
            <w:rStyle w:val="aa"/>
            <w:noProof/>
            <w:kern w:val="32"/>
          </w:rPr>
          <w:t>Черемисиновского</w:t>
        </w:r>
        <w:r w:rsidRPr="00243874">
          <w:rPr>
            <w:rStyle w:val="aa"/>
            <w:noProof/>
            <w:kern w:val="32"/>
          </w:rPr>
          <w:t xml:space="preserve"> района </w:t>
        </w:r>
        <w:r>
          <w:rPr>
            <w:rStyle w:val="aa"/>
            <w:noProof/>
            <w:kern w:val="32"/>
          </w:rPr>
          <w:t>К</w:t>
        </w:r>
        <w:r w:rsidRPr="00243874">
          <w:rPr>
            <w:rStyle w:val="aa"/>
            <w:noProof/>
            <w:kern w:val="32"/>
          </w:rPr>
          <w:t>урской области</w:t>
        </w:r>
        <w:r w:rsidRPr="00243874">
          <w:rPr>
            <w:noProof/>
            <w:webHidden/>
          </w:rPr>
          <w:tab/>
        </w:r>
        <w:r w:rsidRPr="00243874">
          <w:rPr>
            <w:noProof/>
            <w:webHidden/>
          </w:rPr>
          <w:fldChar w:fldCharType="begin"/>
        </w:r>
        <w:r w:rsidRPr="00243874">
          <w:rPr>
            <w:noProof/>
            <w:webHidden/>
          </w:rPr>
          <w:instrText xml:space="preserve"> PAGEREF _Toc374525547 \h </w:instrText>
        </w:r>
        <w:r w:rsidRPr="00243874">
          <w:rPr>
            <w:noProof/>
            <w:webHidden/>
          </w:rPr>
        </w:r>
        <w:r w:rsidRPr="00243874">
          <w:rPr>
            <w:noProof/>
            <w:webHidden/>
          </w:rPr>
          <w:fldChar w:fldCharType="separate"/>
        </w:r>
        <w:r>
          <w:rPr>
            <w:noProof/>
            <w:webHidden/>
          </w:rPr>
          <w:t>95</w:t>
        </w:r>
        <w:r w:rsidRPr="00243874">
          <w:rPr>
            <w:noProof/>
            <w:webHidden/>
          </w:rPr>
          <w:fldChar w:fldCharType="end"/>
        </w:r>
      </w:hyperlink>
    </w:p>
    <w:p w:rsidR="00B6767A" w:rsidRPr="00243874" w:rsidRDefault="00B6767A" w:rsidP="00B6767A">
      <w:pPr>
        <w:pStyle w:val="31"/>
        <w:widowControl w:val="0"/>
        <w:rPr>
          <w:rFonts w:ascii="Calibri" w:hAnsi="Calibri"/>
          <w:noProof/>
        </w:rPr>
      </w:pPr>
      <w:hyperlink w:anchor="_Toc374525548" w:history="1">
        <w:r>
          <w:rPr>
            <w:rStyle w:val="aa"/>
            <w:noProof/>
            <w:kern w:val="32"/>
          </w:rPr>
          <w:t>Глава 14. С</w:t>
        </w:r>
        <w:r w:rsidRPr="00243874">
          <w:rPr>
            <w:rStyle w:val="aa"/>
            <w:noProof/>
            <w:kern w:val="32"/>
          </w:rPr>
          <w:t>хема границ зон с особыми условиями использования территории муниципального образования «</w:t>
        </w:r>
        <w:r>
          <w:rPr>
            <w:rStyle w:val="aa"/>
            <w:noProof/>
            <w:kern w:val="32"/>
          </w:rPr>
          <w:t>Ниженский</w:t>
        </w:r>
        <w:r w:rsidRPr="00243874">
          <w:rPr>
            <w:rStyle w:val="aa"/>
            <w:noProof/>
            <w:kern w:val="32"/>
          </w:rPr>
          <w:t xml:space="preserve"> сельсовет» </w:t>
        </w:r>
        <w:r>
          <w:rPr>
            <w:rStyle w:val="aa"/>
            <w:noProof/>
            <w:kern w:val="32"/>
          </w:rPr>
          <w:t>Черемисиновского</w:t>
        </w:r>
        <w:r w:rsidRPr="00243874">
          <w:rPr>
            <w:rStyle w:val="aa"/>
            <w:noProof/>
            <w:kern w:val="32"/>
          </w:rPr>
          <w:t xml:space="preserve"> района</w:t>
        </w:r>
        <w:r w:rsidRPr="00243874">
          <w:rPr>
            <w:noProof/>
            <w:webHidden/>
          </w:rPr>
          <w:tab/>
        </w:r>
        <w:r w:rsidRPr="00243874">
          <w:rPr>
            <w:noProof/>
            <w:webHidden/>
          </w:rPr>
          <w:fldChar w:fldCharType="begin"/>
        </w:r>
        <w:r w:rsidRPr="00243874">
          <w:rPr>
            <w:noProof/>
            <w:webHidden/>
          </w:rPr>
          <w:instrText xml:space="preserve"> PAGEREF _Toc374525548 \h </w:instrText>
        </w:r>
        <w:r w:rsidRPr="00243874">
          <w:rPr>
            <w:noProof/>
            <w:webHidden/>
          </w:rPr>
        </w:r>
        <w:r w:rsidRPr="00243874">
          <w:rPr>
            <w:noProof/>
            <w:webHidden/>
          </w:rPr>
          <w:fldChar w:fldCharType="separate"/>
        </w:r>
        <w:r>
          <w:rPr>
            <w:noProof/>
            <w:webHidden/>
          </w:rPr>
          <w:t>95</w:t>
        </w:r>
        <w:r w:rsidRPr="00243874">
          <w:rPr>
            <w:noProof/>
            <w:webHidden/>
          </w:rPr>
          <w:fldChar w:fldCharType="end"/>
        </w:r>
      </w:hyperlink>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r w:rsidRPr="001A6112">
        <w:rPr>
          <w:rFonts w:ascii="Times New Roman" w:hAnsi="Times New Roman"/>
          <w:b w:val="0"/>
          <w:bCs w:val="0"/>
          <w:sz w:val="28"/>
          <w:szCs w:val="28"/>
        </w:rPr>
        <w:fldChar w:fldCharType="end"/>
      </w:r>
      <w:bookmarkStart w:id="0" w:name="_Toc281470215"/>
      <w:bookmarkStart w:id="1" w:name="_Toc283113347"/>
      <w:bookmarkStart w:id="2" w:name="_Toc290037613"/>
      <w:bookmarkStart w:id="3" w:name="_Toc290470762"/>
      <w:bookmarkStart w:id="4" w:name="_Toc290552117"/>
      <w:bookmarkStart w:id="5" w:name="_Toc290976490"/>
      <w:bookmarkStart w:id="6" w:name="_Toc302037345"/>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p>
    <w:p w:rsidR="00B6767A" w:rsidRDefault="00B6767A" w:rsidP="00B6767A">
      <w:pPr>
        <w:widowControl w:val="0"/>
        <w:rPr>
          <w:lang w:eastAsia="ru-RU"/>
        </w:rPr>
      </w:pPr>
    </w:p>
    <w:p w:rsidR="00B6767A" w:rsidRPr="00D3734B" w:rsidRDefault="00B6767A" w:rsidP="00B6767A">
      <w:pPr>
        <w:widowControl w:val="0"/>
        <w:rPr>
          <w:lang w:eastAsia="ru-RU"/>
        </w:rPr>
      </w:pPr>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p>
    <w:p w:rsidR="00B6767A" w:rsidRDefault="00B6767A" w:rsidP="00B6767A">
      <w:pPr>
        <w:pStyle w:val="1"/>
        <w:keepNext w:val="0"/>
        <w:widowControl w:val="0"/>
        <w:tabs>
          <w:tab w:val="left" w:pos="5190"/>
        </w:tabs>
        <w:spacing w:before="0" w:after="0"/>
        <w:rPr>
          <w:rFonts w:ascii="Times New Roman" w:hAnsi="Times New Roman"/>
          <w:b w:val="0"/>
          <w:bCs w:val="0"/>
          <w:sz w:val="28"/>
          <w:szCs w:val="28"/>
          <w:lang w:val="ru-RU"/>
        </w:rPr>
      </w:pPr>
    </w:p>
    <w:p w:rsidR="00B6767A" w:rsidRDefault="00B6767A" w:rsidP="00B6767A">
      <w:pPr>
        <w:widowControl w:val="0"/>
        <w:rPr>
          <w:lang w:eastAsia="ru-RU"/>
        </w:rPr>
      </w:pPr>
    </w:p>
    <w:p w:rsidR="00B6767A" w:rsidRDefault="00B6767A" w:rsidP="00B6767A">
      <w:pPr>
        <w:widowControl w:val="0"/>
        <w:rPr>
          <w:lang w:eastAsia="ru-RU"/>
        </w:rPr>
      </w:pPr>
    </w:p>
    <w:p w:rsidR="00B6767A" w:rsidRDefault="00B6767A" w:rsidP="00B6767A">
      <w:pPr>
        <w:widowControl w:val="0"/>
        <w:rPr>
          <w:lang w:eastAsia="ru-RU"/>
        </w:rPr>
      </w:pPr>
    </w:p>
    <w:p w:rsidR="00B6767A" w:rsidRDefault="00B6767A" w:rsidP="00B6767A">
      <w:pPr>
        <w:widowControl w:val="0"/>
        <w:rPr>
          <w:lang w:eastAsia="ru-RU"/>
        </w:rPr>
      </w:pPr>
    </w:p>
    <w:p w:rsidR="00B6767A" w:rsidRDefault="00B6767A" w:rsidP="00B6767A">
      <w:pPr>
        <w:widowControl w:val="0"/>
        <w:rPr>
          <w:lang w:eastAsia="ru-RU"/>
        </w:rPr>
      </w:pPr>
    </w:p>
    <w:p w:rsidR="00B6767A" w:rsidRDefault="00B6767A" w:rsidP="00B6767A">
      <w:pPr>
        <w:widowControl w:val="0"/>
        <w:rPr>
          <w:lang w:eastAsia="ru-RU"/>
        </w:rPr>
      </w:pPr>
    </w:p>
    <w:p w:rsidR="00B6767A" w:rsidRDefault="00B6767A" w:rsidP="00B6767A">
      <w:pPr>
        <w:widowControl w:val="0"/>
        <w:rPr>
          <w:lang w:eastAsia="ru-RU"/>
        </w:rPr>
      </w:pPr>
    </w:p>
    <w:bookmarkEnd w:id="0"/>
    <w:bookmarkEnd w:id="1"/>
    <w:bookmarkEnd w:id="2"/>
    <w:bookmarkEnd w:id="3"/>
    <w:bookmarkEnd w:id="4"/>
    <w:bookmarkEnd w:id="5"/>
    <w:bookmarkEnd w:id="6"/>
    <w:p w:rsidR="00B6767A" w:rsidRPr="00510A68" w:rsidRDefault="00B6767A" w:rsidP="00B6767A">
      <w:pPr>
        <w:pStyle w:val="1"/>
        <w:keepNext w:val="0"/>
        <w:widowControl w:val="0"/>
        <w:tabs>
          <w:tab w:val="left" w:pos="0"/>
        </w:tabs>
        <w:spacing w:before="0" w:after="0"/>
        <w:ind w:left="709"/>
        <w:jc w:val="both"/>
        <w:rPr>
          <w:rFonts w:ascii="Times New Roman" w:hAnsi="Times New Roman"/>
          <w:b w:val="0"/>
          <w:sz w:val="30"/>
          <w:szCs w:val="30"/>
          <w:lang w:val="ru-RU"/>
        </w:rPr>
      </w:pPr>
    </w:p>
    <w:p w:rsidR="00B6767A" w:rsidRPr="00723C98" w:rsidRDefault="00B6767A" w:rsidP="00B6767A">
      <w:pPr>
        <w:pStyle w:val="1"/>
        <w:keepNext w:val="0"/>
        <w:widowControl w:val="0"/>
        <w:numPr>
          <w:ilvl w:val="0"/>
          <w:numId w:val="1"/>
        </w:numPr>
        <w:tabs>
          <w:tab w:val="left" w:pos="0"/>
        </w:tabs>
        <w:spacing w:before="0" w:after="0"/>
        <w:jc w:val="both"/>
        <w:rPr>
          <w:rFonts w:ascii="Times New Roman" w:hAnsi="Times New Roman"/>
          <w:b w:val="0"/>
          <w:sz w:val="30"/>
          <w:szCs w:val="30"/>
        </w:rPr>
      </w:pPr>
    </w:p>
    <w:p w:rsidR="00B6767A" w:rsidRPr="004670CC" w:rsidRDefault="00B6767A" w:rsidP="00B6767A">
      <w:pPr>
        <w:pStyle w:val="1"/>
        <w:keepNext w:val="0"/>
        <w:widowControl w:val="0"/>
        <w:numPr>
          <w:ilvl w:val="0"/>
          <w:numId w:val="1"/>
        </w:numPr>
        <w:tabs>
          <w:tab w:val="left" w:pos="0"/>
        </w:tabs>
        <w:spacing w:before="0" w:after="0"/>
        <w:rPr>
          <w:rFonts w:ascii="Times New Roman" w:hAnsi="Times New Roman"/>
          <w:b w:val="0"/>
          <w:sz w:val="24"/>
          <w:szCs w:val="24"/>
        </w:rPr>
      </w:pPr>
      <w:bookmarkStart w:id="7" w:name="_Toc374525514"/>
      <w:r>
        <w:rPr>
          <w:rFonts w:ascii="Times New Roman" w:hAnsi="Times New Roman"/>
          <w:sz w:val="24"/>
          <w:szCs w:val="24"/>
        </w:rPr>
        <w:br w:type="page"/>
      </w:r>
      <w:r w:rsidRPr="004670CC">
        <w:rPr>
          <w:rFonts w:ascii="Times New Roman" w:hAnsi="Times New Roman"/>
          <w:sz w:val="24"/>
          <w:szCs w:val="24"/>
        </w:rPr>
        <w:lastRenderedPageBreak/>
        <w:t>ЧАСТЬ ПЕРВАЯ</w:t>
      </w:r>
      <w:bookmarkEnd w:id="7"/>
    </w:p>
    <w:p w:rsidR="00B6767A" w:rsidRPr="004670CC" w:rsidRDefault="00B6767A" w:rsidP="00B6767A">
      <w:pPr>
        <w:pStyle w:val="1"/>
        <w:keepNext w:val="0"/>
        <w:widowControl w:val="0"/>
        <w:tabs>
          <w:tab w:val="left" w:pos="5190"/>
        </w:tabs>
        <w:spacing w:before="0" w:after="0"/>
        <w:rPr>
          <w:rFonts w:ascii="Times New Roman" w:hAnsi="Times New Roman"/>
          <w:sz w:val="24"/>
          <w:szCs w:val="24"/>
          <w:lang w:val="ru-RU"/>
        </w:rPr>
      </w:pPr>
      <w:bookmarkStart w:id="8" w:name="_Toc374525515"/>
      <w:r w:rsidRPr="004670CC">
        <w:rPr>
          <w:rFonts w:ascii="Times New Roman" w:hAnsi="Times New Roman"/>
          <w:sz w:val="24"/>
          <w:szCs w:val="24"/>
        </w:rPr>
        <w:t xml:space="preserve">ПОРЯДОК ПРИМЕНЕНИЯ ПРАВИЛ ЗЕМЛЕПОЛЬЗОВАНИЯ И ЗАСТРОЙКИ </w:t>
      </w:r>
      <w:r w:rsidRPr="004670CC">
        <w:rPr>
          <w:rFonts w:ascii="Times New Roman" w:hAnsi="Times New Roman"/>
          <w:sz w:val="24"/>
          <w:szCs w:val="24"/>
          <w:lang w:val="ru-RU"/>
        </w:rPr>
        <w:t>МУНИЦИПАЛЬНОГО ОБРАЗОВАНИЯ</w:t>
      </w:r>
      <w:r>
        <w:rPr>
          <w:rFonts w:ascii="Times New Roman" w:hAnsi="Times New Roman"/>
          <w:sz w:val="24"/>
          <w:szCs w:val="24"/>
          <w:lang w:val="ru-RU"/>
        </w:rPr>
        <w:t xml:space="preserve"> </w:t>
      </w:r>
      <w:r w:rsidRPr="004670CC">
        <w:rPr>
          <w:rFonts w:ascii="Times New Roman" w:hAnsi="Times New Roman"/>
          <w:sz w:val="24"/>
          <w:szCs w:val="24"/>
          <w:lang w:val="ru-RU"/>
        </w:rPr>
        <w:t>«</w:t>
      </w:r>
      <w:r>
        <w:rPr>
          <w:rFonts w:ascii="Times New Roman" w:hAnsi="Times New Roman"/>
          <w:sz w:val="24"/>
          <w:szCs w:val="24"/>
        </w:rPr>
        <w:t>НИЖЕНСКИЙ</w:t>
      </w:r>
      <w:r w:rsidRPr="004670CC">
        <w:rPr>
          <w:rFonts w:ascii="Times New Roman" w:hAnsi="Times New Roman"/>
          <w:sz w:val="24"/>
          <w:szCs w:val="24"/>
        </w:rPr>
        <w:t xml:space="preserve"> СЕЛЬСОВЕТ</w:t>
      </w:r>
      <w:r w:rsidRPr="004670CC">
        <w:rPr>
          <w:rFonts w:ascii="Times New Roman" w:hAnsi="Times New Roman"/>
          <w:sz w:val="24"/>
          <w:szCs w:val="24"/>
          <w:lang w:val="ru-RU"/>
        </w:rPr>
        <w:t>»</w:t>
      </w:r>
      <w:bookmarkEnd w:id="8"/>
    </w:p>
    <w:p w:rsidR="00B6767A" w:rsidRPr="004670CC" w:rsidRDefault="00B6767A" w:rsidP="00B6767A">
      <w:pPr>
        <w:pStyle w:val="1"/>
        <w:keepNext w:val="0"/>
        <w:widowControl w:val="0"/>
        <w:tabs>
          <w:tab w:val="left" w:pos="5190"/>
        </w:tabs>
        <w:spacing w:before="0" w:after="0"/>
        <w:rPr>
          <w:rFonts w:ascii="Times New Roman" w:hAnsi="Times New Roman"/>
          <w:sz w:val="24"/>
          <w:szCs w:val="24"/>
          <w:lang w:val="ru-RU"/>
        </w:rPr>
      </w:pPr>
      <w:bookmarkStart w:id="9" w:name="_Toc374525516"/>
      <w:r>
        <w:rPr>
          <w:rFonts w:ascii="Times New Roman" w:hAnsi="Times New Roman"/>
          <w:sz w:val="24"/>
          <w:szCs w:val="24"/>
          <w:lang w:val="ru-RU"/>
        </w:rPr>
        <w:t>ЧЕРЕМИСИНОВСКОГО</w:t>
      </w:r>
      <w:r w:rsidRPr="004670CC">
        <w:rPr>
          <w:rFonts w:ascii="Times New Roman" w:hAnsi="Times New Roman"/>
          <w:sz w:val="24"/>
          <w:szCs w:val="24"/>
        </w:rPr>
        <w:t xml:space="preserve"> РАЙОНА</w:t>
      </w:r>
      <w:r w:rsidRPr="004670CC">
        <w:rPr>
          <w:rFonts w:ascii="Times New Roman" w:hAnsi="Times New Roman"/>
          <w:sz w:val="24"/>
          <w:szCs w:val="24"/>
          <w:lang w:val="ru-RU"/>
        </w:rPr>
        <w:t xml:space="preserve"> КУРСКОЙ ОБЛАСТИ</w:t>
      </w:r>
      <w:bookmarkEnd w:id="9"/>
    </w:p>
    <w:p w:rsidR="00B6767A" w:rsidRPr="004670CC" w:rsidRDefault="00B6767A" w:rsidP="00B6767A">
      <w:pPr>
        <w:pStyle w:val="1"/>
        <w:keepNext w:val="0"/>
        <w:widowControl w:val="0"/>
        <w:numPr>
          <w:ilvl w:val="0"/>
          <w:numId w:val="1"/>
        </w:numPr>
        <w:tabs>
          <w:tab w:val="left" w:pos="0"/>
        </w:tabs>
        <w:spacing w:before="0" w:after="0"/>
        <w:rPr>
          <w:rFonts w:ascii="Times New Roman" w:hAnsi="Times New Roman"/>
          <w:b w:val="0"/>
          <w:sz w:val="24"/>
          <w:szCs w:val="24"/>
        </w:rPr>
      </w:pPr>
      <w:bookmarkStart w:id="10" w:name="_Toc374525517"/>
      <w:r w:rsidRPr="004670CC">
        <w:rPr>
          <w:rFonts w:ascii="Times New Roman" w:hAnsi="Times New Roman"/>
          <w:sz w:val="24"/>
          <w:szCs w:val="24"/>
        </w:rPr>
        <w:t>И ВНЕСЕНИ</w:t>
      </w:r>
      <w:r>
        <w:rPr>
          <w:rFonts w:ascii="Times New Roman" w:hAnsi="Times New Roman"/>
          <w:sz w:val="24"/>
          <w:szCs w:val="24"/>
          <w:lang w:val="ru-RU"/>
        </w:rPr>
        <w:t>Е</w:t>
      </w:r>
      <w:r w:rsidRPr="004670CC">
        <w:rPr>
          <w:rFonts w:ascii="Times New Roman" w:hAnsi="Times New Roman"/>
          <w:sz w:val="24"/>
          <w:szCs w:val="24"/>
        </w:rPr>
        <w:t xml:space="preserve"> В НИХ ИЗМЕНЕНИЙ</w:t>
      </w:r>
      <w:bookmarkEnd w:id="10"/>
    </w:p>
    <w:p w:rsidR="00B6767A" w:rsidRPr="004670CC"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bookmarkStart w:id="11" w:name="_Toc273621816"/>
      <w:r>
        <w:rPr>
          <w:rFonts w:ascii="Times New Roman" w:hAnsi="Times New Roman"/>
          <w:color w:val="auto"/>
          <w:kern w:val="32"/>
          <w:sz w:val="24"/>
          <w:szCs w:val="24"/>
          <w:lang w:val="ru-RU" w:eastAsia="ru-RU"/>
        </w:rPr>
        <w:t> </w:t>
      </w:r>
      <w:bookmarkStart w:id="12" w:name="_Toc374525518"/>
      <w:r w:rsidRPr="004670CC">
        <w:rPr>
          <w:rFonts w:ascii="Times New Roman" w:hAnsi="Times New Roman"/>
          <w:color w:val="auto"/>
          <w:kern w:val="32"/>
          <w:sz w:val="24"/>
          <w:szCs w:val="24"/>
          <w:lang w:eastAsia="ru-RU"/>
        </w:rPr>
        <w:t>Общие положения</w:t>
      </w:r>
      <w:bookmarkEnd w:id="11"/>
      <w:r>
        <w:rPr>
          <w:rFonts w:ascii="Times New Roman" w:hAnsi="Times New Roman"/>
          <w:color w:val="auto"/>
          <w:kern w:val="32"/>
          <w:sz w:val="24"/>
          <w:szCs w:val="24"/>
          <w:lang w:val="ru-RU" w:eastAsia="ru-RU"/>
        </w:rPr>
        <w:t>.</w:t>
      </w:r>
      <w:bookmarkEnd w:id="12"/>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3" w:name="_Toc273621817"/>
      <w:r>
        <w:rPr>
          <w:rFonts w:ascii="Times New Roman" w:hAnsi="Times New Roman"/>
          <w:b/>
          <w:sz w:val="24"/>
          <w:szCs w:val="24"/>
        </w:rPr>
        <w:t> </w:t>
      </w:r>
      <w:r w:rsidRPr="004670CC">
        <w:rPr>
          <w:rFonts w:ascii="Times New Roman" w:hAnsi="Times New Roman"/>
          <w:b/>
          <w:sz w:val="24"/>
          <w:szCs w:val="24"/>
        </w:rPr>
        <w:t>Основные понятия, используемые в настоящих Правилах</w:t>
      </w:r>
      <w:bookmarkEnd w:id="13"/>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1.1.1. В настоящих Правилах нижеприведенные термины используются в следующем значении:</w:t>
      </w:r>
    </w:p>
    <w:p w:rsidR="00B6767A" w:rsidRPr="004670CC" w:rsidRDefault="00B6767A" w:rsidP="00B6767A">
      <w:pPr>
        <w:widowControl w:val="0"/>
        <w:spacing w:line="240" w:lineRule="auto"/>
        <w:ind w:firstLine="709"/>
        <w:jc w:val="both"/>
        <w:rPr>
          <w:rFonts w:ascii="Times New Roman" w:hAnsi="Times New Roman"/>
          <w:sz w:val="24"/>
          <w:szCs w:val="24"/>
        </w:rPr>
      </w:pPr>
      <w:proofErr w:type="gramStart"/>
      <w:r w:rsidRPr="004670CC">
        <w:rPr>
          <w:rFonts w:ascii="Times New Roman" w:hAnsi="Times New Roman"/>
          <w:b/>
          <w:sz w:val="24"/>
          <w:szCs w:val="24"/>
        </w:rPr>
        <w:t>акт приемки</w:t>
      </w:r>
      <w:r w:rsidRPr="004670CC">
        <w:rPr>
          <w:rFonts w:ascii="Times New Roman" w:hAnsi="Times New Roman"/>
          <w:sz w:val="24"/>
          <w:szCs w:val="24"/>
        </w:rPr>
        <w:t xml:space="preserve">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(подрядчиком, генеральным подрядчиком) работы;</w:t>
      </w:r>
      <w:proofErr w:type="gramEnd"/>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временный объект</w:t>
      </w:r>
      <w:r w:rsidRPr="004670CC">
        <w:rPr>
          <w:rFonts w:ascii="Times New Roman" w:hAnsi="Times New Roman"/>
          <w:sz w:val="24"/>
          <w:szCs w:val="24"/>
        </w:rPr>
        <w:t xml:space="preserve"> - (постройка, навес, киоск, палатка, торгово-остановочный павильон, торговый павильон, павильон общественного питания и бытового обслуживания, контейнерная АЗС, автостоянка и другие подсобные постройки) – сооруж</w:t>
      </w:r>
      <w:r w:rsidRPr="004670CC">
        <w:rPr>
          <w:rFonts w:ascii="Times New Roman" w:hAnsi="Times New Roman"/>
          <w:sz w:val="24"/>
          <w:szCs w:val="24"/>
        </w:rPr>
        <w:t>е</w:t>
      </w:r>
      <w:r w:rsidRPr="004670CC">
        <w:rPr>
          <w:rFonts w:ascii="Times New Roman" w:hAnsi="Times New Roman"/>
          <w:sz w:val="24"/>
          <w:szCs w:val="24"/>
        </w:rPr>
        <w:t xml:space="preserve">ние из быстровозводимых </w:t>
      </w:r>
      <w:proofErr w:type="spellStart"/>
      <w:proofErr w:type="gramStart"/>
      <w:r w:rsidRPr="004670CC">
        <w:rPr>
          <w:rFonts w:ascii="Times New Roman" w:hAnsi="Times New Roman"/>
          <w:sz w:val="24"/>
          <w:szCs w:val="24"/>
        </w:rPr>
        <w:t>сборных-разборных</w:t>
      </w:r>
      <w:proofErr w:type="spellEnd"/>
      <w:proofErr w:type="gramEnd"/>
      <w:r w:rsidRPr="004670CC">
        <w:rPr>
          <w:rFonts w:ascii="Times New Roman" w:hAnsi="Times New Roman"/>
          <w:sz w:val="24"/>
          <w:szCs w:val="24"/>
        </w:rPr>
        <w:t xml:space="preserve"> конструкций, не связанное прочно с землей и перемещение которого возможно без причинения несоразмерного ущерба его назн</w:t>
      </w:r>
      <w:r w:rsidRPr="004670CC">
        <w:rPr>
          <w:rFonts w:ascii="Times New Roman" w:hAnsi="Times New Roman"/>
          <w:sz w:val="24"/>
          <w:szCs w:val="24"/>
        </w:rPr>
        <w:t>а</w:t>
      </w:r>
      <w:r w:rsidRPr="004670CC">
        <w:rPr>
          <w:rFonts w:ascii="Times New Roman" w:hAnsi="Times New Roman"/>
          <w:sz w:val="24"/>
          <w:szCs w:val="24"/>
        </w:rPr>
        <w:t>чению;</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временные здания и сооружения для ну</w:t>
      </w:r>
      <w:proofErr w:type="gramStart"/>
      <w:r w:rsidRPr="004670CC">
        <w:rPr>
          <w:rFonts w:ascii="Times New Roman" w:hAnsi="Times New Roman"/>
          <w:b/>
          <w:sz w:val="24"/>
          <w:szCs w:val="24"/>
        </w:rPr>
        <w:t>жд стр</w:t>
      </w:r>
      <w:proofErr w:type="gramEnd"/>
      <w:r w:rsidRPr="004670CC">
        <w:rPr>
          <w:rFonts w:ascii="Times New Roman" w:hAnsi="Times New Roman"/>
          <w:b/>
          <w:sz w:val="24"/>
          <w:szCs w:val="24"/>
        </w:rPr>
        <w:t>оительного процесса</w:t>
      </w:r>
      <w:r w:rsidRPr="004670CC">
        <w:rPr>
          <w:rFonts w:ascii="Times New Roman" w:hAnsi="Times New Roman"/>
          <w:sz w:val="24"/>
          <w:szCs w:val="24"/>
        </w:rPr>
        <w:t xml:space="preserve"> - здания и сооружения, необходимые для использования при строительстве объекта капитального строительства и подлежащие демонтажу после прекращения деятельности, для которой они возводились;</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временные постройки и сооружения</w:t>
      </w:r>
      <w:r w:rsidRPr="004670CC">
        <w:rPr>
          <w:rFonts w:ascii="Times New Roman" w:hAnsi="Times New Roman"/>
          <w:sz w:val="24"/>
          <w:szCs w:val="24"/>
        </w:rPr>
        <w:t xml:space="preserve"> - объекты, не являющиеся объектами капитального строительства, размещаемые на определенный срок, по истечении которого подлежащие демонтажу, если иное не предусмотрено договором аренды земельного участка;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вспомогательные виды разрешенного использования</w:t>
      </w:r>
      <w:r w:rsidRPr="004670CC">
        <w:rPr>
          <w:rFonts w:ascii="Times New Roman" w:hAnsi="Times New Roman"/>
          <w:sz w:val="24"/>
          <w:szCs w:val="24"/>
        </w:rPr>
        <w:t xml:space="preserve"> - виды использования, допустимые только в качестве </w:t>
      </w:r>
      <w:proofErr w:type="gramStart"/>
      <w:r w:rsidRPr="004670CC">
        <w:rPr>
          <w:rFonts w:ascii="Times New Roman" w:hAnsi="Times New Roman"/>
          <w:sz w:val="24"/>
          <w:szCs w:val="24"/>
        </w:rPr>
        <w:t>дополнительных</w:t>
      </w:r>
      <w:proofErr w:type="gramEnd"/>
      <w:r w:rsidRPr="004670CC">
        <w:rPr>
          <w:rFonts w:ascii="Times New Roman" w:hAnsi="Times New Roman"/>
          <w:sz w:val="24"/>
          <w:szCs w:val="24"/>
        </w:rPr>
        <w:t xml:space="preserve"> по отношению к основным и условно разрешенным видам использования и осуществляемые совместно с ними;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высота здания по фасадной линии застройки</w:t>
      </w:r>
      <w:r w:rsidRPr="004670CC">
        <w:rPr>
          <w:rFonts w:ascii="Times New Roman" w:hAnsi="Times New Roman"/>
          <w:sz w:val="24"/>
          <w:szCs w:val="24"/>
        </w:rPr>
        <w:t xml:space="preserve"> - расстояние по вертикали от </w:t>
      </w:r>
      <w:proofErr w:type="spellStart"/>
      <w:r w:rsidRPr="004670CC">
        <w:rPr>
          <w:rFonts w:ascii="Times New Roman" w:hAnsi="Times New Roman"/>
          <w:sz w:val="24"/>
          <w:szCs w:val="24"/>
        </w:rPr>
        <w:t>отмостки</w:t>
      </w:r>
      <w:proofErr w:type="spellEnd"/>
      <w:r w:rsidRPr="004670CC">
        <w:rPr>
          <w:rFonts w:ascii="Times New Roman" w:hAnsi="Times New Roman"/>
          <w:sz w:val="24"/>
          <w:szCs w:val="24"/>
        </w:rPr>
        <w:t xml:space="preserve"> до наивысшей отметки фасадной стены, т.е. стены, расположенной со стороны лицевой границы участка;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высота здания, строения, сооружения</w:t>
      </w:r>
      <w:r w:rsidRPr="004670CC">
        <w:rPr>
          <w:rFonts w:ascii="Times New Roman" w:hAnsi="Times New Roman"/>
          <w:sz w:val="24"/>
          <w:szCs w:val="24"/>
        </w:rPr>
        <w:t xml:space="preserve"> - расстояние по вертикали от проектной отметки земли до наивысшей отметки плоской крыши здания или до наивысшей отметки конька скатной крыши здания;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градостроительное зонирование</w:t>
      </w:r>
      <w:r w:rsidRPr="004670CC">
        <w:rPr>
          <w:rFonts w:ascii="Times New Roman" w:hAnsi="Times New Roman"/>
          <w:sz w:val="24"/>
          <w:szCs w:val="24"/>
        </w:rPr>
        <w:t xml:space="preserve"> - зонирование территорий населенных пунктов муниципального образования в целях определения территориальных зон и установления градостроительных регламентов;</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градостроительные изменения</w:t>
      </w:r>
      <w:r w:rsidRPr="004670CC">
        <w:rPr>
          <w:rFonts w:ascii="Times New Roman" w:hAnsi="Times New Roman"/>
          <w:sz w:val="24"/>
          <w:szCs w:val="24"/>
        </w:rPr>
        <w:t xml:space="preserve"> - изменение параметров, видов использования </w:t>
      </w:r>
      <w:r w:rsidRPr="004670CC">
        <w:rPr>
          <w:rFonts w:ascii="Times New Roman" w:hAnsi="Times New Roman"/>
          <w:sz w:val="24"/>
          <w:szCs w:val="24"/>
        </w:rPr>
        <w:lastRenderedPageBreak/>
        <w:t>земельных участков и (или) объектов капитального строительства в соответствии с требованиями градостроительного регламента;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градостроительные изменения недвижимости</w:t>
      </w:r>
      <w:r w:rsidRPr="004670CC">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w:t>
      </w:r>
      <w:r>
        <w:rPr>
          <w:rFonts w:ascii="Times New Roman" w:hAnsi="Times New Roman"/>
          <w:sz w:val="24"/>
          <w:szCs w:val="24"/>
        </w:rPr>
        <w:t xml:space="preserve"> </w:t>
      </w:r>
      <w:r w:rsidRPr="004670CC">
        <w:rPr>
          <w:rFonts w:ascii="Times New Roman" w:hAnsi="Times New Roman"/>
          <w:sz w:val="24"/>
          <w:szCs w:val="24"/>
        </w:rPr>
        <w:t>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заказчик</w:t>
      </w:r>
      <w:r w:rsidRPr="004670CC">
        <w:rPr>
          <w:rFonts w:ascii="Times New Roman" w:hAnsi="Times New Roman"/>
          <w:sz w:val="24"/>
          <w:szCs w:val="24"/>
        </w:rPr>
        <w:t xml:space="preserve"> - физическое или юридическое лицо, которое уполномочено в установленном порядке застройщиком </w:t>
      </w:r>
      <w:proofErr w:type="gramStart"/>
      <w:r w:rsidRPr="004670CC">
        <w:rPr>
          <w:rFonts w:ascii="Times New Roman" w:hAnsi="Times New Roman"/>
          <w:sz w:val="24"/>
          <w:szCs w:val="24"/>
        </w:rPr>
        <w:t>представлять</w:t>
      </w:r>
      <w:proofErr w:type="gramEnd"/>
      <w:r w:rsidRPr="004670CC">
        <w:rPr>
          <w:rFonts w:ascii="Times New Roman" w:hAnsi="Times New Roman"/>
          <w:sz w:val="24"/>
          <w:szCs w:val="24"/>
        </w:rPr>
        <w:t>, интересы застройщика при подготовке проектной документации, осуществлении строительства, реконструкции, в том числе обеспечивающее от имени застройщика заключение договоров с исполнителями, подрядчиками, осуществление контроля на стадии выполнения и приемки работ;</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индивидуальное жилищное строительство</w:t>
      </w:r>
      <w:r w:rsidRPr="004670CC">
        <w:rPr>
          <w:rFonts w:ascii="Times New Roman" w:hAnsi="Times New Roman"/>
          <w:sz w:val="24"/>
          <w:szCs w:val="24"/>
        </w:rPr>
        <w:t xml:space="preserve"> - форма обеспечения граждан жилищем путем строительства жилых домов на праве личной собственности при непосредственном участии граждан или за их счет;</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индивидуальный жилой дом</w:t>
      </w:r>
      <w:r w:rsidRPr="004670CC">
        <w:rPr>
          <w:rFonts w:ascii="Times New Roman" w:hAnsi="Times New Roman"/>
          <w:sz w:val="24"/>
          <w:szCs w:val="24"/>
        </w:rPr>
        <w:t xml:space="preserve"> - отдельно стоящее индивидуально-определенное здание с количеством этажей не более трех, которое состоит из комнат, а также помещений вспомогательного назначения, предназначенных для удовлетворения гражданами бытовых и иных нужд, связанных с их проживанием в таком здании, и предназначенное для проживания одной семьи;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индивидуальные застройщики (физические лица)</w:t>
      </w:r>
      <w:r w:rsidRPr="004670CC">
        <w:rPr>
          <w:rFonts w:ascii="Times New Roman" w:hAnsi="Times New Roman"/>
          <w:sz w:val="24"/>
          <w:szCs w:val="24"/>
        </w:rPr>
        <w:t xml:space="preserve"> - граждане, получившие в установленном порядке земельный участок для строительства жилого дома с хозяйственными постройками и осуществляющие это строительство либо своими силами, либо с привлечением других лиц или строительных организаций;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изменение объектов недвижимости</w:t>
      </w:r>
      <w:r w:rsidRPr="004670CC">
        <w:rPr>
          <w:rFonts w:ascii="Times New Roman" w:hAnsi="Times New Roman"/>
          <w:sz w:val="24"/>
          <w:szCs w:val="24"/>
        </w:rPr>
        <w:t xml:space="preserve"> - изменение вида (видов) или параметров использования земельного участка или строения, или сооружения на нем, строительство новых, реконструкция, перемещение или снос существующих строений или сооружений, иные действия при подготовке и осуществлении строительства;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инженерная, транспортная и социальная инфраструктуры</w:t>
      </w:r>
      <w:r w:rsidRPr="004670CC">
        <w:rPr>
          <w:rFonts w:ascii="Times New Roman" w:hAnsi="Times New Roman"/>
          <w:sz w:val="24"/>
          <w:szCs w:val="24"/>
        </w:rPr>
        <w:t xml:space="preserve"> - комплекс сооружений и коммуникаций транспорта, связи, инженерной инфраструктуры,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w:t>
      </w:r>
      <w:r w:rsidRPr="004670CC">
        <w:rPr>
          <w:rFonts w:ascii="Times New Roman" w:hAnsi="Times New Roman"/>
          <w:sz w:val="24"/>
          <w:szCs w:val="24"/>
        </w:rPr>
        <w:t xml:space="preserve"> района Курской области, далее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 xml:space="preserve">квартал (микрорайон) </w:t>
      </w:r>
      <w:r w:rsidRPr="004670CC">
        <w:rPr>
          <w:rFonts w:ascii="Times New Roman" w:hAnsi="Times New Roman"/>
          <w:sz w:val="24"/>
          <w:szCs w:val="24"/>
        </w:rPr>
        <w:t>- основной планировочный элемент жилой застройки в структуре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не расчлененный магистральными улицами и дорогами, ограниченный красными линиями, а также иными линиями градостроительного регулирования от территории улично-дорожной сети, иных элементов планировочной структуры населенных пунктов, в пределах которого размещаются учреждения и предприятия повседневного пользования;</w:t>
      </w:r>
    </w:p>
    <w:p w:rsidR="00B6767A" w:rsidRPr="004670CC" w:rsidRDefault="00B6767A" w:rsidP="00B6767A">
      <w:pPr>
        <w:widowControl w:val="0"/>
        <w:spacing w:line="240" w:lineRule="auto"/>
        <w:ind w:firstLine="709"/>
        <w:jc w:val="both"/>
        <w:rPr>
          <w:sz w:val="24"/>
          <w:szCs w:val="24"/>
        </w:rPr>
      </w:pPr>
      <w:proofErr w:type="gramStart"/>
      <w:r w:rsidRPr="004670CC">
        <w:rPr>
          <w:rFonts w:ascii="Times New Roman" w:hAnsi="Times New Roman"/>
          <w:b/>
          <w:sz w:val="24"/>
          <w:szCs w:val="24"/>
        </w:rPr>
        <w:t>комиссия по подготовке проекта Правил землепользования и застройки муниципального образования «</w:t>
      </w:r>
      <w:r>
        <w:rPr>
          <w:rFonts w:ascii="Times New Roman" w:hAnsi="Times New Roman"/>
          <w:b/>
          <w:sz w:val="24"/>
          <w:szCs w:val="24"/>
        </w:rPr>
        <w:t>Ниженский</w:t>
      </w:r>
      <w:r w:rsidRPr="004670CC">
        <w:rPr>
          <w:rFonts w:ascii="Times New Roman" w:hAnsi="Times New Roman"/>
          <w:b/>
          <w:sz w:val="24"/>
          <w:szCs w:val="24"/>
        </w:rPr>
        <w:t xml:space="preserve"> сельсовет» (далее - Комиссия) </w:t>
      </w:r>
      <w:r w:rsidRPr="004670CC">
        <w:rPr>
          <w:rFonts w:ascii="Times New Roman" w:hAnsi="Times New Roman"/>
          <w:sz w:val="24"/>
          <w:szCs w:val="24"/>
        </w:rPr>
        <w:t xml:space="preserve">- постоянно действующий координационный орган при 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w:t>
      </w:r>
      <w:r w:rsidRPr="004670CC">
        <w:rPr>
          <w:rFonts w:ascii="Times New Roman" w:hAnsi="Times New Roman"/>
          <w:sz w:val="24"/>
          <w:szCs w:val="24"/>
        </w:rPr>
        <w:t xml:space="preserve"> района, созданный для организации подготовки проекта Правил </w:t>
      </w:r>
      <w:r w:rsidRPr="004670CC">
        <w:rPr>
          <w:rFonts w:ascii="Times New Roman" w:hAnsi="Times New Roman"/>
          <w:sz w:val="24"/>
          <w:szCs w:val="24"/>
        </w:rPr>
        <w:lastRenderedPageBreak/>
        <w:t>землепользования и застройки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w:t>
      </w:r>
      <w:r w:rsidRPr="004670CC">
        <w:rPr>
          <w:rFonts w:ascii="Times New Roman" w:hAnsi="Times New Roman"/>
          <w:sz w:val="24"/>
          <w:szCs w:val="24"/>
        </w:rPr>
        <w:t xml:space="preserve"> района, внесения в них изменений,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w:t>
      </w:r>
      <w:proofErr w:type="gramEnd"/>
      <w:r w:rsidRPr="004670CC">
        <w:rPr>
          <w:rFonts w:ascii="Times New Roman" w:hAnsi="Times New Roman"/>
          <w:sz w:val="24"/>
          <w:szCs w:val="24"/>
        </w:rPr>
        <w:t xml:space="preserve">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w:t>
      </w:r>
      <w:r w:rsidRPr="004670CC">
        <w:rPr>
          <w:rFonts w:ascii="Times New Roman" w:hAnsi="Times New Roman"/>
          <w:sz w:val="24"/>
          <w:szCs w:val="24"/>
        </w:rPr>
        <w:t xml:space="preserve"> района, а также иных вопросов в соответствии с Градостроительным кодексом Российской Федерации;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комиссия по проведению публичных слушаний по вопросам градостроительной деятельности муниципального образования «</w:t>
      </w:r>
      <w:r>
        <w:rPr>
          <w:rFonts w:ascii="Times New Roman" w:hAnsi="Times New Roman"/>
          <w:b/>
          <w:sz w:val="24"/>
          <w:szCs w:val="24"/>
        </w:rPr>
        <w:t>Ниженский</w:t>
      </w:r>
      <w:r w:rsidRPr="004670CC">
        <w:rPr>
          <w:rFonts w:ascii="Times New Roman" w:hAnsi="Times New Roman"/>
          <w:b/>
          <w:sz w:val="24"/>
          <w:szCs w:val="24"/>
        </w:rPr>
        <w:t xml:space="preserve"> сельсовет»</w:t>
      </w:r>
      <w:r w:rsidRPr="004670CC">
        <w:rPr>
          <w:rFonts w:ascii="Times New Roman" w:hAnsi="Times New Roman"/>
          <w:sz w:val="24"/>
          <w:szCs w:val="24"/>
        </w:rPr>
        <w:t xml:space="preserve"> - постоянно действующая комиссия, состав и порядок действия которой устанавливаются в соответствии с Градостроительным Кодексом, законами субъектов Российской Федерации, нормативными правовыми актами органов местного самоуправления;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консервация объекта</w:t>
      </w:r>
      <w:r w:rsidRPr="004670CC">
        <w:rPr>
          <w:rFonts w:ascii="Times New Roman" w:hAnsi="Times New Roman"/>
          <w:sz w:val="24"/>
          <w:szCs w:val="24"/>
        </w:rPr>
        <w:t xml:space="preserve"> - временная приостановка работ по строительству (реконструкции) объекта, сопровождающаяся рядом организационно-технических мероприятий, направленных на сохранность и безопасность объекта до возобновления его строительства (реконструкции);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коэффициент застройки</w:t>
      </w:r>
      <w:r w:rsidRPr="004670CC">
        <w:rPr>
          <w:rFonts w:ascii="Times New Roman" w:hAnsi="Times New Roman"/>
          <w:sz w:val="24"/>
          <w:szCs w:val="24"/>
        </w:rPr>
        <w:t xml:space="preserve"> - отношение застроенной части территории земельного участка ко всей площади участка </w:t>
      </w:r>
      <w:proofErr w:type="gramStart"/>
      <w:r w:rsidRPr="004670CC">
        <w:rPr>
          <w:rFonts w:ascii="Times New Roman" w:hAnsi="Times New Roman"/>
          <w:sz w:val="24"/>
          <w:szCs w:val="24"/>
        </w:rPr>
        <w:t>в</w:t>
      </w:r>
      <w:proofErr w:type="gramEnd"/>
      <w:r w:rsidRPr="004670CC">
        <w:rPr>
          <w:rFonts w:ascii="Times New Roman" w:hAnsi="Times New Roman"/>
          <w:sz w:val="24"/>
          <w:szCs w:val="24"/>
        </w:rPr>
        <w:t xml:space="preserve"> %;</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коэффициент использования территории (КИТ)</w:t>
      </w:r>
      <w:r w:rsidRPr="004670CC">
        <w:rPr>
          <w:rFonts w:ascii="Times New Roman" w:hAnsi="Times New Roman"/>
          <w:sz w:val="24"/>
          <w:szCs w:val="24"/>
        </w:rPr>
        <w:t xml:space="preserve"> - отношение суммарной общей площади зданий на земельном участке к площади участка. Умножение значения максимально допустимого КИТ на площадь участка дает максимальную величину общей площади зданий, допустимую на участке;</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коэффициент озеленения</w:t>
      </w:r>
      <w:r w:rsidRPr="004670CC">
        <w:rPr>
          <w:rFonts w:ascii="Times New Roman" w:hAnsi="Times New Roman"/>
          <w:sz w:val="24"/>
          <w:szCs w:val="24"/>
        </w:rPr>
        <w:t xml:space="preserve"> - отношение площади зеленых насаждений (сохраняемых и искусственно высаженных) к площади всего земельного участка </w:t>
      </w:r>
      <w:proofErr w:type="gramStart"/>
      <w:r w:rsidRPr="004670CC">
        <w:rPr>
          <w:rFonts w:ascii="Times New Roman" w:hAnsi="Times New Roman"/>
          <w:sz w:val="24"/>
          <w:szCs w:val="24"/>
        </w:rPr>
        <w:t>в</w:t>
      </w:r>
      <w:proofErr w:type="gramEnd"/>
      <w:r w:rsidRPr="004670CC">
        <w:rPr>
          <w:rFonts w:ascii="Times New Roman" w:hAnsi="Times New Roman"/>
          <w:sz w:val="24"/>
          <w:szCs w:val="24"/>
        </w:rPr>
        <w:t xml:space="preserve"> %;</w:t>
      </w:r>
    </w:p>
    <w:p w:rsidR="00B6767A" w:rsidRPr="004670CC" w:rsidRDefault="00B6767A" w:rsidP="00B6767A">
      <w:pPr>
        <w:widowControl w:val="0"/>
        <w:spacing w:line="240" w:lineRule="auto"/>
        <w:ind w:firstLine="709"/>
        <w:jc w:val="both"/>
        <w:rPr>
          <w:rFonts w:ascii="Times New Roman" w:hAnsi="Times New Roman"/>
          <w:sz w:val="24"/>
          <w:szCs w:val="24"/>
        </w:rPr>
      </w:pPr>
      <w:proofErr w:type="gramStart"/>
      <w:r w:rsidRPr="004670CC">
        <w:rPr>
          <w:rFonts w:ascii="Times New Roman" w:hAnsi="Times New Roman"/>
          <w:b/>
          <w:sz w:val="24"/>
          <w:szCs w:val="24"/>
        </w:rPr>
        <w:t>красные линии</w:t>
      </w:r>
      <w:r w:rsidRPr="004670CC">
        <w:rPr>
          <w:rFonts w:ascii="Times New Roman" w:hAnsi="Times New Roman"/>
          <w:sz w:val="24"/>
          <w:szCs w:val="24"/>
        </w:rPr>
        <w:t xml:space="preserve">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сети инженерно-технического обеспечения,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roofErr w:type="gramEnd"/>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линейные объекты</w:t>
      </w:r>
      <w:r w:rsidRPr="004670CC">
        <w:rPr>
          <w:rFonts w:ascii="Times New Roman" w:hAnsi="Times New Roman"/>
          <w:sz w:val="24"/>
          <w:szCs w:val="24"/>
        </w:rPr>
        <w:t xml:space="preserve"> - линии электропередачи, линии связи (в том числе линейно-кабельные сооружения), сети инженерно-технического обеспечения, трубопроводы, автомобильные дороги, железнодорожные линии и другие подобные сооружения;</w:t>
      </w:r>
    </w:p>
    <w:p w:rsidR="00B6767A" w:rsidRPr="004670CC" w:rsidRDefault="00B6767A" w:rsidP="00B6767A">
      <w:pPr>
        <w:widowControl w:val="0"/>
        <w:spacing w:line="240" w:lineRule="auto"/>
        <w:ind w:firstLine="709"/>
        <w:jc w:val="both"/>
        <w:rPr>
          <w:rFonts w:ascii="Times New Roman" w:hAnsi="Times New Roman"/>
          <w:sz w:val="24"/>
          <w:szCs w:val="24"/>
        </w:rPr>
      </w:pPr>
      <w:proofErr w:type="gramStart"/>
      <w:r w:rsidRPr="004670CC">
        <w:rPr>
          <w:rFonts w:ascii="Times New Roman" w:hAnsi="Times New Roman"/>
          <w:b/>
          <w:sz w:val="24"/>
          <w:szCs w:val="24"/>
        </w:rPr>
        <w:t>линии градостроительного регулирования</w:t>
      </w:r>
      <w:r w:rsidRPr="004670CC">
        <w:rPr>
          <w:rFonts w:ascii="Times New Roman" w:hAnsi="Times New Roman"/>
          <w:sz w:val="24"/>
          <w:szCs w:val="24"/>
        </w:rPr>
        <w:t xml:space="preserve"> - красные линии; границы земельных участков; линии, обозначающие минимальные отступы построек от границ земельных участков (включая линии регулирования застройки); границы зон действия публичных сервитутов вдоль инженерно-технических коммуникаций, границы зон изъятия, в том числе путем выкупа, резервирования земельных участков, зданий, строений, сооружений для муниципальных нужд; границы санитарно-защитных, </w:t>
      </w:r>
      <w:proofErr w:type="spellStart"/>
      <w:r w:rsidRPr="004670CC">
        <w:rPr>
          <w:rFonts w:ascii="Times New Roman" w:hAnsi="Times New Roman"/>
          <w:sz w:val="24"/>
          <w:szCs w:val="24"/>
        </w:rPr>
        <w:t>водоохранных</w:t>
      </w:r>
      <w:proofErr w:type="spellEnd"/>
      <w:r w:rsidRPr="004670CC">
        <w:rPr>
          <w:rFonts w:ascii="Times New Roman" w:hAnsi="Times New Roman"/>
          <w:sz w:val="24"/>
          <w:szCs w:val="24"/>
        </w:rPr>
        <w:t xml:space="preserve"> и иных зон ограничений использования земельных участков, зданий, строений, сооружений;</w:t>
      </w:r>
      <w:proofErr w:type="gramEnd"/>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линии регулирования застройки</w:t>
      </w:r>
      <w:r w:rsidRPr="004670CC">
        <w:rPr>
          <w:rFonts w:ascii="Times New Roman" w:hAnsi="Times New Roman"/>
          <w:sz w:val="24"/>
          <w:szCs w:val="24"/>
        </w:rPr>
        <w:t xml:space="preserve">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 с учетом режимов зон особого регулирования;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lastRenderedPageBreak/>
        <w:t>лицевая граница участка</w:t>
      </w:r>
      <w:r w:rsidRPr="004670CC">
        <w:rPr>
          <w:rFonts w:ascii="Times New Roman" w:hAnsi="Times New Roman"/>
          <w:sz w:val="24"/>
          <w:szCs w:val="24"/>
        </w:rPr>
        <w:t xml:space="preserve"> - граница участка, примыкающая к улице, на которую ориентирован главный фасад здания;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межевание объекта землеустройства</w:t>
      </w:r>
      <w:r w:rsidRPr="004670CC">
        <w:rPr>
          <w:rFonts w:ascii="Times New Roman" w:hAnsi="Times New Roman"/>
          <w:sz w:val="24"/>
          <w:szCs w:val="24"/>
        </w:rPr>
        <w:t xml:space="preserve"> - работы по определению границ объекта землеустройства на местности и их согласование; закреплению на местности местоположения границ объекта землеустройства межевыми знаками и определению их координат или составлению иного описания местоположения границ объекта землеустройства; изготовлению карты (плана) объекта землеустройства;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 xml:space="preserve">минимальные площадь и размеры земельных участков </w:t>
      </w:r>
      <w:r w:rsidRPr="004670CC">
        <w:rPr>
          <w:rFonts w:ascii="Times New Roman" w:hAnsi="Times New Roman"/>
          <w:sz w:val="24"/>
          <w:szCs w:val="24"/>
        </w:rPr>
        <w:t xml:space="preserve">- показатели наименьшей площади и линейных размеров земельных участков, установленные для определенных видов использования. Строительство на земельном участке, имеющем размеры меньше </w:t>
      </w:r>
      <w:proofErr w:type="gramStart"/>
      <w:r w:rsidRPr="004670CC">
        <w:rPr>
          <w:rFonts w:ascii="Times New Roman" w:hAnsi="Times New Roman"/>
          <w:sz w:val="24"/>
          <w:szCs w:val="24"/>
        </w:rPr>
        <w:t>минимальных</w:t>
      </w:r>
      <w:proofErr w:type="gramEnd"/>
      <w:r w:rsidRPr="004670CC">
        <w:rPr>
          <w:rFonts w:ascii="Times New Roman" w:hAnsi="Times New Roman"/>
          <w:sz w:val="24"/>
          <w:szCs w:val="24"/>
        </w:rPr>
        <w:t xml:space="preserve"> для соответствующего вида объекта, не допускается;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многоквартирный жилой дом</w:t>
      </w:r>
      <w:r w:rsidRPr="004670CC">
        <w:rPr>
          <w:rFonts w:ascii="Times New Roman" w:hAnsi="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p>
    <w:p w:rsidR="00B6767A" w:rsidRPr="004670CC" w:rsidRDefault="00B6767A" w:rsidP="00B6767A">
      <w:pPr>
        <w:widowControl w:val="0"/>
        <w:spacing w:line="240" w:lineRule="auto"/>
        <w:ind w:firstLine="709"/>
        <w:jc w:val="both"/>
        <w:rPr>
          <w:rFonts w:ascii="Times New Roman" w:hAnsi="Times New Roman"/>
          <w:sz w:val="24"/>
          <w:szCs w:val="24"/>
        </w:rPr>
      </w:pPr>
      <w:proofErr w:type="gramStart"/>
      <w:r w:rsidRPr="004670CC">
        <w:rPr>
          <w:rFonts w:ascii="Times New Roman" w:hAnsi="Times New Roman"/>
          <w:b/>
          <w:sz w:val="24"/>
          <w:szCs w:val="24"/>
        </w:rPr>
        <w:t>ограничения специального назначения на использование и застройку территории</w:t>
      </w:r>
      <w:r w:rsidRPr="004670CC">
        <w:rPr>
          <w:rFonts w:ascii="Times New Roman" w:hAnsi="Times New Roman"/>
          <w:sz w:val="24"/>
          <w:szCs w:val="24"/>
        </w:rPr>
        <w:t xml:space="preserve"> - ограничения на использование и застройку территории, устанавливаемые в соответствии с законодательством Российской Федерации, Курской области и нормативными правовыми актами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в сфере экологической и санитарно-гигиенической безопасности и охраны окружающей природной среды, сохранения историко-культурного наследия и особо охраняемых природных территорий, защиты территорий от воздействия чрезвычайных ситуаций природного и техногенного характера</w:t>
      </w:r>
      <w:proofErr w:type="gramEnd"/>
      <w:r w:rsidRPr="004670CC">
        <w:rPr>
          <w:rFonts w:ascii="Times New Roman" w:hAnsi="Times New Roman"/>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основные виды разрешенного использования (применительно к земельным участкам и объектам капитального строительства в границах территориальной зоны)</w:t>
      </w:r>
      <w:r w:rsidRPr="004670CC">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без согласований и дополнительных условий;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 xml:space="preserve">отступ здания, сооружения (от границы участка) </w:t>
      </w:r>
      <w:r w:rsidRPr="004670CC">
        <w:rPr>
          <w:rFonts w:ascii="Times New Roman" w:hAnsi="Times New Roman"/>
          <w:sz w:val="24"/>
          <w:szCs w:val="24"/>
        </w:rPr>
        <w:t>- расстояние между границей участка и стеной здания;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 xml:space="preserve">объект культурного наследия - </w:t>
      </w:r>
      <w:r w:rsidRPr="004670CC">
        <w:rPr>
          <w:rFonts w:ascii="Times New Roman" w:hAnsi="Times New Roman"/>
          <w:sz w:val="24"/>
          <w:szCs w:val="24"/>
        </w:rPr>
        <w:t>объект, обладающий историко-архитектурной, художественной, научной и мемориальной ценностью, имеющий особое значение для истории и культуры Российской Федерации (объект федерального значения), субъекта Российской Федерации (объект регионального значения) или муниципального образования (объект местного значения) а также объект археологического наследия, включенный в единый государственный  реестр объектов культурного наследия;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перепланировка</w:t>
      </w:r>
      <w:r w:rsidRPr="004670CC">
        <w:rPr>
          <w:rFonts w:ascii="Times New Roman" w:hAnsi="Times New Roman"/>
          <w:sz w:val="24"/>
          <w:szCs w:val="24"/>
        </w:rPr>
        <w:t xml:space="preserve"> - изменение конфигурации внутренних помещений, если такие изменения не затрагивают конструктивные и другие характеристики надежности и безопасности объектов капитального строительства (их частей);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 xml:space="preserve">площадь земельного участка </w:t>
      </w:r>
      <w:r w:rsidRPr="004670CC">
        <w:rPr>
          <w:rFonts w:ascii="Times New Roman" w:hAnsi="Times New Roman"/>
          <w:sz w:val="24"/>
          <w:szCs w:val="24"/>
        </w:rPr>
        <w:t>- площадь территории горизонтальной проекции земельного участка;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правообладатели земельных участков, объектов капитального строительства</w:t>
      </w:r>
      <w:r w:rsidRPr="004670CC">
        <w:rPr>
          <w:rFonts w:ascii="Times New Roman" w:hAnsi="Times New Roman"/>
          <w:sz w:val="24"/>
          <w:szCs w:val="24"/>
        </w:rPr>
        <w:t xml:space="preserve"> - собственники, а также владельцы, пользователи и арендаторы земельных участков, объектов капитального строительства, их уполномоченные лица, обладающие правами на </w:t>
      </w:r>
      <w:r w:rsidRPr="004670CC">
        <w:rPr>
          <w:rFonts w:ascii="Times New Roman" w:hAnsi="Times New Roman"/>
          <w:sz w:val="24"/>
          <w:szCs w:val="24"/>
        </w:rPr>
        <w:lastRenderedPageBreak/>
        <w:t>градостроительные изменения этих объектов права в силу закона и/или договора;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r w:rsidRPr="004670CC">
        <w:rPr>
          <w:rFonts w:ascii="Times New Roman" w:hAnsi="Times New Roman"/>
          <w:sz w:val="24"/>
          <w:szCs w:val="24"/>
        </w:rPr>
        <w:t xml:space="preserve"> -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 xml:space="preserve">придомовой участок – </w:t>
      </w:r>
      <w:r w:rsidRPr="004670CC">
        <w:rPr>
          <w:rFonts w:ascii="Times New Roman" w:hAnsi="Times New Roman"/>
          <w:sz w:val="24"/>
          <w:szCs w:val="24"/>
        </w:rPr>
        <w:t>земельный участок, примыкающий к дому (квартире) с непосредственным выходом на него;</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разрешение на отклонение от предельных параметров разрешенного строительства, реконструкции объектов капитального строительства</w:t>
      </w:r>
      <w:r w:rsidRPr="004670CC">
        <w:rPr>
          <w:rFonts w:ascii="Times New Roman" w:hAnsi="Times New Roman"/>
          <w:sz w:val="24"/>
          <w:szCs w:val="24"/>
        </w:rPr>
        <w:t xml:space="preserve"> - документ, дающий застройщику право осуществлять строительство, реконструкцию объектов капитального строительства, а также их капитальный ремонт с отклонением от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соответствующей территориальной зоны;</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разрешение на условно разрешенный вид использования</w:t>
      </w:r>
      <w:r w:rsidRPr="004670CC">
        <w:rPr>
          <w:rFonts w:ascii="Times New Roman" w:hAnsi="Times New Roman"/>
          <w:sz w:val="24"/>
          <w:szCs w:val="24"/>
        </w:rPr>
        <w:t xml:space="preserve"> - документ, дающий правообладателям земельных участков право выбора вида использования из числа условно разрешенных настоящими Правилами для соответствующей территориальной зоны;</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район зонирования</w:t>
      </w:r>
      <w:r w:rsidRPr="004670CC">
        <w:rPr>
          <w:rFonts w:ascii="Times New Roman" w:hAnsi="Times New Roman"/>
          <w:sz w:val="24"/>
          <w:szCs w:val="24"/>
        </w:rPr>
        <w:t xml:space="preserve"> - территория в замкнутых границах, отнесенная Правилами землепользования и застройки </w:t>
      </w:r>
      <w:r w:rsidRPr="004670CC">
        <w:rPr>
          <w:rFonts w:ascii="Times New Roman" w:hAnsi="Times New Roman"/>
          <w:sz w:val="24"/>
          <w:szCs w:val="24"/>
          <w:lang w:eastAsia="ru-RU"/>
        </w:rPr>
        <w:t xml:space="preserve">населенных пунктов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к одной территориальной зоне;</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строительные изменения недвижимости</w:t>
      </w:r>
      <w:r w:rsidRPr="004670CC">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схема (план) зонирования территории</w:t>
      </w:r>
      <w:r w:rsidRPr="004670CC">
        <w:rPr>
          <w:rFonts w:ascii="Times New Roman" w:hAnsi="Times New Roman"/>
          <w:sz w:val="24"/>
          <w:szCs w:val="24"/>
        </w:rPr>
        <w:t xml:space="preserve"> - составная часть градостроительной документации, утвержденная в установленном порядке и определяющая границы территориальных зон, их целевое назначение и разрешенное использование территории с регламе</w:t>
      </w:r>
      <w:r w:rsidRPr="004670CC">
        <w:rPr>
          <w:rFonts w:ascii="Times New Roman" w:hAnsi="Times New Roman"/>
          <w:sz w:val="24"/>
          <w:szCs w:val="24"/>
        </w:rPr>
        <w:t>н</w:t>
      </w:r>
      <w:r w:rsidRPr="004670CC">
        <w:rPr>
          <w:rFonts w:ascii="Times New Roman" w:hAnsi="Times New Roman"/>
          <w:sz w:val="24"/>
          <w:szCs w:val="24"/>
        </w:rPr>
        <w:t>тациями в отношении прав пользования недвижимостью муниципального образования, и ее изменения;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условно разрешенные виды использования (применительно к земельным участкам и объектам капитального строительства в границах территориальной зоны)</w:t>
      </w:r>
      <w:r w:rsidRPr="004670CC">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при условии получения разрешения на эти виды использования, предоставляемого Администрацией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в порядке, предусмотренном Правилами застройки;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формирование земельного участка</w:t>
      </w:r>
      <w:r w:rsidRPr="004670CC">
        <w:rPr>
          <w:rFonts w:ascii="Times New Roman" w:hAnsi="Times New Roman"/>
          <w:sz w:val="24"/>
          <w:szCs w:val="24"/>
        </w:rPr>
        <w:t xml:space="preserve"> - определение границ, разрешенного использования, технических условий подключения объектов к сетям инженерно-технического обеспечения, определение представляемых прав на земельный участок и условий его представления либо оснований резервирования земельного участка для муниципальных нужд;</w:t>
      </w:r>
    </w:p>
    <w:p w:rsidR="00B6767A" w:rsidRPr="004670CC" w:rsidRDefault="00B6767A" w:rsidP="00B6767A">
      <w:pPr>
        <w:widowControl w:val="0"/>
        <w:spacing w:line="240" w:lineRule="auto"/>
        <w:ind w:firstLine="709"/>
        <w:jc w:val="both"/>
        <w:rPr>
          <w:rFonts w:ascii="Times New Roman" w:hAnsi="Times New Roman"/>
          <w:sz w:val="24"/>
          <w:szCs w:val="24"/>
        </w:rPr>
      </w:pPr>
      <w:proofErr w:type="gramStart"/>
      <w:r w:rsidRPr="004670CC">
        <w:rPr>
          <w:rFonts w:ascii="Times New Roman" w:hAnsi="Times New Roman"/>
          <w:b/>
          <w:sz w:val="24"/>
          <w:szCs w:val="24"/>
        </w:rPr>
        <w:lastRenderedPageBreak/>
        <w:t>хозяйственные постройки</w:t>
      </w:r>
      <w:r w:rsidRPr="004670CC">
        <w:rPr>
          <w:rFonts w:ascii="Times New Roman" w:hAnsi="Times New Roman"/>
          <w:sz w:val="24"/>
          <w:szCs w:val="24"/>
        </w:rPr>
        <w:t xml:space="preserve"> - расположенные на индивидуальном земельном участке гаражи, сараи, бани, строения и сооружения для содержания скота и птицы, хранения кормов, хозяйственного инвентаря и сельскохозяйственных продуктов, а также дворовые уборные, теплицы, навесы, погреба, колодцы, помойные ямы, мусоросборники и иные сооружения;</w:t>
      </w:r>
      <w:proofErr w:type="gramEnd"/>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ширина участка по лицевой границе</w:t>
      </w:r>
      <w:r w:rsidRPr="004670CC">
        <w:rPr>
          <w:rFonts w:ascii="Times New Roman" w:hAnsi="Times New Roman"/>
          <w:sz w:val="24"/>
          <w:szCs w:val="24"/>
        </w:rPr>
        <w:t xml:space="preserve"> - расстояние между боковыми границами участка, измеренное по лицевой границе участка;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этажность здания</w:t>
      </w:r>
      <w:r w:rsidRPr="004670CC">
        <w:rPr>
          <w:rFonts w:ascii="Times New Roman" w:hAnsi="Times New Roman"/>
          <w:sz w:val="24"/>
          <w:szCs w:val="24"/>
        </w:rPr>
        <w:t xml:space="preserve"> - число этажей здания, включая все надземные этажи, мансарда, технический и цокольный, если верх его перекрытия находится выше средней планировочной отметки земли не менее чем на 2 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этаж</w:t>
      </w:r>
      <w:r w:rsidRPr="004670CC">
        <w:rPr>
          <w:rFonts w:ascii="Times New Roman" w:hAnsi="Times New Roman"/>
          <w:sz w:val="24"/>
          <w:szCs w:val="24"/>
        </w:rPr>
        <w:t xml:space="preserve"> - пространство между поверхностями двух последовательно расположенных перекрытий в здании;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этаж надземный</w:t>
      </w:r>
      <w:r w:rsidRPr="004670CC">
        <w:rPr>
          <w:rFonts w:ascii="Times New Roman" w:hAnsi="Times New Roman"/>
          <w:sz w:val="24"/>
          <w:szCs w:val="24"/>
        </w:rPr>
        <w:t xml:space="preserve"> - этаж при отметке пола помещений не ниже планировочной отметки земли;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этаж первый</w:t>
      </w:r>
      <w:r w:rsidRPr="004670CC">
        <w:rPr>
          <w:rFonts w:ascii="Times New Roman" w:hAnsi="Times New Roman"/>
          <w:sz w:val="24"/>
          <w:szCs w:val="24"/>
        </w:rPr>
        <w:t xml:space="preserve"> - нижний надземный этаж дома;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этаж мансардный (мансарда)</w:t>
      </w:r>
      <w:r w:rsidRPr="004670CC">
        <w:rPr>
          <w:rFonts w:ascii="Times New Roman" w:hAnsi="Times New Roman"/>
          <w:sz w:val="24"/>
          <w:szCs w:val="24"/>
        </w:rPr>
        <w:t xml:space="preserve"> - этаж в чердачном пространстве, фасад которого полностью или частично образован поверхностью (поверхностями) наклонной или ломаной крыши, при этом линия пересечения плоскости крыши и фасада должна быть на высоте не более 1,5 м от уровня пола мансардного этажа;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этаж цокольный</w:t>
      </w:r>
      <w:r w:rsidRPr="004670CC">
        <w:rPr>
          <w:rFonts w:ascii="Times New Roman" w:hAnsi="Times New Roman"/>
          <w:sz w:val="24"/>
          <w:szCs w:val="24"/>
        </w:rPr>
        <w:t xml:space="preserve"> - этаж при отметке пола помещений ниже планировочной отметки земли на высоту не более половины высоты помещений;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b/>
          <w:sz w:val="24"/>
          <w:szCs w:val="24"/>
        </w:rPr>
        <w:t>этаж подвальный</w:t>
      </w:r>
      <w:r w:rsidRPr="004670CC">
        <w:rPr>
          <w:rFonts w:ascii="Times New Roman" w:hAnsi="Times New Roman"/>
          <w:sz w:val="24"/>
          <w:szCs w:val="24"/>
        </w:rPr>
        <w:t xml:space="preserve"> - этаж при отметке пола помещений ниже планировочной отметки земли более чем на половину высоты помещений;</w:t>
      </w:r>
    </w:p>
    <w:p w:rsidR="00B6767A" w:rsidRPr="004670CC" w:rsidRDefault="00B6767A" w:rsidP="00B6767A">
      <w:pPr>
        <w:widowControl w:val="0"/>
        <w:spacing w:line="240" w:lineRule="auto"/>
        <w:ind w:firstLine="709"/>
        <w:jc w:val="both"/>
        <w:rPr>
          <w:rFonts w:ascii="Times New Roman" w:hAnsi="Times New Roman"/>
          <w:sz w:val="24"/>
          <w:szCs w:val="24"/>
        </w:rPr>
      </w:pPr>
      <w:proofErr w:type="gramStart"/>
      <w:r w:rsidRPr="004670CC">
        <w:rPr>
          <w:rFonts w:ascii="Times New Roman" w:hAnsi="Times New Roman"/>
          <w:b/>
          <w:sz w:val="24"/>
          <w:szCs w:val="24"/>
        </w:rPr>
        <w:t>этап строительства</w:t>
      </w:r>
      <w:r w:rsidRPr="004670CC">
        <w:rPr>
          <w:rFonts w:ascii="Times New Roman" w:hAnsi="Times New Roman"/>
          <w:sz w:val="24"/>
          <w:szCs w:val="24"/>
        </w:rPr>
        <w:t xml:space="preserve"> - строительство или реконструкция объекта капитального строительства из числа объектов капитального строительства, планируемых к строительству, реконструкции на одном земельном участке, если такой объект может быть введен в эксплуатацию и эксплуатироваться автономно (то есть независимо от строительства или реконструкции иных объектов капитального строительства на этом земельном участке), а также строительство или реконструкция части объекта капитального строительства, которая может быть введена</w:t>
      </w:r>
      <w:proofErr w:type="gramEnd"/>
      <w:r w:rsidRPr="004670CC">
        <w:rPr>
          <w:rFonts w:ascii="Times New Roman" w:hAnsi="Times New Roman"/>
          <w:sz w:val="24"/>
          <w:szCs w:val="24"/>
        </w:rPr>
        <w:t xml:space="preserve"> в эксплуатацию и эксплуатироваться автономно (то есть независимо от строительства или реконструкции иных частей этого объекта капитального строительства).</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4" w:name="_Toc270676531"/>
      <w:bookmarkStart w:id="15" w:name="_Toc286828529"/>
      <w:r>
        <w:rPr>
          <w:rFonts w:ascii="Times New Roman" w:hAnsi="Times New Roman"/>
          <w:b/>
          <w:sz w:val="24"/>
          <w:szCs w:val="24"/>
        </w:rPr>
        <w:t> </w:t>
      </w:r>
      <w:r w:rsidRPr="004670CC">
        <w:rPr>
          <w:rFonts w:ascii="Times New Roman" w:hAnsi="Times New Roman"/>
          <w:b/>
          <w:sz w:val="24"/>
          <w:szCs w:val="24"/>
        </w:rPr>
        <w:t xml:space="preserve">Основания и цели введения Правил землепользования и застройки </w:t>
      </w:r>
      <w:bookmarkEnd w:id="14"/>
      <w:bookmarkEnd w:id="15"/>
      <w:r w:rsidRPr="004670CC">
        <w:rPr>
          <w:rFonts w:ascii="Times New Roman" w:hAnsi="Times New Roman"/>
          <w:b/>
          <w:sz w:val="24"/>
          <w:szCs w:val="24"/>
        </w:rPr>
        <w:t>муниципального образования «</w:t>
      </w:r>
      <w:r>
        <w:rPr>
          <w:rFonts w:ascii="Times New Roman" w:hAnsi="Times New Roman"/>
          <w:b/>
          <w:sz w:val="24"/>
          <w:szCs w:val="24"/>
        </w:rPr>
        <w:t>Ниженский</w:t>
      </w:r>
      <w:r w:rsidRPr="004670CC">
        <w:rPr>
          <w:rFonts w:ascii="Times New Roman" w:hAnsi="Times New Roman"/>
          <w:b/>
          <w:sz w:val="24"/>
          <w:szCs w:val="24"/>
        </w:rPr>
        <w:t xml:space="preserve"> сельсовет» </w:t>
      </w:r>
      <w:r>
        <w:rPr>
          <w:rFonts w:ascii="Times New Roman" w:hAnsi="Times New Roman"/>
          <w:b/>
          <w:sz w:val="24"/>
          <w:szCs w:val="24"/>
        </w:rPr>
        <w:t>Черемисиновского района.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1.2.1.</w:t>
      </w:r>
      <w:r>
        <w:rPr>
          <w:rFonts w:ascii="Times New Roman" w:hAnsi="Times New Roman"/>
          <w:sz w:val="24"/>
          <w:szCs w:val="24"/>
        </w:rPr>
        <w:t> </w:t>
      </w:r>
      <w:proofErr w:type="gramStart"/>
      <w:r w:rsidRPr="004670CC">
        <w:rPr>
          <w:rFonts w:ascii="Times New Roman" w:hAnsi="Times New Roman"/>
          <w:sz w:val="24"/>
          <w:szCs w:val="24"/>
        </w:rPr>
        <w:t>Правила землепользования и застройки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xml:space="preserve"> (далее по тексту - П</w:t>
      </w:r>
      <w:r>
        <w:rPr>
          <w:rFonts w:ascii="Times New Roman" w:hAnsi="Times New Roman"/>
          <w:sz w:val="24"/>
          <w:szCs w:val="24"/>
        </w:rPr>
        <w:t>ЗЗ</w:t>
      </w:r>
      <w:r w:rsidRPr="004670CC">
        <w:rPr>
          <w:rFonts w:ascii="Times New Roman" w:hAnsi="Times New Roman"/>
          <w:sz w:val="24"/>
          <w:szCs w:val="24"/>
        </w:rPr>
        <w:t>) являются нормативным правовым актом прямого действия, принятым в соответствии с</w:t>
      </w:r>
      <w:r>
        <w:rPr>
          <w:rFonts w:ascii="Times New Roman" w:hAnsi="Times New Roman"/>
          <w:sz w:val="24"/>
          <w:szCs w:val="24"/>
        </w:rPr>
        <w:t xml:space="preserve">о </w:t>
      </w:r>
      <w:r w:rsidRPr="00E55F54">
        <w:rPr>
          <w:rFonts w:ascii="Times New Roman" w:hAnsi="Times New Roman"/>
          <w:sz w:val="24"/>
          <w:szCs w:val="24"/>
        </w:rPr>
        <w:t>ст. 30</w:t>
      </w:r>
      <w:r w:rsidRPr="00054D29">
        <w:rPr>
          <w:sz w:val="24"/>
          <w:szCs w:val="24"/>
        </w:rPr>
        <w:t xml:space="preserve"> </w:t>
      </w:r>
      <w:r w:rsidRPr="004670CC">
        <w:rPr>
          <w:rFonts w:ascii="Times New Roman" w:hAnsi="Times New Roman"/>
          <w:sz w:val="24"/>
          <w:szCs w:val="24"/>
        </w:rPr>
        <w:t>Градостроительн</w:t>
      </w:r>
      <w:r>
        <w:rPr>
          <w:rFonts w:ascii="Times New Roman" w:hAnsi="Times New Roman"/>
          <w:sz w:val="24"/>
          <w:szCs w:val="24"/>
        </w:rPr>
        <w:t>ого</w:t>
      </w:r>
      <w:r w:rsidRPr="004670CC">
        <w:rPr>
          <w:rFonts w:ascii="Times New Roman" w:hAnsi="Times New Roman"/>
          <w:sz w:val="24"/>
          <w:szCs w:val="24"/>
        </w:rPr>
        <w:t xml:space="preserve"> кодекс</w:t>
      </w:r>
      <w:r>
        <w:rPr>
          <w:rFonts w:ascii="Times New Roman" w:hAnsi="Times New Roman"/>
          <w:sz w:val="24"/>
          <w:szCs w:val="24"/>
        </w:rPr>
        <w:t>а</w:t>
      </w:r>
      <w:r w:rsidRPr="004670CC">
        <w:rPr>
          <w:rFonts w:ascii="Times New Roman" w:hAnsi="Times New Roman"/>
          <w:sz w:val="24"/>
          <w:szCs w:val="24"/>
        </w:rPr>
        <w:t xml:space="preserve">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w:t>
      </w:r>
      <w:r>
        <w:rPr>
          <w:rFonts w:ascii="Times New Roman" w:hAnsi="Times New Roman"/>
          <w:sz w:val="24"/>
          <w:szCs w:val="24"/>
        </w:rPr>
        <w:t xml:space="preserve"> </w:t>
      </w:r>
      <w:r w:rsidRPr="00E55F54">
        <w:rPr>
          <w:rFonts w:ascii="Times New Roman" w:hAnsi="Times New Roman"/>
          <w:sz w:val="24"/>
          <w:szCs w:val="24"/>
        </w:rPr>
        <w:t>приказом Минэкономразвития России от 01.09.2014 №540 «Об утверждении классификатора</w:t>
      </w:r>
      <w:proofErr w:type="gramEnd"/>
      <w:r w:rsidRPr="00E55F54">
        <w:rPr>
          <w:rFonts w:ascii="Times New Roman" w:hAnsi="Times New Roman"/>
          <w:sz w:val="24"/>
          <w:szCs w:val="24"/>
        </w:rPr>
        <w:t xml:space="preserve"> </w:t>
      </w:r>
      <w:proofErr w:type="gramStart"/>
      <w:r w:rsidRPr="00E55F54">
        <w:rPr>
          <w:rFonts w:ascii="Times New Roman" w:hAnsi="Times New Roman"/>
          <w:sz w:val="24"/>
          <w:szCs w:val="24"/>
        </w:rPr>
        <w:t xml:space="preserve">видов разрешенного использования земельных участков», </w:t>
      </w:r>
      <w:r w:rsidRPr="00455352">
        <w:rPr>
          <w:rFonts w:ascii="Times New Roman" w:hAnsi="Times New Roman"/>
          <w:sz w:val="24"/>
          <w:szCs w:val="24"/>
        </w:rPr>
        <w:t xml:space="preserve">приказом Минэкономразвития России от 30.09.2015 «О внесении изменений в классификатор видов разрешенного использования земельных участков, утвержденный приказом минэкономразвития России </w:t>
      </w:r>
      <w:r w:rsidRPr="00455352">
        <w:rPr>
          <w:rFonts w:ascii="Times New Roman" w:hAnsi="Times New Roman"/>
          <w:sz w:val="24"/>
          <w:szCs w:val="24"/>
        </w:rPr>
        <w:lastRenderedPageBreak/>
        <w:t xml:space="preserve">от 1 сентября 2014 г. №540», </w:t>
      </w:r>
      <w:r w:rsidRPr="00E55F54">
        <w:rPr>
          <w:rFonts w:ascii="Times New Roman" w:hAnsi="Times New Roman"/>
          <w:sz w:val="24"/>
          <w:szCs w:val="24"/>
        </w:rPr>
        <w:t>Законом Курской области от 31.10.2006 г. №76-ЗКО «О градостроительной деятельности в Курской области»</w:t>
      </w:r>
      <w:r w:rsidRPr="004670CC">
        <w:rPr>
          <w:rFonts w:ascii="Times New Roman" w:hAnsi="Times New Roman"/>
          <w:sz w:val="24"/>
          <w:szCs w:val="24"/>
        </w:rPr>
        <w:t xml:space="preserve"> иными законами и нормативными правовыми актами, Уставом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а также с учетом</w:t>
      </w:r>
      <w:proofErr w:type="gramEnd"/>
      <w:r w:rsidRPr="004670CC">
        <w:rPr>
          <w:rFonts w:ascii="Times New Roman" w:hAnsi="Times New Roman"/>
          <w:sz w:val="24"/>
          <w:szCs w:val="24"/>
        </w:rPr>
        <w:t xml:space="preserve"> иных актов и документов, определяющих основные направления социально-экономического и градостроительного развития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охраны культурного наследия, окружающей среды и рационального использования природных ресурсов.</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устанавливают порядок правового регулирования и развития, использования и организации территории.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1.2.2.</w:t>
      </w:r>
      <w:r>
        <w:rPr>
          <w:rFonts w:ascii="Times New Roman" w:hAnsi="Times New Roman"/>
          <w:sz w:val="24"/>
          <w:szCs w:val="24"/>
        </w:rPr>
        <w:t> </w:t>
      </w:r>
      <w:r w:rsidRPr="004670CC">
        <w:rPr>
          <w:rFonts w:ascii="Times New Roman" w:hAnsi="Times New Roman"/>
          <w:sz w:val="24"/>
          <w:szCs w:val="24"/>
        </w:rPr>
        <w:t xml:space="preserve">Правила землепользования и застройки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разрабатываются в следующих целях:</w:t>
      </w:r>
    </w:p>
    <w:p w:rsidR="00B6767A" w:rsidRPr="00E55F54" w:rsidRDefault="00B6767A" w:rsidP="00B6767A">
      <w:pPr>
        <w:numPr>
          <w:ilvl w:val="0"/>
          <w:numId w:val="22"/>
        </w:numPr>
        <w:tabs>
          <w:tab w:val="clear" w:pos="2001"/>
          <w:tab w:val="num" w:pos="935"/>
        </w:tabs>
        <w:spacing w:after="0" w:line="240" w:lineRule="auto"/>
        <w:ind w:left="0" w:firstLine="709"/>
        <w:jc w:val="both"/>
        <w:rPr>
          <w:rFonts w:ascii="Times New Roman" w:hAnsi="Times New Roman"/>
          <w:sz w:val="24"/>
          <w:szCs w:val="24"/>
        </w:rPr>
      </w:pPr>
      <w:r w:rsidRPr="00E55F54">
        <w:rPr>
          <w:rFonts w:ascii="Times New Roman" w:hAnsi="Times New Roman"/>
          <w:sz w:val="24"/>
          <w:szCs w:val="24"/>
        </w:rPr>
        <w:t xml:space="preserve">обеспечения, с учётом сложившейся застройки, транспортной и инженерной инфраструктуры, а также основных элементов планировочной структуры в границах сельского поселения, их устойчивого развития, реконструкции на основе рационального природопользования и ресурсосбережения; </w:t>
      </w:r>
    </w:p>
    <w:p w:rsidR="00B6767A" w:rsidRPr="00E55F54" w:rsidRDefault="00B6767A" w:rsidP="00B6767A">
      <w:pPr>
        <w:numPr>
          <w:ilvl w:val="0"/>
          <w:numId w:val="22"/>
        </w:numPr>
        <w:tabs>
          <w:tab w:val="clear" w:pos="2001"/>
          <w:tab w:val="num" w:pos="935"/>
        </w:tabs>
        <w:spacing w:after="0" w:line="240" w:lineRule="auto"/>
        <w:ind w:left="0" w:firstLine="709"/>
        <w:jc w:val="both"/>
        <w:rPr>
          <w:rFonts w:ascii="Times New Roman" w:hAnsi="Times New Roman"/>
          <w:sz w:val="24"/>
          <w:szCs w:val="24"/>
        </w:rPr>
      </w:pPr>
      <w:r w:rsidRPr="00E55F54">
        <w:rPr>
          <w:rFonts w:ascii="Times New Roman" w:hAnsi="Times New Roman"/>
          <w:sz w:val="24"/>
          <w:szCs w:val="24"/>
        </w:rPr>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B6767A" w:rsidRPr="00E55F54" w:rsidRDefault="00B6767A" w:rsidP="00B6767A">
      <w:pPr>
        <w:numPr>
          <w:ilvl w:val="0"/>
          <w:numId w:val="22"/>
        </w:numPr>
        <w:tabs>
          <w:tab w:val="clear" w:pos="2001"/>
          <w:tab w:val="num" w:pos="935"/>
        </w:tabs>
        <w:spacing w:after="0" w:line="240" w:lineRule="auto"/>
        <w:ind w:left="0" w:firstLine="709"/>
        <w:jc w:val="both"/>
        <w:rPr>
          <w:rFonts w:ascii="Times New Roman" w:hAnsi="Times New Roman"/>
          <w:sz w:val="24"/>
          <w:szCs w:val="24"/>
        </w:rPr>
      </w:pPr>
      <w:proofErr w:type="gramStart"/>
      <w:r w:rsidRPr="00E55F54">
        <w:rPr>
          <w:rFonts w:ascii="Times New Roman" w:hAnsi="Times New Roman"/>
          <w:sz w:val="24"/>
          <w:szCs w:val="24"/>
        </w:rPr>
        <w:t xml:space="preserve">определения функционального назначения и интенсивности использования территорий, исходя из государственных, общественных и частных интересов, создание условий для привлечения инвестиций, в том числе путём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roofErr w:type="gramEnd"/>
    </w:p>
    <w:p w:rsidR="00B6767A" w:rsidRPr="00E55F54" w:rsidRDefault="00B6767A" w:rsidP="00B6767A">
      <w:pPr>
        <w:numPr>
          <w:ilvl w:val="0"/>
          <w:numId w:val="22"/>
        </w:numPr>
        <w:tabs>
          <w:tab w:val="clear" w:pos="2001"/>
          <w:tab w:val="num" w:pos="935"/>
        </w:tabs>
        <w:spacing w:after="0" w:line="240" w:lineRule="auto"/>
        <w:ind w:left="0" w:firstLine="709"/>
        <w:jc w:val="both"/>
        <w:rPr>
          <w:rFonts w:ascii="Times New Roman" w:hAnsi="Times New Roman"/>
          <w:sz w:val="24"/>
          <w:szCs w:val="24"/>
        </w:rPr>
      </w:pPr>
      <w:r w:rsidRPr="00E55F54">
        <w:rPr>
          <w:rFonts w:ascii="Times New Roman" w:hAnsi="Times New Roman"/>
          <w:sz w:val="24"/>
          <w:szCs w:val="24"/>
        </w:rPr>
        <w:t>определение с учётом местных условий соответствующих им разновидностей территориальных зон на основе и в развитии видов зон, установленных Градостроительным кодексом Российской Федерации; Градостроительными уставами (кодексами) субъектов Российской Федерации;</w:t>
      </w:r>
    </w:p>
    <w:p w:rsidR="00B6767A" w:rsidRPr="00E55F54" w:rsidRDefault="00B6767A" w:rsidP="00B6767A">
      <w:pPr>
        <w:numPr>
          <w:ilvl w:val="0"/>
          <w:numId w:val="22"/>
        </w:numPr>
        <w:tabs>
          <w:tab w:val="clear" w:pos="2001"/>
          <w:tab w:val="num" w:pos="935"/>
        </w:tabs>
        <w:spacing w:after="0" w:line="240" w:lineRule="auto"/>
        <w:ind w:left="0" w:firstLine="709"/>
        <w:jc w:val="both"/>
        <w:rPr>
          <w:rFonts w:ascii="Times New Roman" w:hAnsi="Times New Roman"/>
          <w:sz w:val="24"/>
          <w:szCs w:val="24"/>
        </w:rPr>
      </w:pPr>
      <w:proofErr w:type="gramStart"/>
      <w:r w:rsidRPr="00E55F54">
        <w:rPr>
          <w:rFonts w:ascii="Times New Roman" w:hAnsi="Times New Roman"/>
          <w:sz w:val="24"/>
          <w:szCs w:val="24"/>
        </w:rPr>
        <w:t>выделения зон с ограничениями градостроительной деятельности, установленными законодательством Российской Федерации и специальными нормами и правилами в области безопасности территорий и поселений и их защиты от воздействия чрезвычайных ситуаций природного и техногенного характера, охраны окружающей природной среды, охраны недр, экологической безопасности и санитарных правил, сохранения объектов историко-культурного наследия и особо охраняемых природных территорий;</w:t>
      </w:r>
      <w:proofErr w:type="gramEnd"/>
    </w:p>
    <w:p w:rsidR="00B6767A" w:rsidRPr="00E55F54" w:rsidRDefault="00B6767A" w:rsidP="00B6767A">
      <w:pPr>
        <w:numPr>
          <w:ilvl w:val="0"/>
          <w:numId w:val="22"/>
        </w:numPr>
        <w:tabs>
          <w:tab w:val="clear" w:pos="2001"/>
          <w:tab w:val="num" w:pos="935"/>
        </w:tabs>
        <w:spacing w:after="0" w:line="240" w:lineRule="auto"/>
        <w:ind w:left="0" w:firstLine="709"/>
        <w:jc w:val="both"/>
        <w:rPr>
          <w:rFonts w:ascii="Times New Roman" w:hAnsi="Times New Roman"/>
          <w:sz w:val="24"/>
          <w:szCs w:val="24"/>
        </w:rPr>
      </w:pPr>
      <w:r w:rsidRPr="00E55F54">
        <w:rPr>
          <w:rFonts w:ascii="Times New Roman" w:hAnsi="Times New Roman"/>
          <w:sz w:val="24"/>
          <w:szCs w:val="24"/>
        </w:rPr>
        <w:t>определения для каждой территориальной зоны градостроительного регламента, устанавливающего совокупность видов и условий использования земельных участков и иных объектов недвижимости, а также допустимого их изменения.</w:t>
      </w:r>
    </w:p>
    <w:p w:rsidR="00B6767A" w:rsidRPr="007E2F01" w:rsidRDefault="00B6767A" w:rsidP="00B6767A">
      <w:pPr>
        <w:widowControl w:val="0"/>
        <w:spacing w:line="240" w:lineRule="auto"/>
        <w:ind w:firstLine="709"/>
        <w:jc w:val="both"/>
        <w:rPr>
          <w:rFonts w:ascii="Times New Roman" w:hAnsi="Times New Roman"/>
          <w:sz w:val="24"/>
          <w:szCs w:val="24"/>
        </w:rPr>
      </w:pPr>
      <w:r w:rsidRPr="007E2F01">
        <w:rPr>
          <w:rFonts w:ascii="Times New Roman" w:hAnsi="Times New Roman"/>
          <w:sz w:val="24"/>
          <w:szCs w:val="24"/>
        </w:rPr>
        <w:t xml:space="preserve">Разработка Правил землепользования и застройки территории </w:t>
      </w:r>
      <w:r>
        <w:rPr>
          <w:rFonts w:ascii="Times New Roman" w:hAnsi="Times New Roman"/>
          <w:sz w:val="24"/>
          <w:szCs w:val="24"/>
        </w:rPr>
        <w:t>Ниженского</w:t>
      </w:r>
      <w:r w:rsidRPr="007E2F01">
        <w:rPr>
          <w:rFonts w:ascii="Times New Roman" w:hAnsi="Times New Roman"/>
          <w:sz w:val="24"/>
          <w:szCs w:val="24"/>
        </w:rPr>
        <w:t xml:space="preserve"> сельсовета </w:t>
      </w:r>
      <w:r>
        <w:rPr>
          <w:rFonts w:ascii="Times New Roman" w:hAnsi="Times New Roman"/>
          <w:sz w:val="24"/>
          <w:szCs w:val="24"/>
        </w:rPr>
        <w:t>Черемисиновского</w:t>
      </w:r>
      <w:r w:rsidRPr="007E2F01">
        <w:rPr>
          <w:rFonts w:ascii="Times New Roman" w:hAnsi="Times New Roman"/>
          <w:sz w:val="24"/>
          <w:szCs w:val="24"/>
        </w:rPr>
        <w:t xml:space="preserve"> района Курской области, осуществлялась с соблюдением следующих основных принципов: </w:t>
      </w:r>
    </w:p>
    <w:p w:rsidR="00B6767A" w:rsidRPr="007E2F01"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 </w:t>
      </w:r>
      <w:r w:rsidRPr="007E2F01">
        <w:rPr>
          <w:rFonts w:ascii="Times New Roman" w:hAnsi="Times New Roman"/>
          <w:sz w:val="24"/>
          <w:szCs w:val="24"/>
        </w:rPr>
        <w:t xml:space="preserve">преемственность и развития во вновь разрабатываемой документации по зонированию ранее принятых предложений о зонировании территории сельсовета; </w:t>
      </w:r>
    </w:p>
    <w:p w:rsidR="00B6767A" w:rsidRPr="007E2F01" w:rsidRDefault="00B6767A" w:rsidP="00B6767A">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 </w:t>
      </w:r>
      <w:r w:rsidRPr="007E2F01">
        <w:rPr>
          <w:rFonts w:ascii="Times New Roman" w:hAnsi="Times New Roman"/>
          <w:sz w:val="24"/>
          <w:szCs w:val="24"/>
        </w:rPr>
        <w:t>Правил</w:t>
      </w:r>
      <w:r>
        <w:rPr>
          <w:rFonts w:ascii="Times New Roman" w:hAnsi="Times New Roman"/>
          <w:sz w:val="24"/>
          <w:szCs w:val="24"/>
        </w:rPr>
        <w:t>а</w:t>
      </w:r>
      <w:r w:rsidRPr="007E2F01">
        <w:rPr>
          <w:rFonts w:ascii="Times New Roman" w:hAnsi="Times New Roman"/>
          <w:sz w:val="24"/>
          <w:szCs w:val="24"/>
        </w:rPr>
        <w:t xml:space="preserve"> землепользования и застройки территории </w:t>
      </w:r>
      <w:r>
        <w:rPr>
          <w:rFonts w:ascii="Times New Roman" w:hAnsi="Times New Roman"/>
          <w:sz w:val="24"/>
          <w:szCs w:val="24"/>
        </w:rPr>
        <w:t>Ниженского</w:t>
      </w:r>
      <w:r w:rsidRPr="007E2F01">
        <w:rPr>
          <w:rFonts w:ascii="Times New Roman" w:hAnsi="Times New Roman"/>
          <w:sz w:val="24"/>
          <w:szCs w:val="24"/>
        </w:rPr>
        <w:t xml:space="preserve"> сельсовета </w:t>
      </w:r>
      <w:r>
        <w:rPr>
          <w:rFonts w:ascii="Times New Roman" w:hAnsi="Times New Roman"/>
          <w:sz w:val="24"/>
          <w:szCs w:val="24"/>
        </w:rPr>
        <w:t>Черемисиновского</w:t>
      </w:r>
      <w:r w:rsidRPr="007E2F01">
        <w:rPr>
          <w:rFonts w:ascii="Times New Roman" w:hAnsi="Times New Roman"/>
          <w:sz w:val="24"/>
          <w:szCs w:val="24"/>
        </w:rPr>
        <w:t xml:space="preserve"> района Курской области разработаны с учётом положений о территориальном планировании, содержащихся в выполненной и утверждённой Схеме </w:t>
      </w:r>
      <w:r w:rsidRPr="007E2F01">
        <w:rPr>
          <w:rFonts w:ascii="Times New Roman" w:hAnsi="Times New Roman"/>
          <w:sz w:val="24"/>
          <w:szCs w:val="24"/>
        </w:rPr>
        <w:lastRenderedPageBreak/>
        <w:t>территориального планирования муниципального образования «</w:t>
      </w:r>
      <w:r>
        <w:rPr>
          <w:rFonts w:ascii="Times New Roman" w:hAnsi="Times New Roman"/>
          <w:sz w:val="24"/>
          <w:szCs w:val="24"/>
        </w:rPr>
        <w:t>Черемисиновский</w:t>
      </w:r>
      <w:r w:rsidRPr="007E2F01">
        <w:rPr>
          <w:rFonts w:ascii="Times New Roman" w:hAnsi="Times New Roman"/>
          <w:sz w:val="24"/>
          <w:szCs w:val="24"/>
        </w:rPr>
        <w:t xml:space="preserve"> район» Курской области, другой имеющейся градостроительной документацией по данной территории: генплане, проектах планировки (проектах детальной планировки), проектах застроек отдельных территорий, выполненных ранее, а также требований технических регламентов, результатов публичных слушаний и</w:t>
      </w:r>
      <w:proofErr w:type="gramEnd"/>
      <w:r w:rsidRPr="007E2F01">
        <w:rPr>
          <w:rFonts w:ascii="Times New Roman" w:hAnsi="Times New Roman"/>
          <w:sz w:val="24"/>
          <w:szCs w:val="24"/>
        </w:rPr>
        <w:t xml:space="preserve"> предложений заинтересованных лиц.</w:t>
      </w:r>
    </w:p>
    <w:p w:rsidR="00B6767A" w:rsidRPr="007E2F01" w:rsidRDefault="00B6767A" w:rsidP="00B6767A">
      <w:pPr>
        <w:widowControl w:val="0"/>
        <w:spacing w:line="240" w:lineRule="auto"/>
        <w:ind w:firstLine="709"/>
        <w:jc w:val="both"/>
        <w:rPr>
          <w:rFonts w:ascii="Times New Roman" w:hAnsi="Times New Roman"/>
          <w:sz w:val="24"/>
          <w:szCs w:val="24"/>
        </w:rPr>
      </w:pPr>
      <w:r w:rsidRPr="007E2F01">
        <w:rPr>
          <w:rFonts w:ascii="Times New Roman" w:hAnsi="Times New Roman"/>
          <w:sz w:val="24"/>
          <w:szCs w:val="24"/>
        </w:rPr>
        <w:t>Принимались также во внимание недавно разработанные для Курской области Региональные нормативы градостроительного планирования.</w:t>
      </w:r>
    </w:p>
    <w:p w:rsidR="00B6767A" w:rsidRPr="007E2F01" w:rsidRDefault="00B6767A" w:rsidP="00B6767A">
      <w:pPr>
        <w:widowControl w:val="0"/>
        <w:spacing w:line="240" w:lineRule="auto"/>
        <w:ind w:firstLine="709"/>
        <w:jc w:val="both"/>
        <w:rPr>
          <w:rFonts w:ascii="Times New Roman" w:hAnsi="Times New Roman"/>
          <w:sz w:val="24"/>
          <w:szCs w:val="24"/>
        </w:rPr>
      </w:pPr>
      <w:r w:rsidRPr="007E2F01">
        <w:rPr>
          <w:rFonts w:ascii="Times New Roman" w:hAnsi="Times New Roman"/>
          <w:sz w:val="24"/>
          <w:szCs w:val="24"/>
        </w:rPr>
        <w:t>1.</w:t>
      </w:r>
      <w:r>
        <w:rPr>
          <w:rFonts w:ascii="Times New Roman" w:hAnsi="Times New Roman"/>
          <w:sz w:val="24"/>
          <w:szCs w:val="24"/>
        </w:rPr>
        <w:t>2</w:t>
      </w:r>
      <w:r w:rsidRPr="007E2F01">
        <w:rPr>
          <w:rFonts w:ascii="Times New Roman" w:hAnsi="Times New Roman"/>
          <w:sz w:val="24"/>
          <w:szCs w:val="24"/>
        </w:rPr>
        <w:t>.</w:t>
      </w:r>
      <w:r>
        <w:rPr>
          <w:rFonts w:ascii="Times New Roman" w:hAnsi="Times New Roman"/>
          <w:sz w:val="24"/>
          <w:szCs w:val="24"/>
        </w:rPr>
        <w:t>3. </w:t>
      </w:r>
      <w:r w:rsidRPr="007E2F01">
        <w:rPr>
          <w:rFonts w:ascii="Times New Roman" w:hAnsi="Times New Roman"/>
          <w:sz w:val="24"/>
          <w:szCs w:val="24"/>
        </w:rPr>
        <w:t>В соответствии с частью 1 статьи 31 Градостроительного кодекса Российской федерации подготовка ПЗЗ может осуществляться применительно как ко всем территориям поселения, так и к отдельным её частям, с последующим внесением изменений, относящихся к другим частям поселения на случай, если разработка генплана потребуется.</w:t>
      </w:r>
    </w:p>
    <w:p w:rsidR="00B6767A" w:rsidRPr="007E2F01" w:rsidRDefault="00B6767A" w:rsidP="00B6767A">
      <w:pPr>
        <w:widowControl w:val="0"/>
        <w:spacing w:line="240" w:lineRule="auto"/>
        <w:ind w:firstLine="709"/>
        <w:jc w:val="both"/>
        <w:rPr>
          <w:rFonts w:ascii="Times New Roman" w:hAnsi="Times New Roman"/>
          <w:sz w:val="24"/>
          <w:szCs w:val="24"/>
        </w:rPr>
      </w:pPr>
      <w:r w:rsidRPr="007E2F01">
        <w:rPr>
          <w:rFonts w:ascii="Times New Roman" w:hAnsi="Times New Roman"/>
          <w:sz w:val="24"/>
          <w:szCs w:val="24"/>
        </w:rPr>
        <w:t>1.</w:t>
      </w:r>
      <w:r>
        <w:rPr>
          <w:rFonts w:ascii="Times New Roman" w:hAnsi="Times New Roman"/>
          <w:sz w:val="24"/>
          <w:szCs w:val="24"/>
        </w:rPr>
        <w:t>2</w:t>
      </w:r>
      <w:r w:rsidRPr="007E2F01">
        <w:rPr>
          <w:rFonts w:ascii="Times New Roman" w:hAnsi="Times New Roman"/>
          <w:sz w:val="24"/>
          <w:szCs w:val="24"/>
        </w:rPr>
        <w:t>.</w:t>
      </w:r>
      <w:r>
        <w:rPr>
          <w:rFonts w:ascii="Times New Roman" w:hAnsi="Times New Roman"/>
          <w:sz w:val="24"/>
          <w:szCs w:val="24"/>
        </w:rPr>
        <w:t>4</w:t>
      </w:r>
      <w:r w:rsidRPr="007E2F01">
        <w:rPr>
          <w:rFonts w:ascii="Times New Roman" w:hAnsi="Times New Roman"/>
          <w:sz w:val="24"/>
          <w:szCs w:val="24"/>
        </w:rPr>
        <w:t>.</w:t>
      </w:r>
      <w:r>
        <w:rPr>
          <w:rFonts w:ascii="Times New Roman" w:hAnsi="Times New Roman"/>
          <w:sz w:val="24"/>
          <w:szCs w:val="24"/>
        </w:rPr>
        <w:t> </w:t>
      </w:r>
      <w:r w:rsidRPr="007E2F01">
        <w:rPr>
          <w:rFonts w:ascii="Times New Roman" w:hAnsi="Times New Roman"/>
          <w:sz w:val="24"/>
          <w:szCs w:val="24"/>
        </w:rPr>
        <w:t>В соответствии с  частью 4 статьи 31 Градостроительного кодекса Российской федерации, применительно к части территории поселения подготовка ПЗЗ может осуществляться при отсутствии генерального плана поселения там, где новая разработка генплана маловероятна.</w:t>
      </w:r>
    </w:p>
    <w:p w:rsidR="00B6767A" w:rsidRPr="007E2F01"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1.2.5. </w:t>
      </w:r>
      <w:r w:rsidRPr="007E2F01">
        <w:rPr>
          <w:rFonts w:ascii="Times New Roman" w:hAnsi="Times New Roman"/>
          <w:sz w:val="24"/>
          <w:szCs w:val="24"/>
        </w:rPr>
        <w:t xml:space="preserve">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w:t>
      </w:r>
      <w:r>
        <w:rPr>
          <w:rFonts w:ascii="Times New Roman" w:hAnsi="Times New Roman"/>
          <w:sz w:val="24"/>
          <w:szCs w:val="24"/>
        </w:rPr>
        <w:t xml:space="preserve">участке. </w:t>
      </w:r>
      <w:proofErr w:type="gramStart"/>
      <w:r>
        <w:rPr>
          <w:rFonts w:ascii="Times New Roman" w:hAnsi="Times New Roman"/>
          <w:sz w:val="24"/>
          <w:szCs w:val="24"/>
        </w:rPr>
        <w:t xml:space="preserve">Структура и содержание </w:t>
      </w:r>
      <w:r w:rsidRPr="007E2F01">
        <w:rPr>
          <w:rFonts w:ascii="Times New Roman" w:hAnsi="Times New Roman"/>
          <w:sz w:val="24"/>
          <w:szCs w:val="24"/>
        </w:rPr>
        <w:t>Правил ориентированы на интересы застройщика и прав собственников, арендаторов, пользователей смежных земельных участков.</w:t>
      </w:r>
      <w:proofErr w:type="gramEnd"/>
    </w:p>
    <w:p w:rsidR="00B6767A" w:rsidRPr="007E2F01"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1.2.6. </w:t>
      </w:r>
      <w:r w:rsidRPr="007E2F01">
        <w:rPr>
          <w:rFonts w:ascii="Times New Roman" w:hAnsi="Times New Roman"/>
          <w:sz w:val="24"/>
          <w:szCs w:val="24"/>
        </w:rPr>
        <w:t xml:space="preserve">Застройщики при осуществлении градостроительной деятельности обязаны: </w:t>
      </w:r>
    </w:p>
    <w:p w:rsidR="00B6767A" w:rsidRPr="007E2F01" w:rsidRDefault="00B6767A" w:rsidP="00B6767A">
      <w:pPr>
        <w:widowControl w:val="0"/>
        <w:spacing w:line="240" w:lineRule="auto"/>
        <w:ind w:firstLine="709"/>
        <w:jc w:val="both"/>
        <w:rPr>
          <w:rFonts w:ascii="Times New Roman" w:hAnsi="Times New Roman"/>
          <w:sz w:val="24"/>
          <w:szCs w:val="24"/>
        </w:rPr>
      </w:pPr>
      <w:r w:rsidRPr="007E2F01">
        <w:rPr>
          <w:rFonts w:ascii="Times New Roman" w:hAnsi="Times New Roman"/>
          <w:sz w:val="24"/>
          <w:szCs w:val="24"/>
        </w:rPr>
        <w:t>соблюдать настоящие Правила и иные принимаемые в соответствии с ними нормативно-правовые документы;</w:t>
      </w:r>
    </w:p>
    <w:p w:rsidR="00B6767A" w:rsidRPr="007E2F01" w:rsidRDefault="00B6767A" w:rsidP="00B6767A">
      <w:pPr>
        <w:widowControl w:val="0"/>
        <w:spacing w:line="240" w:lineRule="auto"/>
        <w:ind w:firstLine="709"/>
        <w:jc w:val="both"/>
        <w:rPr>
          <w:rFonts w:ascii="Times New Roman" w:hAnsi="Times New Roman"/>
          <w:sz w:val="24"/>
          <w:szCs w:val="24"/>
        </w:rPr>
      </w:pPr>
      <w:r w:rsidRPr="007E2F01">
        <w:rPr>
          <w:rFonts w:ascii="Times New Roman" w:hAnsi="Times New Roman"/>
          <w:sz w:val="24"/>
          <w:szCs w:val="24"/>
        </w:rPr>
        <w:t>не приступать к строительству (реконструкции) без получения в установленном порядке разрешения на строительство;</w:t>
      </w:r>
    </w:p>
    <w:p w:rsidR="00B6767A" w:rsidRPr="007E2F01" w:rsidRDefault="00B6767A" w:rsidP="00B6767A">
      <w:pPr>
        <w:widowControl w:val="0"/>
        <w:spacing w:line="240" w:lineRule="auto"/>
        <w:ind w:firstLine="709"/>
        <w:jc w:val="both"/>
        <w:rPr>
          <w:rFonts w:ascii="Times New Roman" w:hAnsi="Times New Roman"/>
          <w:sz w:val="24"/>
          <w:szCs w:val="24"/>
        </w:rPr>
      </w:pPr>
      <w:r w:rsidRPr="007E2F01">
        <w:rPr>
          <w:rFonts w:ascii="Times New Roman" w:hAnsi="Times New Roman"/>
          <w:sz w:val="24"/>
          <w:szCs w:val="24"/>
        </w:rPr>
        <w:t>не допускать самовольного отступления от утверждённой проектной документации.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1.2.</w:t>
      </w:r>
      <w:r>
        <w:rPr>
          <w:rFonts w:ascii="Times New Roman" w:hAnsi="Times New Roman"/>
          <w:sz w:val="24"/>
          <w:szCs w:val="24"/>
        </w:rPr>
        <w:t>7</w:t>
      </w:r>
      <w:r w:rsidRPr="004670CC">
        <w:rPr>
          <w:rFonts w:ascii="Times New Roman" w:hAnsi="Times New Roman"/>
          <w:sz w:val="24"/>
          <w:szCs w:val="24"/>
        </w:rPr>
        <w:t>.</w:t>
      </w:r>
      <w:r>
        <w:rPr>
          <w:rFonts w:ascii="Times New Roman" w:hAnsi="Times New Roman"/>
          <w:sz w:val="24"/>
          <w:szCs w:val="24"/>
        </w:rPr>
        <w:t> </w:t>
      </w:r>
      <w:r w:rsidRPr="004670CC">
        <w:rPr>
          <w:rFonts w:ascii="Times New Roman" w:hAnsi="Times New Roman"/>
          <w:sz w:val="24"/>
          <w:szCs w:val="24"/>
        </w:rPr>
        <w:t>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B6767A" w:rsidRPr="004670CC" w:rsidRDefault="00B6767A" w:rsidP="00B6767A">
      <w:pPr>
        <w:pStyle w:val="a5"/>
        <w:widowControl w:val="0"/>
        <w:numPr>
          <w:ilvl w:val="0"/>
          <w:numId w:val="12"/>
        </w:numPr>
        <w:spacing w:after="0" w:line="240" w:lineRule="auto"/>
        <w:ind w:left="0" w:firstLine="709"/>
        <w:jc w:val="both"/>
        <w:rPr>
          <w:rFonts w:ascii="Times New Roman" w:hAnsi="Times New Roman"/>
          <w:sz w:val="24"/>
          <w:szCs w:val="24"/>
        </w:rPr>
      </w:pPr>
      <w:r w:rsidRPr="004670CC">
        <w:rPr>
          <w:rFonts w:ascii="Times New Roman" w:hAnsi="Times New Roman"/>
          <w:sz w:val="24"/>
          <w:szCs w:val="24"/>
        </w:rPr>
        <w:t xml:space="preserve">о порядке регулирования землепользования и застройки органами местного самоуправления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на основе градостроительного зонирования;</w:t>
      </w:r>
    </w:p>
    <w:p w:rsidR="00B6767A" w:rsidRPr="004670CC" w:rsidRDefault="00B6767A" w:rsidP="00B6767A">
      <w:pPr>
        <w:pStyle w:val="a5"/>
        <w:widowControl w:val="0"/>
        <w:numPr>
          <w:ilvl w:val="0"/>
          <w:numId w:val="12"/>
        </w:numPr>
        <w:spacing w:after="0" w:line="240" w:lineRule="auto"/>
        <w:ind w:left="0" w:firstLine="709"/>
        <w:jc w:val="both"/>
        <w:rPr>
          <w:rFonts w:ascii="Times New Roman" w:hAnsi="Times New Roman"/>
          <w:sz w:val="24"/>
          <w:szCs w:val="24"/>
        </w:rPr>
      </w:pPr>
      <w:r w:rsidRPr="004670CC">
        <w:rPr>
          <w:rFonts w:ascii="Times New Roman" w:hAnsi="Times New Roman"/>
          <w:sz w:val="24"/>
          <w:szCs w:val="24"/>
        </w:rPr>
        <w:t>об изменении видов разрешенного использования земельных участков и объектов капитального строительства на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xml:space="preserve"> физическими и юридическими лицами;</w:t>
      </w:r>
    </w:p>
    <w:p w:rsidR="00B6767A" w:rsidRPr="004670CC" w:rsidRDefault="00B6767A" w:rsidP="00B6767A">
      <w:pPr>
        <w:pStyle w:val="a5"/>
        <w:widowControl w:val="0"/>
        <w:numPr>
          <w:ilvl w:val="0"/>
          <w:numId w:val="12"/>
        </w:numPr>
        <w:spacing w:after="0" w:line="240" w:lineRule="auto"/>
        <w:ind w:left="0" w:firstLine="709"/>
        <w:jc w:val="both"/>
        <w:rPr>
          <w:rFonts w:ascii="Times New Roman" w:hAnsi="Times New Roman"/>
          <w:sz w:val="24"/>
          <w:szCs w:val="24"/>
        </w:rPr>
      </w:pPr>
      <w:r w:rsidRPr="004670CC">
        <w:rPr>
          <w:rFonts w:ascii="Times New Roman" w:hAnsi="Times New Roman"/>
          <w:sz w:val="24"/>
          <w:szCs w:val="24"/>
        </w:rPr>
        <w:t xml:space="preserve">о порядке подготовки документации по планировке территории Администрацией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Pr="004670CC" w:rsidRDefault="00B6767A" w:rsidP="00B6767A">
      <w:pPr>
        <w:pStyle w:val="a5"/>
        <w:widowControl w:val="0"/>
        <w:numPr>
          <w:ilvl w:val="0"/>
          <w:numId w:val="12"/>
        </w:numPr>
        <w:spacing w:after="0" w:line="240" w:lineRule="auto"/>
        <w:ind w:left="0" w:firstLine="709"/>
        <w:jc w:val="both"/>
        <w:rPr>
          <w:rFonts w:ascii="Times New Roman" w:hAnsi="Times New Roman"/>
          <w:sz w:val="24"/>
          <w:szCs w:val="24"/>
        </w:rPr>
      </w:pPr>
      <w:r w:rsidRPr="004670CC">
        <w:rPr>
          <w:rFonts w:ascii="Times New Roman" w:hAnsi="Times New Roman"/>
          <w:sz w:val="24"/>
          <w:szCs w:val="24"/>
        </w:rPr>
        <w:t>о порядке проведения публичных слушаний по вопросам землепользования и застройки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Pr="004670CC" w:rsidRDefault="00B6767A" w:rsidP="00B6767A">
      <w:pPr>
        <w:pStyle w:val="a5"/>
        <w:widowControl w:val="0"/>
        <w:numPr>
          <w:ilvl w:val="0"/>
          <w:numId w:val="12"/>
        </w:numPr>
        <w:spacing w:after="0" w:line="240" w:lineRule="auto"/>
        <w:ind w:left="0" w:firstLine="709"/>
        <w:jc w:val="both"/>
        <w:rPr>
          <w:rFonts w:ascii="Times New Roman" w:hAnsi="Times New Roman"/>
          <w:sz w:val="24"/>
          <w:szCs w:val="24"/>
        </w:rPr>
      </w:pPr>
      <w:r w:rsidRPr="004670CC">
        <w:rPr>
          <w:rFonts w:ascii="Times New Roman" w:hAnsi="Times New Roman"/>
          <w:sz w:val="24"/>
          <w:szCs w:val="24"/>
        </w:rPr>
        <w:t>о внесении изменений в Правила землепользования и застройки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Default="00B6767A" w:rsidP="00B6767A">
      <w:pPr>
        <w:pStyle w:val="a5"/>
        <w:widowControl w:val="0"/>
        <w:numPr>
          <w:ilvl w:val="0"/>
          <w:numId w:val="12"/>
        </w:numPr>
        <w:spacing w:after="0" w:line="240" w:lineRule="auto"/>
        <w:ind w:left="0" w:firstLine="709"/>
        <w:jc w:val="both"/>
        <w:rPr>
          <w:rFonts w:ascii="Times New Roman" w:hAnsi="Times New Roman"/>
          <w:sz w:val="24"/>
          <w:szCs w:val="24"/>
        </w:rPr>
      </w:pPr>
      <w:r w:rsidRPr="004670CC">
        <w:rPr>
          <w:rFonts w:ascii="Times New Roman" w:hAnsi="Times New Roman"/>
          <w:sz w:val="24"/>
          <w:szCs w:val="24"/>
        </w:rPr>
        <w:lastRenderedPageBreak/>
        <w:t>о регулировании иных вопросов землепользования и застройки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6" w:name="_Toc270676532"/>
      <w:bookmarkStart w:id="17" w:name="_Toc286828530"/>
      <w:r>
        <w:rPr>
          <w:rFonts w:ascii="Times New Roman" w:hAnsi="Times New Roman"/>
          <w:b/>
          <w:sz w:val="24"/>
          <w:szCs w:val="24"/>
        </w:rPr>
        <w:t> </w:t>
      </w:r>
      <w:r w:rsidRPr="004670CC">
        <w:rPr>
          <w:rFonts w:ascii="Times New Roman" w:hAnsi="Times New Roman"/>
          <w:b/>
          <w:sz w:val="24"/>
          <w:szCs w:val="24"/>
        </w:rPr>
        <w:t>Порядок использования и застройки территории муниципального образования «</w:t>
      </w:r>
      <w:r>
        <w:rPr>
          <w:rFonts w:ascii="Times New Roman" w:hAnsi="Times New Roman"/>
          <w:b/>
          <w:sz w:val="24"/>
          <w:szCs w:val="24"/>
        </w:rPr>
        <w:t>Ниженский</w:t>
      </w:r>
      <w:r w:rsidRPr="004670CC">
        <w:rPr>
          <w:rFonts w:ascii="Times New Roman" w:hAnsi="Times New Roman"/>
          <w:b/>
          <w:sz w:val="24"/>
          <w:szCs w:val="24"/>
        </w:rPr>
        <w:t xml:space="preserve"> сельсовет» </w:t>
      </w:r>
      <w:r>
        <w:rPr>
          <w:rFonts w:ascii="Times New Roman" w:hAnsi="Times New Roman"/>
          <w:b/>
          <w:sz w:val="24"/>
          <w:szCs w:val="24"/>
        </w:rPr>
        <w:t>Черемисиновского района</w:t>
      </w:r>
      <w:bookmarkEnd w:id="16"/>
      <w:bookmarkEnd w:id="17"/>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1.3.1.</w:t>
      </w:r>
      <w:r>
        <w:rPr>
          <w:rFonts w:ascii="Times New Roman" w:hAnsi="Times New Roman"/>
          <w:sz w:val="24"/>
          <w:szCs w:val="24"/>
        </w:rPr>
        <w:t> </w:t>
      </w:r>
      <w:r w:rsidRPr="004670CC">
        <w:rPr>
          <w:rFonts w:ascii="Times New Roman" w:hAnsi="Times New Roman"/>
          <w:sz w:val="24"/>
          <w:szCs w:val="24"/>
        </w:rPr>
        <w:t>Порядок использования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xml:space="preserve"> определяется в соответствии с зонированием его территории, отображенным на Схеме градостроительного зонирования </w:t>
      </w:r>
      <w:r>
        <w:rPr>
          <w:rFonts w:ascii="Times New Roman" w:hAnsi="Times New Roman"/>
          <w:sz w:val="24"/>
          <w:szCs w:val="24"/>
        </w:rPr>
        <w:t xml:space="preserve">территории </w:t>
      </w:r>
      <w:r w:rsidRPr="004670CC">
        <w:rPr>
          <w:rFonts w:ascii="Times New Roman" w:hAnsi="Times New Roman"/>
          <w:sz w:val="24"/>
          <w:szCs w:val="24"/>
        </w:rPr>
        <w:t>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xml:space="preserve"> </w:t>
      </w:r>
      <w:r>
        <w:rPr>
          <w:rFonts w:ascii="Times New Roman" w:hAnsi="Times New Roman"/>
          <w:sz w:val="24"/>
          <w:szCs w:val="24"/>
        </w:rPr>
        <w:t xml:space="preserve">Курской области </w:t>
      </w:r>
      <w:r w:rsidRPr="00F31091">
        <w:rPr>
          <w:rFonts w:ascii="Times New Roman" w:hAnsi="Times New Roman"/>
          <w:sz w:val="24"/>
          <w:szCs w:val="24"/>
        </w:rPr>
        <w:t>(часть вторая глава 8 Правил).</w:t>
      </w:r>
      <w:r w:rsidRPr="004670CC">
        <w:rPr>
          <w:rFonts w:ascii="Times New Roman" w:hAnsi="Times New Roman"/>
          <w:sz w:val="24"/>
          <w:szCs w:val="24"/>
        </w:rPr>
        <w:t xml:space="preserve"> В соответствии с ним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xml:space="preserve">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II Правил).</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1.3.2.</w:t>
      </w:r>
      <w:r>
        <w:rPr>
          <w:rFonts w:ascii="Times New Roman" w:hAnsi="Times New Roman"/>
          <w:sz w:val="24"/>
          <w:szCs w:val="24"/>
        </w:rPr>
        <w:t> </w:t>
      </w:r>
      <w:r w:rsidRPr="004670CC">
        <w:rPr>
          <w:rFonts w:ascii="Times New Roman" w:hAnsi="Times New Roman"/>
          <w:sz w:val="24"/>
          <w:szCs w:val="24"/>
        </w:rPr>
        <w:t>Порядок использования и застройки территории, установленный настоящими Правилами, применяется:</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proofErr w:type="gramStart"/>
      <w:r w:rsidRPr="004670CC">
        <w:rPr>
          <w:rFonts w:ascii="Times New Roman" w:eastAsia="Times New Roman" w:hAnsi="Times New Roman"/>
          <w:sz w:val="24"/>
          <w:szCs w:val="24"/>
          <w:lang w:eastAsia="ru-RU"/>
        </w:rPr>
        <w:t xml:space="preserve">при формировании новых и изменении существующих земельных участков, осуществляемых на основе документации по планировке территории </w:t>
      </w:r>
      <w:r w:rsidRPr="004670CC">
        <w:rPr>
          <w:rFonts w:ascii="Times New Roman" w:hAnsi="Times New Roman"/>
          <w:sz w:val="24"/>
          <w:szCs w:val="24"/>
        </w:rPr>
        <w:t>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w:t>
      </w:r>
      <w:r w:rsidRPr="004670CC">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Черемисиновского района</w:t>
      </w:r>
      <w:r w:rsidRPr="004670CC">
        <w:rPr>
          <w:rFonts w:ascii="Times New Roman" w:eastAsia="Times New Roman" w:hAnsi="Times New Roman"/>
          <w:sz w:val="24"/>
          <w:szCs w:val="24"/>
          <w:lang w:eastAsia="ru-RU"/>
        </w:rPr>
        <w:t xml:space="preserve">, подготавливаемых в порядке, установленном </w:t>
      </w:r>
      <w:r>
        <w:rPr>
          <w:rFonts w:ascii="Times New Roman" w:eastAsia="Times New Roman" w:hAnsi="Times New Roman"/>
          <w:sz w:val="24"/>
          <w:szCs w:val="24"/>
          <w:lang w:eastAsia="ru-RU"/>
        </w:rPr>
        <w:t>в части первой главы 7</w:t>
      </w:r>
      <w:r w:rsidRPr="004670CC">
        <w:rPr>
          <w:rFonts w:ascii="Times New Roman" w:eastAsia="Times New Roman" w:hAnsi="Times New Roman"/>
          <w:sz w:val="24"/>
          <w:szCs w:val="24"/>
          <w:lang w:eastAsia="ru-RU"/>
        </w:rPr>
        <w:t xml:space="preserve"> настоящих Правил;</w:t>
      </w:r>
      <w:proofErr w:type="gramEnd"/>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главе 4 части I настоящих Правил;</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при строительстве (реконструкции) капитальных зданий и сооружений, осуществляемом в порядке, установленном в главе </w:t>
      </w:r>
      <w:r>
        <w:rPr>
          <w:rFonts w:ascii="Times New Roman" w:eastAsia="Times New Roman" w:hAnsi="Times New Roman"/>
          <w:sz w:val="24"/>
          <w:szCs w:val="24"/>
          <w:lang w:eastAsia="ru-RU"/>
        </w:rPr>
        <w:t>7</w:t>
      </w:r>
      <w:r w:rsidRPr="004670CC">
        <w:rPr>
          <w:rFonts w:ascii="Times New Roman" w:eastAsia="Times New Roman" w:hAnsi="Times New Roman"/>
          <w:sz w:val="24"/>
          <w:szCs w:val="24"/>
          <w:lang w:eastAsia="ru-RU"/>
        </w:rPr>
        <w:t xml:space="preserve"> настоящих Правил.</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1.3.3.</w:t>
      </w:r>
      <w:r>
        <w:rPr>
          <w:rFonts w:ascii="Times New Roman" w:hAnsi="Times New Roman"/>
          <w:sz w:val="24"/>
          <w:szCs w:val="24"/>
        </w:rPr>
        <w:t> </w:t>
      </w:r>
      <w:r w:rsidRPr="004670CC">
        <w:rPr>
          <w:rFonts w:ascii="Times New Roman" w:hAnsi="Times New Roman"/>
          <w:sz w:val="24"/>
          <w:szCs w:val="24"/>
        </w:rPr>
        <w:t>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реставрацию зданий и сооружений;</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текущий ремонт зданий и сооружений;</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перепланировку;</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установку (монтаж) временных зданий и сооружений, в том числе предназначенных для ну</w:t>
      </w:r>
      <w:proofErr w:type="gramStart"/>
      <w:r w:rsidRPr="004670CC">
        <w:rPr>
          <w:rFonts w:ascii="Times New Roman" w:eastAsia="Times New Roman" w:hAnsi="Times New Roman"/>
          <w:sz w:val="24"/>
          <w:szCs w:val="24"/>
          <w:lang w:eastAsia="ru-RU"/>
        </w:rPr>
        <w:t>жд стр</w:t>
      </w:r>
      <w:proofErr w:type="gramEnd"/>
      <w:r w:rsidRPr="004670CC">
        <w:rPr>
          <w:rFonts w:ascii="Times New Roman" w:eastAsia="Times New Roman" w:hAnsi="Times New Roman"/>
          <w:sz w:val="24"/>
          <w:szCs w:val="24"/>
          <w:lang w:eastAsia="ru-RU"/>
        </w:rPr>
        <w:t>оительного процесса;</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внутренние отделочные работы и другие подобные изменения.</w:t>
      </w:r>
    </w:p>
    <w:p w:rsidR="00B6767A"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1.3.4.</w:t>
      </w:r>
      <w:r>
        <w:rPr>
          <w:rFonts w:ascii="Times New Roman" w:hAnsi="Times New Roman"/>
          <w:sz w:val="24"/>
          <w:szCs w:val="24"/>
        </w:rPr>
        <w:t> </w:t>
      </w:r>
      <w:r w:rsidRPr="004670CC">
        <w:rPr>
          <w:rFonts w:ascii="Times New Roman" w:hAnsi="Times New Roman"/>
          <w:sz w:val="24"/>
          <w:szCs w:val="24"/>
        </w:rPr>
        <w:t>Соблюдение установленного настоящими Правилами порядка использования и застройки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xml:space="preserve"> обеспечивается Администрацией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Pr="00BD03AE"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BD03AE">
        <w:rPr>
          <w:rFonts w:ascii="Times New Roman" w:eastAsia="Times New Roman" w:hAnsi="Times New Roman"/>
          <w:sz w:val="24"/>
          <w:szCs w:val="24"/>
          <w:lang w:eastAsia="ru-RU"/>
        </w:rPr>
        <w:t>при отсутствии генерального плана или, в случае, когда разработка генерального плана маловероятна;</w:t>
      </w:r>
    </w:p>
    <w:p w:rsidR="00B6767A" w:rsidRPr="00BD03AE"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BD03AE">
        <w:rPr>
          <w:rFonts w:ascii="Times New Roman" w:eastAsia="Times New Roman" w:hAnsi="Times New Roman"/>
          <w:sz w:val="24"/>
          <w:szCs w:val="24"/>
          <w:lang w:eastAsia="ru-RU"/>
        </w:rPr>
        <w:t>при разработке и согласовании и утверждении различного рода градостроительной документации на территории сельсовета;</w:t>
      </w:r>
    </w:p>
    <w:p w:rsidR="00B6767A" w:rsidRPr="00BD03AE"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BD03AE">
        <w:rPr>
          <w:rFonts w:ascii="Times New Roman" w:eastAsia="Times New Roman" w:hAnsi="Times New Roman"/>
          <w:sz w:val="24"/>
          <w:szCs w:val="24"/>
          <w:lang w:eastAsia="ru-RU"/>
        </w:rPr>
        <w:t>при выдаче разрешений на условно разрешённый вид использования земельного участка, объекта капитального строительства;</w:t>
      </w:r>
    </w:p>
    <w:p w:rsidR="00B6767A" w:rsidRPr="00BD03AE"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BD03AE">
        <w:rPr>
          <w:rFonts w:ascii="Times New Roman" w:eastAsia="Times New Roman" w:hAnsi="Times New Roman"/>
          <w:sz w:val="24"/>
          <w:szCs w:val="24"/>
          <w:lang w:eastAsia="ru-RU"/>
        </w:rPr>
        <w:t xml:space="preserve">при выдаче разрешений на отклонение от предельных параметров </w:t>
      </w:r>
      <w:r w:rsidRPr="00BD03AE">
        <w:rPr>
          <w:rFonts w:ascii="Times New Roman" w:eastAsia="Times New Roman" w:hAnsi="Times New Roman"/>
          <w:sz w:val="24"/>
          <w:szCs w:val="24"/>
          <w:lang w:eastAsia="ru-RU"/>
        </w:rPr>
        <w:lastRenderedPageBreak/>
        <w:t>разрешённых, реконструкции объектов капитального строительства;</w:t>
      </w:r>
    </w:p>
    <w:p w:rsidR="00B6767A" w:rsidRPr="00BD03AE"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BD03AE">
        <w:rPr>
          <w:rFonts w:ascii="Times New Roman" w:eastAsia="Times New Roman" w:hAnsi="Times New Roman"/>
          <w:sz w:val="24"/>
          <w:szCs w:val="24"/>
          <w:lang w:eastAsia="ru-RU"/>
        </w:rPr>
        <w:t>при выдаче разрешений на строительство и на ввод объектов в эксплуатацию;</w:t>
      </w:r>
    </w:p>
    <w:p w:rsidR="00B6767A" w:rsidRPr="00BD03AE"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BD03AE">
        <w:rPr>
          <w:rFonts w:ascii="Times New Roman" w:eastAsia="Times New Roman" w:hAnsi="Times New Roman"/>
          <w:sz w:val="24"/>
          <w:szCs w:val="24"/>
          <w:lang w:eastAsia="ru-RU"/>
        </w:rPr>
        <w:t xml:space="preserve">при осуществлении </w:t>
      </w:r>
      <w:proofErr w:type="gramStart"/>
      <w:r w:rsidRPr="00BD03AE">
        <w:rPr>
          <w:rFonts w:ascii="Times New Roman" w:eastAsia="Times New Roman" w:hAnsi="Times New Roman"/>
          <w:sz w:val="24"/>
          <w:szCs w:val="24"/>
          <w:lang w:eastAsia="ru-RU"/>
        </w:rPr>
        <w:t>контроля за</w:t>
      </w:r>
      <w:proofErr w:type="gramEnd"/>
      <w:r w:rsidRPr="00BD03AE">
        <w:rPr>
          <w:rFonts w:ascii="Times New Roman" w:eastAsia="Times New Roman" w:hAnsi="Times New Roman"/>
          <w:sz w:val="24"/>
          <w:szCs w:val="24"/>
          <w:lang w:eastAsia="ru-RU"/>
        </w:rPr>
        <w:t xml:space="preserve"> использованием объектов градостроительной деятельности в процессе их эксплуатации.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1.3.5.</w:t>
      </w:r>
      <w:r>
        <w:rPr>
          <w:rFonts w:ascii="Times New Roman" w:hAnsi="Times New Roman"/>
          <w:sz w:val="24"/>
          <w:szCs w:val="24"/>
        </w:rPr>
        <w:t> </w:t>
      </w:r>
      <w:r w:rsidRPr="004670CC">
        <w:rPr>
          <w:rFonts w:ascii="Times New Roman" w:hAnsi="Times New Roman"/>
          <w:sz w:val="24"/>
          <w:szCs w:val="24"/>
        </w:rPr>
        <w:t xml:space="preserve">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 а также соответствующими положениями, утверждаемыми Администрацией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в развитие настоящих Правил.</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8" w:name="_Toc270676533"/>
      <w:bookmarkStart w:id="19" w:name="_Toc286828531"/>
      <w:r>
        <w:rPr>
          <w:rFonts w:ascii="Times New Roman" w:hAnsi="Times New Roman"/>
          <w:b/>
          <w:sz w:val="24"/>
          <w:szCs w:val="24"/>
        </w:rPr>
        <w:t> </w:t>
      </w:r>
      <w:r w:rsidRPr="004670CC">
        <w:rPr>
          <w:rFonts w:ascii="Times New Roman" w:hAnsi="Times New Roman"/>
          <w:b/>
          <w:sz w:val="24"/>
          <w:szCs w:val="24"/>
        </w:rPr>
        <w:t>Градостроительное зонирование муниципального образования «</w:t>
      </w:r>
      <w:r>
        <w:rPr>
          <w:rFonts w:ascii="Times New Roman" w:hAnsi="Times New Roman"/>
          <w:b/>
          <w:sz w:val="24"/>
          <w:szCs w:val="24"/>
        </w:rPr>
        <w:t>Ниженский</w:t>
      </w:r>
      <w:r w:rsidRPr="004670CC">
        <w:rPr>
          <w:rFonts w:ascii="Times New Roman" w:hAnsi="Times New Roman"/>
          <w:b/>
          <w:sz w:val="24"/>
          <w:szCs w:val="24"/>
        </w:rPr>
        <w:t xml:space="preserve"> сельсовет» </w:t>
      </w:r>
      <w:r>
        <w:rPr>
          <w:rFonts w:ascii="Times New Roman" w:hAnsi="Times New Roman"/>
          <w:b/>
          <w:sz w:val="24"/>
          <w:szCs w:val="24"/>
        </w:rPr>
        <w:t>Черемисиновского района</w:t>
      </w:r>
      <w:bookmarkEnd w:id="18"/>
      <w:bookmarkEnd w:id="19"/>
      <w:r>
        <w:rPr>
          <w:rFonts w:ascii="Times New Roman" w:hAnsi="Times New Roman"/>
          <w:b/>
          <w:sz w:val="24"/>
          <w:szCs w:val="24"/>
        </w:rPr>
        <w:t>.</w:t>
      </w:r>
    </w:p>
    <w:p w:rsidR="00B6767A" w:rsidRPr="00BD03AE" w:rsidRDefault="00B6767A" w:rsidP="00B6767A">
      <w:pPr>
        <w:widowControl w:val="0"/>
        <w:tabs>
          <w:tab w:val="num" w:pos="1065"/>
          <w:tab w:val="num" w:pos="1626"/>
        </w:tabs>
        <w:spacing w:line="240" w:lineRule="auto"/>
        <w:ind w:firstLine="709"/>
        <w:jc w:val="both"/>
        <w:rPr>
          <w:rFonts w:ascii="Times New Roman" w:hAnsi="Times New Roman"/>
          <w:sz w:val="24"/>
          <w:szCs w:val="24"/>
        </w:rPr>
      </w:pPr>
      <w:bookmarkStart w:id="20" w:name="_Toc270676534"/>
      <w:bookmarkStart w:id="21" w:name="_Toc286828532"/>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.1.</w:t>
      </w:r>
      <w:r>
        <w:rPr>
          <w:rFonts w:ascii="Times New Roman" w:hAnsi="Times New Roman"/>
          <w:sz w:val="24"/>
          <w:szCs w:val="24"/>
        </w:rPr>
        <w:t> </w:t>
      </w:r>
      <w:r w:rsidRPr="00BD03AE">
        <w:rPr>
          <w:rFonts w:ascii="Times New Roman" w:hAnsi="Times New Roman"/>
          <w:sz w:val="24"/>
          <w:szCs w:val="24"/>
        </w:rPr>
        <w:t>Схема градостроительного зонирования территории сельсовета (далее – схема) представляет собой документ, устанавливающий состав, содержание и границы действия зональных требований к регламентации градостроительной деятельности. Схема может разрабатываться в составе или на основе генерального плана муниципального образования поселения на территорию в пределах установленной границы. Схема, разработанная в составе генерального плана, после его утверждения органом местного самоуправления муниципального района приобретает статус утверждённой градостроительной документации, обязательной для исполнения на данной территории всеми юридическими и физическими лицами.</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.2.</w:t>
      </w:r>
      <w:r>
        <w:rPr>
          <w:rFonts w:ascii="Times New Roman" w:hAnsi="Times New Roman"/>
          <w:sz w:val="24"/>
          <w:szCs w:val="24"/>
        </w:rPr>
        <w:t> </w:t>
      </w:r>
      <w:r w:rsidRPr="00BD03AE">
        <w:rPr>
          <w:rFonts w:ascii="Times New Roman" w:hAnsi="Times New Roman"/>
          <w:sz w:val="24"/>
          <w:szCs w:val="24"/>
        </w:rPr>
        <w:t>Схема, разработанная в составе утверждённых Правил землепользования и застройки территории муниципального образования «</w:t>
      </w:r>
      <w:r>
        <w:rPr>
          <w:rFonts w:ascii="Times New Roman" w:hAnsi="Times New Roman"/>
          <w:sz w:val="24"/>
          <w:szCs w:val="24"/>
        </w:rPr>
        <w:t>Ниженский</w:t>
      </w:r>
      <w:r w:rsidRPr="00BD03AE">
        <w:rPr>
          <w:rFonts w:ascii="Times New Roman" w:hAnsi="Times New Roman"/>
          <w:sz w:val="24"/>
          <w:szCs w:val="24"/>
        </w:rPr>
        <w:t xml:space="preserve"> сельсовет», </w:t>
      </w:r>
      <w:r>
        <w:rPr>
          <w:rFonts w:ascii="Times New Roman" w:hAnsi="Times New Roman"/>
          <w:sz w:val="24"/>
          <w:szCs w:val="24"/>
        </w:rPr>
        <w:t>Черемисиновского</w:t>
      </w:r>
      <w:r w:rsidRPr="00BD03AE">
        <w:rPr>
          <w:rFonts w:ascii="Times New Roman" w:hAnsi="Times New Roman"/>
          <w:sz w:val="24"/>
          <w:szCs w:val="24"/>
        </w:rPr>
        <w:t xml:space="preserve"> района, Курской области приобретает статус нормативного правового акта органов местного самоуправления муниципального района «</w:t>
      </w:r>
      <w:r>
        <w:rPr>
          <w:rFonts w:ascii="Times New Roman" w:hAnsi="Times New Roman"/>
          <w:sz w:val="24"/>
          <w:szCs w:val="24"/>
        </w:rPr>
        <w:t>Черемисиновский</w:t>
      </w:r>
      <w:r w:rsidRPr="00BD03AE">
        <w:rPr>
          <w:rFonts w:ascii="Times New Roman" w:hAnsi="Times New Roman"/>
          <w:sz w:val="24"/>
          <w:szCs w:val="24"/>
        </w:rPr>
        <w:t xml:space="preserve"> район». </w:t>
      </w:r>
    </w:p>
    <w:p w:rsidR="00B6767A" w:rsidRPr="00BD03AE" w:rsidRDefault="00B6767A" w:rsidP="00B6767A">
      <w:pPr>
        <w:widowControl w:val="0"/>
        <w:tabs>
          <w:tab w:val="num" w:pos="1120"/>
        </w:tabs>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.3.</w:t>
      </w:r>
      <w:r>
        <w:rPr>
          <w:rFonts w:ascii="Times New Roman" w:hAnsi="Times New Roman"/>
          <w:sz w:val="24"/>
          <w:szCs w:val="24"/>
        </w:rPr>
        <w:t> </w:t>
      </w:r>
      <w:r w:rsidRPr="00BD03AE">
        <w:rPr>
          <w:rFonts w:ascii="Times New Roman" w:hAnsi="Times New Roman"/>
          <w:sz w:val="24"/>
          <w:szCs w:val="24"/>
        </w:rPr>
        <w:t>Границы территориальных зон устанавливаются с учётом:</w:t>
      </w:r>
    </w:p>
    <w:p w:rsidR="00B6767A" w:rsidRPr="00BD03AE" w:rsidRDefault="00B6767A" w:rsidP="00B6767A">
      <w:pPr>
        <w:widowControl w:val="0"/>
        <w:numPr>
          <w:ilvl w:val="0"/>
          <w:numId w:val="24"/>
        </w:numPr>
        <w:tabs>
          <w:tab w:val="num" w:pos="1120"/>
        </w:tabs>
        <w:spacing w:after="0" w:line="240" w:lineRule="auto"/>
        <w:ind w:left="0" w:firstLine="709"/>
        <w:jc w:val="both"/>
        <w:rPr>
          <w:rFonts w:ascii="Times New Roman" w:hAnsi="Times New Roman"/>
          <w:sz w:val="24"/>
          <w:szCs w:val="24"/>
        </w:rPr>
      </w:pPr>
      <w:r w:rsidRPr="00BD03AE">
        <w:rPr>
          <w:rFonts w:ascii="Times New Roman" w:hAnsi="Times New Roman"/>
          <w:sz w:val="24"/>
          <w:szCs w:val="24"/>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B6767A" w:rsidRPr="00BD03AE" w:rsidRDefault="00B6767A" w:rsidP="00B6767A">
      <w:pPr>
        <w:widowControl w:val="0"/>
        <w:numPr>
          <w:ilvl w:val="0"/>
          <w:numId w:val="24"/>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sidRPr="00BD03AE">
        <w:rPr>
          <w:rFonts w:ascii="Times New Roman" w:hAnsi="Times New Roman"/>
          <w:sz w:val="24"/>
          <w:szCs w:val="24"/>
        </w:rPr>
        <w:t>функциональных зон и параметров их планируемого развития, определённых генеральным планом поселения, схемой территориального планирования муниципального района;</w:t>
      </w:r>
    </w:p>
    <w:p w:rsidR="00B6767A" w:rsidRPr="00BD03AE" w:rsidRDefault="00B6767A" w:rsidP="00B6767A">
      <w:pPr>
        <w:widowControl w:val="0"/>
        <w:numPr>
          <w:ilvl w:val="0"/>
          <w:numId w:val="24"/>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sidRPr="00BD03AE">
        <w:rPr>
          <w:rFonts w:ascii="Times New Roman" w:hAnsi="Times New Roman"/>
          <w:sz w:val="24"/>
          <w:szCs w:val="24"/>
        </w:rPr>
        <w:t>определённых градостроительным кодексом территориальных зон;</w:t>
      </w:r>
    </w:p>
    <w:p w:rsidR="00B6767A" w:rsidRPr="00BD03AE" w:rsidRDefault="00B6767A" w:rsidP="00B6767A">
      <w:pPr>
        <w:widowControl w:val="0"/>
        <w:numPr>
          <w:ilvl w:val="0"/>
          <w:numId w:val="24"/>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sidRPr="00BD03AE">
        <w:rPr>
          <w:rFonts w:ascii="Times New Roman" w:hAnsi="Times New Roman"/>
          <w:sz w:val="24"/>
          <w:szCs w:val="24"/>
        </w:rPr>
        <w:t>сложившейся планировки территории и существующего землепользования;</w:t>
      </w:r>
    </w:p>
    <w:p w:rsidR="00B6767A" w:rsidRPr="00BD03AE" w:rsidRDefault="00B6767A" w:rsidP="00B6767A">
      <w:pPr>
        <w:widowControl w:val="0"/>
        <w:numPr>
          <w:ilvl w:val="0"/>
          <w:numId w:val="24"/>
        </w:numPr>
        <w:tabs>
          <w:tab w:val="left" w:pos="561"/>
          <w:tab w:val="left" w:pos="935"/>
          <w:tab w:val="left" w:pos="1683"/>
        </w:tabs>
        <w:spacing w:after="0" w:line="240" w:lineRule="auto"/>
        <w:ind w:left="0" w:firstLine="709"/>
        <w:jc w:val="both"/>
        <w:rPr>
          <w:rFonts w:ascii="Times New Roman" w:hAnsi="Times New Roman"/>
          <w:sz w:val="24"/>
          <w:szCs w:val="24"/>
        </w:rPr>
      </w:pPr>
      <w:r w:rsidRPr="00BD03AE">
        <w:rPr>
          <w:rFonts w:ascii="Times New Roman" w:hAnsi="Times New Roman"/>
          <w:sz w:val="24"/>
          <w:szCs w:val="24"/>
        </w:rPr>
        <w:t>планируемых изменений границ земель различных категорий; (изменения в соответствии с ФЗ 41 от 20.03.2011 г).</w:t>
      </w:r>
    </w:p>
    <w:p w:rsidR="00B6767A" w:rsidRPr="00BD03AE" w:rsidRDefault="00B6767A" w:rsidP="00B6767A">
      <w:pPr>
        <w:widowControl w:val="0"/>
        <w:numPr>
          <w:ilvl w:val="0"/>
          <w:numId w:val="24"/>
        </w:numPr>
        <w:tabs>
          <w:tab w:val="left" w:pos="561"/>
          <w:tab w:val="left" w:pos="935"/>
          <w:tab w:val="left" w:pos="1683"/>
        </w:tabs>
        <w:spacing w:after="0" w:line="240" w:lineRule="auto"/>
        <w:ind w:left="0" w:firstLine="709"/>
        <w:jc w:val="both"/>
        <w:rPr>
          <w:rFonts w:ascii="Times New Roman" w:hAnsi="Times New Roman"/>
          <w:sz w:val="24"/>
          <w:szCs w:val="24"/>
        </w:rPr>
      </w:pPr>
      <w:r w:rsidRPr="00BD03AE">
        <w:rPr>
          <w:rFonts w:ascii="Times New Roman" w:hAnsi="Times New Roman"/>
          <w:sz w:val="24"/>
          <w:szCs w:val="24"/>
        </w:rPr>
        <w:t>предотвращение возможности причинения вреда объектам капитального строительства, расположенным на смежных земельных участках.</w:t>
      </w:r>
    </w:p>
    <w:p w:rsidR="00B6767A" w:rsidRPr="00BD03AE" w:rsidRDefault="00B6767A" w:rsidP="00B6767A">
      <w:pPr>
        <w:widowControl w:val="0"/>
        <w:tabs>
          <w:tab w:val="left" w:pos="561"/>
        </w:tabs>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.4.</w:t>
      </w:r>
      <w:r>
        <w:rPr>
          <w:rFonts w:ascii="Times New Roman" w:hAnsi="Times New Roman"/>
          <w:sz w:val="24"/>
          <w:szCs w:val="24"/>
        </w:rPr>
        <w:t> </w:t>
      </w:r>
      <w:r w:rsidRPr="00BD03AE">
        <w:rPr>
          <w:rFonts w:ascii="Times New Roman" w:hAnsi="Times New Roman"/>
          <w:sz w:val="24"/>
          <w:szCs w:val="24"/>
        </w:rPr>
        <w:t xml:space="preserve">Границы территориальных зон установлены </w:t>
      </w:r>
      <w:proofErr w:type="gramStart"/>
      <w:r w:rsidRPr="00BD03AE">
        <w:rPr>
          <w:rFonts w:ascii="Times New Roman" w:hAnsi="Times New Roman"/>
          <w:sz w:val="24"/>
          <w:szCs w:val="24"/>
        </w:rPr>
        <w:t>по</w:t>
      </w:r>
      <w:proofErr w:type="gramEnd"/>
      <w:r w:rsidRPr="00BD03AE">
        <w:rPr>
          <w:rFonts w:ascii="Times New Roman" w:hAnsi="Times New Roman"/>
          <w:sz w:val="24"/>
          <w:szCs w:val="24"/>
        </w:rPr>
        <w:t>:</w:t>
      </w:r>
    </w:p>
    <w:p w:rsidR="00B6767A" w:rsidRPr="00BD03AE" w:rsidRDefault="00B6767A" w:rsidP="00B6767A">
      <w:pPr>
        <w:widowControl w:val="0"/>
        <w:tabs>
          <w:tab w:val="left" w:pos="561"/>
          <w:tab w:val="left" w:pos="935"/>
        </w:tabs>
        <w:spacing w:line="240" w:lineRule="auto"/>
        <w:ind w:firstLine="709"/>
        <w:jc w:val="both"/>
        <w:rPr>
          <w:rFonts w:ascii="Times New Roman" w:hAnsi="Times New Roman"/>
          <w:sz w:val="24"/>
          <w:szCs w:val="24"/>
        </w:rPr>
      </w:pPr>
      <w:r w:rsidRPr="00BD03AE">
        <w:rPr>
          <w:rFonts w:ascii="Times New Roman" w:hAnsi="Times New Roman"/>
          <w:sz w:val="24"/>
          <w:szCs w:val="24"/>
        </w:rPr>
        <w:t>1)</w:t>
      </w:r>
      <w:r w:rsidRPr="00BD03AE">
        <w:rPr>
          <w:rFonts w:ascii="Times New Roman" w:hAnsi="Times New Roman"/>
          <w:sz w:val="24"/>
          <w:szCs w:val="24"/>
        </w:rPr>
        <w:tab/>
        <w:t>линиям магистралей, улиц, проездов, разделяющим транспортные потоки противоположных направлений;</w:t>
      </w:r>
    </w:p>
    <w:p w:rsidR="00B6767A" w:rsidRPr="00BD03AE" w:rsidRDefault="00B6767A" w:rsidP="00B6767A">
      <w:pPr>
        <w:widowControl w:val="0"/>
        <w:tabs>
          <w:tab w:val="left" w:pos="935"/>
        </w:tabs>
        <w:spacing w:line="240" w:lineRule="auto"/>
        <w:ind w:firstLine="709"/>
        <w:jc w:val="both"/>
        <w:rPr>
          <w:rFonts w:ascii="Times New Roman" w:hAnsi="Times New Roman"/>
          <w:sz w:val="24"/>
          <w:szCs w:val="24"/>
        </w:rPr>
      </w:pPr>
      <w:r w:rsidRPr="00BD03AE">
        <w:rPr>
          <w:rFonts w:ascii="Times New Roman" w:hAnsi="Times New Roman"/>
          <w:sz w:val="24"/>
          <w:szCs w:val="24"/>
        </w:rPr>
        <w:t>2)</w:t>
      </w:r>
      <w:r w:rsidRPr="00BD03AE">
        <w:rPr>
          <w:rFonts w:ascii="Times New Roman" w:hAnsi="Times New Roman"/>
          <w:sz w:val="24"/>
          <w:szCs w:val="24"/>
        </w:rPr>
        <w:tab/>
        <w:t>границам земельных участков;</w:t>
      </w:r>
    </w:p>
    <w:p w:rsidR="00B6767A" w:rsidRPr="00BD03AE" w:rsidRDefault="00B6767A" w:rsidP="00B6767A">
      <w:pPr>
        <w:widowControl w:val="0"/>
        <w:tabs>
          <w:tab w:val="left" w:pos="935"/>
        </w:tabs>
        <w:spacing w:line="240" w:lineRule="auto"/>
        <w:ind w:firstLine="709"/>
        <w:jc w:val="both"/>
        <w:rPr>
          <w:rFonts w:ascii="Times New Roman" w:hAnsi="Times New Roman"/>
          <w:sz w:val="24"/>
          <w:szCs w:val="24"/>
        </w:rPr>
      </w:pPr>
      <w:r w:rsidRPr="00BD03AE">
        <w:rPr>
          <w:rFonts w:ascii="Times New Roman" w:hAnsi="Times New Roman"/>
          <w:sz w:val="24"/>
          <w:szCs w:val="24"/>
        </w:rPr>
        <w:t>3)</w:t>
      </w:r>
      <w:r w:rsidRPr="00BD03AE">
        <w:rPr>
          <w:rFonts w:ascii="Times New Roman" w:hAnsi="Times New Roman"/>
          <w:sz w:val="24"/>
          <w:szCs w:val="24"/>
        </w:rPr>
        <w:tab/>
        <w:t>границам населённых пунктов в пределах муниципальных образований;</w:t>
      </w:r>
    </w:p>
    <w:p w:rsidR="00B6767A" w:rsidRPr="00BD03AE" w:rsidRDefault="00B6767A" w:rsidP="00B6767A">
      <w:pPr>
        <w:widowControl w:val="0"/>
        <w:tabs>
          <w:tab w:val="left" w:pos="935"/>
        </w:tabs>
        <w:spacing w:line="240" w:lineRule="auto"/>
        <w:ind w:firstLine="709"/>
        <w:jc w:val="both"/>
        <w:rPr>
          <w:rFonts w:ascii="Times New Roman" w:hAnsi="Times New Roman"/>
          <w:sz w:val="24"/>
          <w:szCs w:val="24"/>
        </w:rPr>
      </w:pPr>
      <w:r w:rsidRPr="00BD03AE">
        <w:rPr>
          <w:rFonts w:ascii="Times New Roman" w:hAnsi="Times New Roman"/>
          <w:sz w:val="24"/>
          <w:szCs w:val="24"/>
        </w:rPr>
        <w:t>4)</w:t>
      </w:r>
      <w:r w:rsidRPr="00BD03AE">
        <w:rPr>
          <w:rFonts w:ascii="Times New Roman" w:hAnsi="Times New Roman"/>
          <w:sz w:val="24"/>
          <w:szCs w:val="24"/>
        </w:rPr>
        <w:tab/>
        <w:t>границам муниципальных образований;</w:t>
      </w:r>
    </w:p>
    <w:p w:rsidR="00B6767A" w:rsidRPr="00BD03AE" w:rsidRDefault="00B6767A" w:rsidP="00B6767A">
      <w:pPr>
        <w:widowControl w:val="0"/>
        <w:tabs>
          <w:tab w:val="left" w:pos="935"/>
        </w:tabs>
        <w:spacing w:line="240" w:lineRule="auto"/>
        <w:ind w:firstLine="709"/>
        <w:jc w:val="both"/>
        <w:rPr>
          <w:rFonts w:ascii="Times New Roman" w:hAnsi="Times New Roman"/>
          <w:sz w:val="24"/>
          <w:szCs w:val="24"/>
        </w:rPr>
      </w:pPr>
      <w:r w:rsidRPr="00BD03AE">
        <w:rPr>
          <w:rFonts w:ascii="Times New Roman" w:hAnsi="Times New Roman"/>
          <w:sz w:val="24"/>
          <w:szCs w:val="24"/>
        </w:rPr>
        <w:t>5)</w:t>
      </w:r>
      <w:r w:rsidRPr="00BD03AE">
        <w:rPr>
          <w:rFonts w:ascii="Times New Roman" w:hAnsi="Times New Roman"/>
          <w:sz w:val="24"/>
          <w:szCs w:val="24"/>
        </w:rPr>
        <w:tab/>
        <w:t>естественным границам природных объектов;</w:t>
      </w:r>
    </w:p>
    <w:p w:rsidR="00B6767A" w:rsidRPr="00BD03AE" w:rsidRDefault="00B6767A" w:rsidP="00B6767A">
      <w:pPr>
        <w:widowControl w:val="0"/>
        <w:tabs>
          <w:tab w:val="left" w:pos="935"/>
        </w:tabs>
        <w:spacing w:line="240" w:lineRule="auto"/>
        <w:ind w:firstLine="709"/>
        <w:jc w:val="both"/>
        <w:rPr>
          <w:rFonts w:ascii="Times New Roman" w:hAnsi="Times New Roman"/>
          <w:sz w:val="24"/>
          <w:szCs w:val="24"/>
        </w:rPr>
      </w:pPr>
      <w:r w:rsidRPr="00BD03AE">
        <w:rPr>
          <w:rFonts w:ascii="Times New Roman" w:hAnsi="Times New Roman"/>
          <w:sz w:val="24"/>
          <w:szCs w:val="24"/>
        </w:rPr>
        <w:lastRenderedPageBreak/>
        <w:t>6)</w:t>
      </w:r>
      <w:r w:rsidRPr="00BD03AE">
        <w:rPr>
          <w:rFonts w:ascii="Times New Roman" w:hAnsi="Times New Roman"/>
          <w:sz w:val="24"/>
          <w:szCs w:val="24"/>
        </w:rPr>
        <w:tab/>
        <w:t>иным границам.</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.5.</w:t>
      </w:r>
      <w:r>
        <w:rPr>
          <w:rFonts w:ascii="Times New Roman" w:hAnsi="Times New Roman"/>
          <w:sz w:val="24"/>
          <w:szCs w:val="24"/>
        </w:rPr>
        <w:t> </w:t>
      </w:r>
      <w:r w:rsidRPr="00BD03AE">
        <w:rPr>
          <w:rFonts w:ascii="Times New Roman" w:hAnsi="Times New Roman"/>
          <w:sz w:val="24"/>
          <w:szCs w:val="24"/>
        </w:rPr>
        <w:t>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.6.</w:t>
      </w:r>
      <w:r>
        <w:rPr>
          <w:rFonts w:ascii="Times New Roman" w:hAnsi="Times New Roman"/>
          <w:sz w:val="24"/>
          <w:szCs w:val="24"/>
        </w:rPr>
        <w:t> </w:t>
      </w:r>
      <w:r w:rsidRPr="00BD03AE">
        <w:rPr>
          <w:rFonts w:ascii="Times New Roman" w:hAnsi="Times New Roman"/>
          <w:sz w:val="24"/>
          <w:szCs w:val="24"/>
        </w:rPr>
        <w:t>Зонирование произведено в следующей последовательности:</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 зонирование территории по функциональному назначению, являющееся базовым;</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 зонирование территории по характеру и степени освоенности;</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 xml:space="preserve">- остальным видам зонирования. </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Путём взаимного наложения указанных видов зон выделены интегрированные зоны, соответственно для которых установлены интегрированные зональные градостроительные требования к использованию территории поселения. Установленные градостроительные требования распространяются на все, расположенные в каждой из таких зон, объекты недвижимости (земельные участки, здания и сооружения).</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.7.</w:t>
      </w:r>
      <w:r>
        <w:rPr>
          <w:rFonts w:ascii="Times New Roman" w:hAnsi="Times New Roman"/>
          <w:sz w:val="24"/>
          <w:szCs w:val="24"/>
        </w:rPr>
        <w:t> </w:t>
      </w:r>
      <w:r w:rsidRPr="00BD03AE">
        <w:rPr>
          <w:rFonts w:ascii="Times New Roman" w:hAnsi="Times New Roman"/>
          <w:sz w:val="24"/>
          <w:szCs w:val="24"/>
        </w:rPr>
        <w:t>В соответствии с градостроительным зонированием муниципального образования «</w:t>
      </w:r>
      <w:r>
        <w:rPr>
          <w:rFonts w:ascii="Times New Roman" w:hAnsi="Times New Roman"/>
          <w:sz w:val="24"/>
          <w:szCs w:val="24"/>
        </w:rPr>
        <w:t>Ниженский</w:t>
      </w:r>
      <w:r w:rsidRPr="00BD03AE">
        <w:rPr>
          <w:rFonts w:ascii="Times New Roman" w:hAnsi="Times New Roman"/>
          <w:sz w:val="24"/>
          <w:szCs w:val="24"/>
        </w:rPr>
        <w:t xml:space="preserve"> сельсовет» установлены территориальные зоны и зоны с особыми условиями использования территории.</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.8.</w:t>
      </w:r>
      <w:r>
        <w:rPr>
          <w:rFonts w:ascii="Times New Roman" w:hAnsi="Times New Roman"/>
          <w:sz w:val="24"/>
          <w:szCs w:val="24"/>
        </w:rPr>
        <w:t> </w:t>
      </w:r>
      <w:r w:rsidRPr="00BD03AE">
        <w:rPr>
          <w:rFonts w:ascii="Times New Roman" w:hAnsi="Times New Roman"/>
          <w:sz w:val="24"/>
          <w:szCs w:val="24"/>
        </w:rPr>
        <w:t>В графическом виде границы территориальных зон и зон с особыми условиями использования территорий отображены на схеме градостроительного зонирования, прилагаемой к части второй Правил:</w:t>
      </w:r>
    </w:p>
    <w:p w:rsidR="00B6767A"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w:t>
      </w:r>
      <w:r>
        <w:rPr>
          <w:rFonts w:ascii="Times New Roman" w:hAnsi="Times New Roman"/>
          <w:sz w:val="24"/>
          <w:szCs w:val="24"/>
        </w:rPr>
        <w:t> </w:t>
      </w:r>
      <w:r w:rsidRPr="00BD03AE">
        <w:rPr>
          <w:rFonts w:ascii="Times New Roman" w:hAnsi="Times New Roman"/>
          <w:sz w:val="24"/>
          <w:szCs w:val="24"/>
        </w:rPr>
        <w:t>схема градостроительного зонирования территории муниципального образования «</w:t>
      </w:r>
      <w:r>
        <w:rPr>
          <w:rFonts w:ascii="Times New Roman" w:hAnsi="Times New Roman"/>
          <w:sz w:val="24"/>
          <w:szCs w:val="24"/>
        </w:rPr>
        <w:t>Ниженский</w:t>
      </w:r>
      <w:r w:rsidRPr="00BD03AE">
        <w:rPr>
          <w:rFonts w:ascii="Times New Roman" w:hAnsi="Times New Roman"/>
          <w:sz w:val="24"/>
          <w:szCs w:val="24"/>
        </w:rPr>
        <w:t xml:space="preserve"> сельсовет» </w:t>
      </w:r>
      <w:r>
        <w:rPr>
          <w:rFonts w:ascii="Times New Roman" w:hAnsi="Times New Roman"/>
          <w:sz w:val="24"/>
          <w:szCs w:val="24"/>
        </w:rPr>
        <w:t>Черемисиновского района Курской области</w:t>
      </w:r>
      <w:r w:rsidRPr="00BD03AE">
        <w:rPr>
          <w:rFonts w:ascii="Times New Roman" w:hAnsi="Times New Roman"/>
          <w:sz w:val="24"/>
          <w:szCs w:val="24"/>
        </w:rPr>
        <w:t xml:space="preserve"> в масштабе 1:2</w:t>
      </w:r>
      <w:r>
        <w:rPr>
          <w:rFonts w:ascii="Times New Roman" w:hAnsi="Times New Roman"/>
          <w:sz w:val="24"/>
          <w:szCs w:val="24"/>
        </w:rPr>
        <w:t>5</w:t>
      </w:r>
      <w:r w:rsidRPr="00BD03AE">
        <w:rPr>
          <w:rFonts w:ascii="Times New Roman" w:hAnsi="Times New Roman"/>
          <w:sz w:val="24"/>
          <w:szCs w:val="24"/>
        </w:rPr>
        <w:t xml:space="preserve"> 000; </w:t>
      </w:r>
    </w:p>
    <w:p w:rsidR="00B6767A" w:rsidRPr="00BD03AE"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схема границ зон с особыми условиями использования территории муниципального образования «Ниженский сельсовет» Черемисиновского района Курской области </w:t>
      </w:r>
      <w:r w:rsidRPr="00BD03AE">
        <w:rPr>
          <w:rFonts w:ascii="Times New Roman" w:hAnsi="Times New Roman"/>
          <w:sz w:val="24"/>
          <w:szCs w:val="24"/>
        </w:rPr>
        <w:t>масштабе 1:2</w:t>
      </w:r>
      <w:r>
        <w:rPr>
          <w:rFonts w:ascii="Times New Roman" w:hAnsi="Times New Roman"/>
          <w:sz w:val="24"/>
          <w:szCs w:val="24"/>
        </w:rPr>
        <w:t>5</w:t>
      </w:r>
      <w:r w:rsidRPr="00BD03AE">
        <w:rPr>
          <w:rFonts w:ascii="Times New Roman" w:hAnsi="Times New Roman"/>
          <w:sz w:val="24"/>
          <w:szCs w:val="24"/>
        </w:rPr>
        <w:t xml:space="preserve"> 000</w:t>
      </w:r>
      <w:r>
        <w:rPr>
          <w:rFonts w:ascii="Times New Roman" w:hAnsi="Times New Roman"/>
          <w:sz w:val="24"/>
          <w:szCs w:val="24"/>
        </w:rPr>
        <w:t>.</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.9.</w:t>
      </w:r>
      <w:r>
        <w:rPr>
          <w:rFonts w:ascii="Times New Roman" w:hAnsi="Times New Roman"/>
          <w:sz w:val="24"/>
          <w:szCs w:val="24"/>
        </w:rPr>
        <w:t> </w:t>
      </w:r>
      <w:r w:rsidRPr="00BD03AE">
        <w:rPr>
          <w:rFonts w:ascii="Times New Roman" w:hAnsi="Times New Roman"/>
          <w:sz w:val="24"/>
          <w:szCs w:val="24"/>
        </w:rPr>
        <w:t>Перечень территориальных зон, отображённых на схеме градостроительного зонирования, содержащий наименование и кодовые названия обозначения зон, сгруппированных по видам, приведен в части второй главе 8 настоящих Правил.</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Перечень зон с особыми условиями использования территорий, содержащие наименования и кодовые обозначения зон, сгруппированных по видам, приведены в части второй главе 8 настоящих Правил.</w:t>
      </w:r>
    </w:p>
    <w:p w:rsidR="00B6767A" w:rsidRPr="00BD03AE" w:rsidRDefault="00B6767A" w:rsidP="00B6767A">
      <w:pPr>
        <w:widowControl w:val="0"/>
        <w:tabs>
          <w:tab w:val="num" w:pos="780"/>
        </w:tabs>
        <w:spacing w:line="240" w:lineRule="auto"/>
        <w:ind w:firstLine="709"/>
        <w:jc w:val="both"/>
        <w:rPr>
          <w:rFonts w:ascii="Times New Roman" w:hAnsi="Times New Roman"/>
          <w:sz w:val="24"/>
          <w:szCs w:val="24"/>
        </w:rPr>
      </w:pPr>
      <w:r w:rsidRPr="00BD03AE">
        <w:rPr>
          <w:rFonts w:ascii="Times New Roman" w:hAnsi="Times New Roman"/>
          <w:sz w:val="24"/>
          <w:szCs w:val="24"/>
        </w:rPr>
        <w:t>1.</w:t>
      </w:r>
      <w:r>
        <w:rPr>
          <w:rFonts w:ascii="Times New Roman" w:hAnsi="Times New Roman"/>
          <w:sz w:val="24"/>
          <w:szCs w:val="24"/>
        </w:rPr>
        <w:t>4</w:t>
      </w:r>
      <w:r w:rsidRPr="00BD03AE">
        <w:rPr>
          <w:rFonts w:ascii="Times New Roman" w:hAnsi="Times New Roman"/>
          <w:sz w:val="24"/>
          <w:szCs w:val="24"/>
        </w:rPr>
        <w:t>.10.</w:t>
      </w:r>
      <w:r>
        <w:rPr>
          <w:rFonts w:ascii="Times New Roman" w:hAnsi="Times New Roman"/>
          <w:sz w:val="24"/>
          <w:szCs w:val="24"/>
        </w:rPr>
        <w:t> </w:t>
      </w:r>
      <w:r w:rsidRPr="00BD03AE">
        <w:rPr>
          <w:rFonts w:ascii="Times New Roman" w:hAnsi="Times New Roman"/>
          <w:sz w:val="24"/>
          <w:szCs w:val="24"/>
        </w:rPr>
        <w:t>Основными факторами при проектировании и строительстве объектов в территориальных зонах являются линии градостроительного регулирования, в том числе:</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w:t>
      </w:r>
      <w:r>
        <w:rPr>
          <w:rFonts w:ascii="Times New Roman" w:hAnsi="Times New Roman"/>
          <w:sz w:val="24"/>
          <w:szCs w:val="24"/>
        </w:rPr>
        <w:t> </w:t>
      </w:r>
      <w:r w:rsidRPr="00BD03AE">
        <w:rPr>
          <w:rFonts w:ascii="Times New Roman" w:hAnsi="Times New Roman"/>
          <w:sz w:val="24"/>
          <w:szCs w:val="24"/>
        </w:rPr>
        <w:t>границы предоставленных под строительство земельных участков, определённые документами на землепользование;</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w:t>
      </w:r>
      <w:r>
        <w:rPr>
          <w:rFonts w:ascii="Times New Roman" w:hAnsi="Times New Roman"/>
          <w:sz w:val="24"/>
          <w:szCs w:val="24"/>
        </w:rPr>
        <w:t> </w:t>
      </w:r>
      <w:r w:rsidRPr="00BD03AE">
        <w:rPr>
          <w:rFonts w:ascii="Times New Roman" w:hAnsi="Times New Roman"/>
          <w:sz w:val="24"/>
          <w:szCs w:val="24"/>
        </w:rPr>
        <w:t>красные линии;</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w:t>
      </w:r>
      <w:r>
        <w:rPr>
          <w:rFonts w:ascii="Times New Roman" w:hAnsi="Times New Roman"/>
          <w:sz w:val="24"/>
          <w:szCs w:val="24"/>
        </w:rPr>
        <w:t> </w:t>
      </w:r>
      <w:r w:rsidRPr="00BD03AE">
        <w:rPr>
          <w:rFonts w:ascii="Times New Roman" w:hAnsi="Times New Roman"/>
          <w:sz w:val="24"/>
          <w:szCs w:val="24"/>
        </w:rPr>
        <w:t>границы охранных зон, зафиксированные в утверждённой градостроительной документации;</w:t>
      </w:r>
    </w:p>
    <w:p w:rsidR="00B6767A" w:rsidRPr="00BD03AE" w:rsidRDefault="00B6767A" w:rsidP="00B6767A">
      <w:pPr>
        <w:widowControl w:val="0"/>
        <w:spacing w:line="240" w:lineRule="auto"/>
        <w:ind w:firstLine="709"/>
        <w:jc w:val="both"/>
        <w:rPr>
          <w:rFonts w:ascii="Times New Roman" w:hAnsi="Times New Roman"/>
          <w:sz w:val="24"/>
          <w:szCs w:val="24"/>
        </w:rPr>
      </w:pPr>
      <w:r w:rsidRPr="00BD03AE">
        <w:rPr>
          <w:rFonts w:ascii="Times New Roman" w:hAnsi="Times New Roman"/>
          <w:sz w:val="24"/>
          <w:szCs w:val="24"/>
        </w:rPr>
        <w:t>- поперечные профили улиц (при необходимости).</w:t>
      </w:r>
    </w:p>
    <w:p w:rsidR="00B6767A" w:rsidRPr="00963967"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 </w:t>
      </w:r>
      <w:r w:rsidRPr="00963967">
        <w:rPr>
          <w:rFonts w:ascii="Times New Roman" w:hAnsi="Times New Roman"/>
          <w:b/>
          <w:sz w:val="24"/>
          <w:szCs w:val="24"/>
        </w:rPr>
        <w:t>Состав градостроительных регламентов</w:t>
      </w:r>
      <w:bookmarkEnd w:id="20"/>
      <w:bookmarkEnd w:id="21"/>
      <w:r w:rsidRPr="00963967">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1.5.1.</w:t>
      </w:r>
      <w:r>
        <w:rPr>
          <w:rFonts w:ascii="Times New Roman" w:hAnsi="Times New Roman"/>
          <w:sz w:val="24"/>
          <w:szCs w:val="24"/>
        </w:rPr>
        <w:t> </w:t>
      </w:r>
      <w:r w:rsidRPr="004670CC">
        <w:rPr>
          <w:rFonts w:ascii="Times New Roman" w:hAnsi="Times New Roman"/>
          <w:sz w:val="24"/>
          <w:szCs w:val="24"/>
        </w:rPr>
        <w:t>Градостроительные регламенты приведены в части II Правил.</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1.5.2.</w:t>
      </w:r>
      <w:r>
        <w:rPr>
          <w:rFonts w:ascii="Times New Roman" w:hAnsi="Times New Roman"/>
          <w:sz w:val="24"/>
          <w:szCs w:val="24"/>
        </w:rPr>
        <w:t> </w:t>
      </w:r>
      <w:r w:rsidRPr="004670CC">
        <w:rPr>
          <w:rFonts w:ascii="Times New Roman" w:hAnsi="Times New Roman"/>
          <w:sz w:val="24"/>
          <w:szCs w:val="24"/>
        </w:rPr>
        <w:t>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1.5.3.</w:t>
      </w:r>
      <w:r>
        <w:rPr>
          <w:rFonts w:ascii="Times New Roman" w:hAnsi="Times New Roman"/>
          <w:sz w:val="24"/>
          <w:szCs w:val="24"/>
        </w:rPr>
        <w:t> </w:t>
      </w:r>
      <w:r w:rsidRPr="004670CC">
        <w:rPr>
          <w:rFonts w:ascii="Times New Roman" w:hAnsi="Times New Roman"/>
          <w:sz w:val="24"/>
          <w:szCs w:val="24"/>
        </w:rPr>
        <w:t>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proofErr w:type="gramStart"/>
      <w:r w:rsidRPr="004670CC">
        <w:rPr>
          <w:rFonts w:ascii="Times New Roman" w:eastAsia="Times New Roman" w:hAnsi="Times New Roman"/>
          <w:sz w:val="24"/>
          <w:szCs w:val="24"/>
          <w:lang w:eastAsia="ru-RU"/>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w:t>
      </w:r>
      <w:proofErr w:type="gramEnd"/>
      <w:r w:rsidRPr="004670CC">
        <w:rPr>
          <w:rFonts w:ascii="Times New Roman" w:eastAsia="Times New Roman" w:hAnsi="Times New Roman"/>
          <w:sz w:val="24"/>
          <w:szCs w:val="24"/>
          <w:lang w:eastAsia="ru-RU"/>
        </w:rPr>
        <w:t xml:space="preserve"> культурного наследия;</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963967">
        <w:rPr>
          <w:rFonts w:ascii="Times New Roman" w:eastAsia="Times New Roman" w:hAnsi="Times New Roman"/>
          <w:sz w:val="24"/>
          <w:szCs w:val="24"/>
          <w:lang w:eastAsia="ru-RU"/>
        </w:rPr>
        <w:t>предназначенные для размещения линейных объектов и (или) занятые линейными объектами; (изменения ФЗ от20.03. 2011 №41 к ГК)</w:t>
      </w:r>
      <w:r w:rsidRPr="004670CC">
        <w:rPr>
          <w:rFonts w:ascii="Times New Roman" w:eastAsia="Times New Roman" w:hAnsi="Times New Roman"/>
          <w:sz w:val="24"/>
          <w:szCs w:val="24"/>
          <w:lang w:eastAsia="ru-RU"/>
        </w:rPr>
        <w:t>;</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предоставленных для добычи полезных ископаемых.</w:t>
      </w:r>
    </w:p>
    <w:p w:rsidR="00B6767A" w:rsidRPr="005A47B4"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1.5.4.</w:t>
      </w:r>
      <w:r>
        <w:rPr>
          <w:rFonts w:ascii="Times New Roman" w:hAnsi="Times New Roman"/>
          <w:sz w:val="24"/>
          <w:szCs w:val="24"/>
        </w:rPr>
        <w:t> </w:t>
      </w:r>
      <w:r w:rsidRPr="004670CC">
        <w:rPr>
          <w:rFonts w:ascii="Times New Roman" w:hAnsi="Times New Roman"/>
          <w:sz w:val="24"/>
          <w:szCs w:val="24"/>
        </w:rPr>
        <w:t xml:space="preserve">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w:t>
      </w:r>
      <w:r w:rsidRPr="005A47B4">
        <w:rPr>
          <w:rFonts w:ascii="Times New Roman" w:hAnsi="Times New Roman"/>
          <w:sz w:val="24"/>
          <w:szCs w:val="24"/>
        </w:rPr>
        <w:t>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p>
    <w:p w:rsidR="00B6767A" w:rsidRPr="00963967" w:rsidRDefault="00B6767A" w:rsidP="00B6767A">
      <w:pPr>
        <w:widowControl w:val="0"/>
        <w:spacing w:line="240" w:lineRule="auto"/>
        <w:ind w:firstLine="709"/>
        <w:jc w:val="both"/>
        <w:rPr>
          <w:rFonts w:ascii="Times New Roman" w:hAnsi="Times New Roman"/>
          <w:sz w:val="24"/>
          <w:szCs w:val="24"/>
        </w:rPr>
      </w:pPr>
      <w:r w:rsidRPr="005A47B4">
        <w:rPr>
          <w:rFonts w:ascii="Times New Roman" w:hAnsi="Times New Roman"/>
          <w:sz w:val="24"/>
          <w:szCs w:val="24"/>
        </w:rPr>
        <w:t>1.5.5.</w:t>
      </w:r>
      <w:r>
        <w:rPr>
          <w:rFonts w:ascii="Times New Roman" w:hAnsi="Times New Roman"/>
          <w:sz w:val="24"/>
          <w:szCs w:val="24"/>
        </w:rPr>
        <w:t> </w:t>
      </w:r>
      <w:r w:rsidRPr="005A47B4">
        <w:rPr>
          <w:rFonts w:ascii="Times New Roman" w:hAnsi="Times New Roman"/>
          <w:sz w:val="24"/>
          <w:szCs w:val="24"/>
        </w:rPr>
        <w:t>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B6767A" w:rsidRPr="00963967" w:rsidRDefault="00B6767A" w:rsidP="00B6767A">
      <w:pPr>
        <w:widowControl w:val="0"/>
        <w:spacing w:line="240" w:lineRule="auto"/>
        <w:ind w:firstLine="709"/>
        <w:jc w:val="both"/>
        <w:rPr>
          <w:rFonts w:ascii="Times New Roman" w:hAnsi="Times New Roman"/>
          <w:sz w:val="24"/>
          <w:szCs w:val="24"/>
        </w:rPr>
      </w:pPr>
      <w:bookmarkStart w:id="22" w:name="_Toc270676535"/>
      <w:bookmarkStart w:id="23" w:name="_Toc286828533"/>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.6.</w:t>
      </w:r>
      <w:r>
        <w:rPr>
          <w:rFonts w:ascii="Times New Roman" w:hAnsi="Times New Roman"/>
          <w:sz w:val="24"/>
          <w:szCs w:val="24"/>
        </w:rPr>
        <w:t> </w:t>
      </w:r>
      <w:r w:rsidRPr="00963967">
        <w:rPr>
          <w:rFonts w:ascii="Times New Roman" w:hAnsi="Times New Roman"/>
          <w:sz w:val="24"/>
          <w:szCs w:val="24"/>
        </w:rPr>
        <w:t>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 не допускается.</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.7.</w:t>
      </w:r>
      <w:r>
        <w:rPr>
          <w:rFonts w:ascii="Times New Roman" w:hAnsi="Times New Roman"/>
          <w:sz w:val="24"/>
          <w:szCs w:val="24"/>
        </w:rPr>
        <w:t> </w:t>
      </w:r>
      <w:r w:rsidRPr="00963967">
        <w:rPr>
          <w:rFonts w:ascii="Times New Roman" w:hAnsi="Times New Roman"/>
          <w:sz w:val="24"/>
          <w:szCs w:val="24"/>
        </w:rPr>
        <w:t>Изменение земельных участков и объектов капитального строительства, виды разрешенного использования, предельные размеры и параметры которых не соответствуют регламенту, может осуществляться только путём приведения таких объектов в соответствие с градостроительным регламентом.</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lastRenderedPageBreak/>
        <w:t>1.</w:t>
      </w:r>
      <w:r>
        <w:rPr>
          <w:rFonts w:ascii="Times New Roman" w:hAnsi="Times New Roman"/>
          <w:sz w:val="24"/>
          <w:szCs w:val="24"/>
        </w:rPr>
        <w:t>5</w:t>
      </w:r>
      <w:r w:rsidRPr="00963967">
        <w:rPr>
          <w:rFonts w:ascii="Times New Roman" w:hAnsi="Times New Roman"/>
          <w:sz w:val="24"/>
          <w:szCs w:val="24"/>
        </w:rPr>
        <w:t>.8.</w:t>
      </w:r>
      <w:r>
        <w:rPr>
          <w:rFonts w:ascii="Times New Roman" w:hAnsi="Times New Roman"/>
          <w:sz w:val="24"/>
          <w:szCs w:val="24"/>
        </w:rPr>
        <w:t> </w:t>
      </w:r>
      <w:r w:rsidRPr="00963967">
        <w:rPr>
          <w:rFonts w:ascii="Times New Roman" w:hAnsi="Times New Roman"/>
          <w:sz w:val="24"/>
          <w:szCs w:val="24"/>
        </w:rPr>
        <w:t>Размещение в границах земельных участков инженерно-технических объектов, сооружений и коммуникаций (</w:t>
      </w:r>
      <w:proofErr w:type="spellStart"/>
      <w:r w:rsidRPr="00963967">
        <w:rPr>
          <w:rFonts w:ascii="Times New Roman" w:hAnsi="Times New Roman"/>
          <w:sz w:val="24"/>
          <w:szCs w:val="24"/>
        </w:rPr>
        <w:t>электр</w:t>
      </w:r>
      <w:proofErr w:type="gramStart"/>
      <w:r w:rsidRPr="00963967">
        <w:rPr>
          <w:rFonts w:ascii="Times New Roman" w:hAnsi="Times New Roman"/>
          <w:sz w:val="24"/>
          <w:szCs w:val="24"/>
        </w:rPr>
        <w:t>о</w:t>
      </w:r>
      <w:proofErr w:type="spellEnd"/>
      <w:r w:rsidRPr="00963967">
        <w:rPr>
          <w:rFonts w:ascii="Times New Roman" w:hAnsi="Times New Roman"/>
          <w:sz w:val="24"/>
          <w:szCs w:val="24"/>
        </w:rPr>
        <w:t>-</w:t>
      </w:r>
      <w:proofErr w:type="gramEnd"/>
      <w:r w:rsidRPr="00963967">
        <w:rPr>
          <w:rFonts w:ascii="Times New Roman" w:hAnsi="Times New Roman"/>
          <w:sz w:val="24"/>
          <w:szCs w:val="24"/>
        </w:rPr>
        <w:t xml:space="preserve">, </w:t>
      </w:r>
      <w:proofErr w:type="spellStart"/>
      <w:r w:rsidRPr="00963967">
        <w:rPr>
          <w:rFonts w:ascii="Times New Roman" w:hAnsi="Times New Roman"/>
          <w:sz w:val="24"/>
          <w:szCs w:val="24"/>
        </w:rPr>
        <w:t>водо</w:t>
      </w:r>
      <w:proofErr w:type="spellEnd"/>
      <w:r w:rsidRPr="00963967">
        <w:rPr>
          <w:rFonts w:ascii="Times New Roman" w:hAnsi="Times New Roman"/>
          <w:sz w:val="24"/>
          <w:szCs w:val="24"/>
        </w:rPr>
        <w:t>-,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.9.</w:t>
      </w:r>
      <w:r>
        <w:rPr>
          <w:rFonts w:ascii="Times New Roman" w:hAnsi="Times New Roman"/>
          <w:sz w:val="24"/>
          <w:szCs w:val="24"/>
        </w:rPr>
        <w:t> </w:t>
      </w:r>
      <w:r w:rsidRPr="00963967">
        <w:rPr>
          <w:rFonts w:ascii="Times New Roman" w:hAnsi="Times New Roman"/>
          <w:sz w:val="24"/>
          <w:szCs w:val="24"/>
        </w:rPr>
        <w:t>Основные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 xml:space="preserve">Данное право реализуется путём подачи правообладателем земельного участка или объекта капитального строительства заявления на имя главы </w:t>
      </w:r>
      <w:r>
        <w:rPr>
          <w:rFonts w:ascii="Times New Roman" w:hAnsi="Times New Roman"/>
          <w:sz w:val="24"/>
          <w:szCs w:val="24"/>
        </w:rPr>
        <w:t>А</w:t>
      </w:r>
      <w:r w:rsidRPr="00963967">
        <w:rPr>
          <w:rFonts w:ascii="Times New Roman" w:hAnsi="Times New Roman"/>
          <w:sz w:val="24"/>
          <w:szCs w:val="24"/>
        </w:rPr>
        <w:t xml:space="preserve">дминистрации муниципального </w:t>
      </w:r>
      <w:r>
        <w:rPr>
          <w:rFonts w:ascii="Times New Roman" w:hAnsi="Times New Roman"/>
          <w:sz w:val="24"/>
          <w:szCs w:val="24"/>
        </w:rPr>
        <w:t>образования</w:t>
      </w:r>
      <w:r w:rsidRPr="00963967">
        <w:rPr>
          <w:rFonts w:ascii="Times New Roman" w:hAnsi="Times New Roman"/>
          <w:sz w:val="24"/>
          <w:szCs w:val="24"/>
        </w:rPr>
        <w:t xml:space="preserve">, </w:t>
      </w:r>
      <w:r>
        <w:rPr>
          <w:rFonts w:ascii="Times New Roman" w:hAnsi="Times New Roman"/>
          <w:sz w:val="24"/>
          <w:szCs w:val="24"/>
        </w:rPr>
        <w:t xml:space="preserve">на рассмотрение, далее </w:t>
      </w:r>
      <w:r w:rsidRPr="00963967">
        <w:rPr>
          <w:rFonts w:ascii="Times New Roman" w:hAnsi="Times New Roman"/>
          <w:sz w:val="24"/>
          <w:szCs w:val="24"/>
        </w:rPr>
        <w:t>готовит</w:t>
      </w:r>
      <w:r>
        <w:rPr>
          <w:rFonts w:ascii="Times New Roman" w:hAnsi="Times New Roman"/>
          <w:sz w:val="24"/>
          <w:szCs w:val="24"/>
        </w:rPr>
        <w:t>ся</w:t>
      </w:r>
      <w:r w:rsidRPr="00963967">
        <w:rPr>
          <w:rFonts w:ascii="Times New Roman" w:hAnsi="Times New Roman"/>
          <w:sz w:val="24"/>
          <w:szCs w:val="24"/>
        </w:rPr>
        <w:t xml:space="preserve"> проект решения </w:t>
      </w:r>
      <w:proofErr w:type="gramStart"/>
      <w:r w:rsidRPr="00963967">
        <w:rPr>
          <w:rFonts w:ascii="Times New Roman" w:hAnsi="Times New Roman"/>
          <w:sz w:val="24"/>
          <w:szCs w:val="24"/>
        </w:rPr>
        <w:t>согласно</w:t>
      </w:r>
      <w:proofErr w:type="gramEnd"/>
      <w:r w:rsidRPr="00963967">
        <w:rPr>
          <w:rFonts w:ascii="Times New Roman" w:hAnsi="Times New Roman"/>
          <w:sz w:val="24"/>
          <w:szCs w:val="24"/>
        </w:rPr>
        <w:t xml:space="preserve"> действующих правил землепользования и застройки и глав</w:t>
      </w:r>
      <w:r>
        <w:rPr>
          <w:rFonts w:ascii="Times New Roman" w:hAnsi="Times New Roman"/>
          <w:sz w:val="24"/>
          <w:szCs w:val="24"/>
        </w:rPr>
        <w:t>а</w:t>
      </w:r>
      <w:r w:rsidRPr="00963967">
        <w:rPr>
          <w:rFonts w:ascii="Times New Roman" w:hAnsi="Times New Roman"/>
          <w:sz w:val="24"/>
          <w:szCs w:val="24"/>
        </w:rPr>
        <w:t xml:space="preserve"> </w:t>
      </w:r>
      <w:r>
        <w:rPr>
          <w:rFonts w:ascii="Times New Roman" w:hAnsi="Times New Roman"/>
          <w:sz w:val="24"/>
          <w:szCs w:val="24"/>
        </w:rPr>
        <w:t>А</w:t>
      </w:r>
      <w:r w:rsidRPr="00963967">
        <w:rPr>
          <w:rFonts w:ascii="Times New Roman" w:hAnsi="Times New Roman"/>
          <w:sz w:val="24"/>
          <w:szCs w:val="24"/>
        </w:rPr>
        <w:t>дм</w:t>
      </w:r>
      <w:r>
        <w:rPr>
          <w:rFonts w:ascii="Times New Roman" w:hAnsi="Times New Roman"/>
          <w:sz w:val="24"/>
          <w:szCs w:val="24"/>
        </w:rPr>
        <w:t>инистрации муниципального образования</w:t>
      </w:r>
      <w:r w:rsidRPr="00963967">
        <w:rPr>
          <w:rFonts w:ascii="Times New Roman" w:hAnsi="Times New Roman"/>
          <w:sz w:val="24"/>
          <w:szCs w:val="24"/>
        </w:rPr>
        <w:t xml:space="preserve"> утвержд</w:t>
      </w:r>
      <w:r>
        <w:rPr>
          <w:rFonts w:ascii="Times New Roman" w:hAnsi="Times New Roman"/>
          <w:sz w:val="24"/>
          <w:szCs w:val="24"/>
        </w:rPr>
        <w:t>ает</w:t>
      </w:r>
      <w:r w:rsidRPr="00963967">
        <w:rPr>
          <w:rFonts w:ascii="Times New Roman" w:hAnsi="Times New Roman"/>
          <w:sz w:val="24"/>
          <w:szCs w:val="24"/>
        </w:rPr>
        <w:t xml:space="preserve">. </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.10.</w:t>
      </w:r>
      <w:r>
        <w:rPr>
          <w:rFonts w:ascii="Times New Roman" w:hAnsi="Times New Roman"/>
          <w:sz w:val="24"/>
          <w:szCs w:val="24"/>
        </w:rPr>
        <w:t> </w:t>
      </w:r>
      <w:r w:rsidRPr="00963967">
        <w:rPr>
          <w:rFonts w:ascii="Times New Roman" w:hAnsi="Times New Roman"/>
          <w:sz w:val="24"/>
          <w:szCs w:val="24"/>
        </w:rPr>
        <w:t xml:space="preserve">Вопрос о предоставлении разрешения на условно разрешенный вид использования рассматривается </w:t>
      </w:r>
      <w:r>
        <w:rPr>
          <w:rFonts w:ascii="Times New Roman" w:hAnsi="Times New Roman"/>
          <w:sz w:val="24"/>
          <w:szCs w:val="24"/>
        </w:rPr>
        <w:t xml:space="preserve">Администрацией муниципального образования </w:t>
      </w:r>
      <w:r w:rsidRPr="00963967">
        <w:rPr>
          <w:rFonts w:ascii="Times New Roman" w:hAnsi="Times New Roman"/>
          <w:sz w:val="24"/>
          <w:szCs w:val="24"/>
        </w:rPr>
        <w:t xml:space="preserve">(в пределах своей компетенции) в области градостроительной деятельности, готовит проекты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 Глава муниципального </w:t>
      </w:r>
      <w:r>
        <w:rPr>
          <w:rFonts w:ascii="Times New Roman" w:hAnsi="Times New Roman"/>
          <w:sz w:val="24"/>
          <w:szCs w:val="24"/>
        </w:rPr>
        <w:t>образования</w:t>
      </w:r>
      <w:r w:rsidRPr="00963967">
        <w:rPr>
          <w:rFonts w:ascii="Times New Roman" w:hAnsi="Times New Roman"/>
          <w:sz w:val="24"/>
          <w:szCs w:val="24"/>
        </w:rPr>
        <w:t xml:space="preserve"> по вопросам подготовки и применения правил землепользования и застройки </w:t>
      </w:r>
      <w:r>
        <w:rPr>
          <w:rFonts w:ascii="Times New Roman" w:hAnsi="Times New Roman"/>
          <w:sz w:val="24"/>
          <w:szCs w:val="24"/>
        </w:rPr>
        <w:t>сельсовета</w:t>
      </w:r>
      <w:r w:rsidRPr="00963967">
        <w:rPr>
          <w:rFonts w:ascii="Times New Roman" w:hAnsi="Times New Roman"/>
          <w:sz w:val="24"/>
          <w:szCs w:val="24"/>
        </w:rPr>
        <w:t xml:space="preserve"> 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Вопрос о предоставлении разрешения на условно разрешенный вид подлежит обсуждению на публичных слушаниях.</w:t>
      </w:r>
      <w:r w:rsidRPr="00963967">
        <w:rPr>
          <w:rFonts w:ascii="Times New Roman" w:hAnsi="Times New Roman"/>
          <w:color w:val="0000FF"/>
          <w:sz w:val="24"/>
          <w:szCs w:val="24"/>
        </w:rPr>
        <w:t xml:space="preserve"> </w:t>
      </w:r>
      <w:r w:rsidRPr="00963967">
        <w:rPr>
          <w:rFonts w:ascii="Times New Roman" w:hAnsi="Times New Roman"/>
          <w:sz w:val="24"/>
          <w:szCs w:val="24"/>
        </w:rPr>
        <w:t>Порядок организации и проведения публичных слушаний определяет</w:t>
      </w:r>
      <w:r>
        <w:rPr>
          <w:rFonts w:ascii="Times New Roman" w:hAnsi="Times New Roman"/>
          <w:sz w:val="24"/>
          <w:szCs w:val="24"/>
        </w:rPr>
        <w:t>ся уставом муниципального образования</w:t>
      </w:r>
      <w:r w:rsidRPr="00963967">
        <w:rPr>
          <w:rFonts w:ascii="Times New Roman" w:hAnsi="Times New Roman"/>
          <w:sz w:val="24"/>
          <w:szCs w:val="24"/>
        </w:rPr>
        <w:t xml:space="preserve"> и (или) нормативными правовыми актами представительн</w:t>
      </w:r>
      <w:r>
        <w:rPr>
          <w:rFonts w:ascii="Times New Roman" w:hAnsi="Times New Roman"/>
          <w:sz w:val="24"/>
          <w:szCs w:val="24"/>
        </w:rPr>
        <w:t>ого органа муниципального образования</w:t>
      </w:r>
      <w:r w:rsidRPr="00963967">
        <w:rPr>
          <w:rFonts w:ascii="Times New Roman" w:hAnsi="Times New Roman"/>
          <w:sz w:val="24"/>
          <w:szCs w:val="24"/>
        </w:rPr>
        <w:t xml:space="preserve"> в соответствии со статьёй 39 Градостроительного кодекса Российской Федерации.</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.11.</w:t>
      </w:r>
      <w:r>
        <w:rPr>
          <w:rFonts w:ascii="Times New Roman" w:hAnsi="Times New Roman"/>
          <w:sz w:val="24"/>
          <w:szCs w:val="24"/>
        </w:rPr>
        <w:t> </w:t>
      </w:r>
      <w:r w:rsidRPr="00963967">
        <w:rPr>
          <w:rFonts w:ascii="Times New Roman" w:hAnsi="Times New Roman"/>
          <w:sz w:val="24"/>
          <w:szCs w:val="24"/>
        </w:rPr>
        <w:t>В числе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могут быть указаны:</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 размеры (в том числе площадь) земельных участков;</w:t>
      </w:r>
    </w:p>
    <w:p w:rsidR="00B6767A"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 допустимые отступы зданий и сооружений от границ земельных участков;</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 предельные габариты зданий и сооружений;</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 предельные коэффициенты использования поверхности земельного участка;</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 архитектурные требования к зданиям, строениям, сооружениям на территории особого градостроительного контроля и иные показатели.</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 xml:space="preserve">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w:t>
      </w:r>
      <w:r w:rsidRPr="00963967">
        <w:rPr>
          <w:rFonts w:ascii="Times New Roman" w:hAnsi="Times New Roman"/>
          <w:sz w:val="24"/>
          <w:szCs w:val="24"/>
        </w:rPr>
        <w:lastRenderedPageBreak/>
        <w:t>регламента.</w:t>
      </w:r>
    </w:p>
    <w:p w:rsidR="00B6767A" w:rsidRPr="00963967" w:rsidRDefault="00B6767A" w:rsidP="00B6767A">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Администрация муниципального образования,</w:t>
      </w:r>
      <w:r w:rsidRPr="00963967">
        <w:rPr>
          <w:rFonts w:ascii="Times New Roman" w:hAnsi="Times New Roman"/>
          <w:sz w:val="24"/>
          <w:szCs w:val="24"/>
        </w:rPr>
        <w:t xml:space="preserve"> по вопросам регулирования землепользования и застрой</w:t>
      </w:r>
      <w:r>
        <w:rPr>
          <w:rFonts w:ascii="Times New Roman" w:hAnsi="Times New Roman"/>
          <w:sz w:val="24"/>
          <w:szCs w:val="24"/>
        </w:rPr>
        <w:t>ки муниципального образования</w:t>
      </w:r>
      <w:r w:rsidRPr="00963967">
        <w:rPr>
          <w:rFonts w:ascii="Times New Roman" w:hAnsi="Times New Roman"/>
          <w:sz w:val="24"/>
          <w:szCs w:val="24"/>
        </w:rPr>
        <w:t xml:space="preserve"> в части подготовки исполнения (в пределах своей компетенции) в области градостроительной деятельности, готовит проекты решений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roofErr w:type="gramEnd"/>
      <w:r w:rsidRPr="00963967">
        <w:rPr>
          <w:rFonts w:ascii="Times New Roman" w:hAnsi="Times New Roman"/>
          <w:sz w:val="24"/>
          <w:szCs w:val="24"/>
        </w:rPr>
        <w:t xml:space="preserve"> Глава муниципального </w:t>
      </w:r>
      <w:r>
        <w:rPr>
          <w:rFonts w:ascii="Times New Roman" w:hAnsi="Times New Roman"/>
          <w:sz w:val="24"/>
          <w:szCs w:val="24"/>
        </w:rPr>
        <w:t>образования</w:t>
      </w:r>
      <w:r w:rsidRPr="00963967">
        <w:rPr>
          <w:rFonts w:ascii="Times New Roman" w:hAnsi="Times New Roman"/>
          <w:sz w:val="24"/>
          <w:szCs w:val="24"/>
        </w:rPr>
        <w:t xml:space="preserve"> по вопросам подготовки и применения правил землепользования и застройки </w:t>
      </w:r>
      <w:r>
        <w:rPr>
          <w:rFonts w:ascii="Times New Roman" w:hAnsi="Times New Roman"/>
          <w:sz w:val="24"/>
          <w:szCs w:val="24"/>
        </w:rPr>
        <w:t>территории сельсовета</w:t>
      </w:r>
      <w:r w:rsidRPr="00963967">
        <w:rPr>
          <w:rFonts w:ascii="Times New Roman" w:hAnsi="Times New Roman"/>
          <w:sz w:val="24"/>
          <w:szCs w:val="24"/>
        </w:rPr>
        <w:t xml:space="preserve"> принимает решение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Вопрос о предоставлении разрешения на отклонение от предельных параметров разрешенного строительства, реконструкции объекта капитального строительства подлежит обсуждению на публичных слушаниях.</w:t>
      </w:r>
      <w:r w:rsidRPr="00963967">
        <w:rPr>
          <w:rFonts w:ascii="Times New Roman" w:hAnsi="Times New Roman"/>
          <w:color w:val="0000FF"/>
          <w:sz w:val="24"/>
          <w:szCs w:val="24"/>
        </w:rPr>
        <w:t xml:space="preserve"> </w:t>
      </w:r>
      <w:r w:rsidRPr="00963967">
        <w:rPr>
          <w:rFonts w:ascii="Times New Roman" w:hAnsi="Times New Roman"/>
          <w:sz w:val="24"/>
          <w:szCs w:val="24"/>
        </w:rPr>
        <w:t xml:space="preserve">Порядок организации и проведения публичных слушаний определяется уставом муниципального </w:t>
      </w:r>
      <w:r>
        <w:rPr>
          <w:rFonts w:ascii="Times New Roman" w:hAnsi="Times New Roman"/>
          <w:sz w:val="24"/>
          <w:szCs w:val="24"/>
        </w:rPr>
        <w:t>образования</w:t>
      </w:r>
      <w:r w:rsidRPr="00963967">
        <w:rPr>
          <w:rFonts w:ascii="Times New Roman" w:hAnsi="Times New Roman"/>
          <w:sz w:val="24"/>
          <w:szCs w:val="24"/>
        </w:rPr>
        <w:t xml:space="preserve"> и (или) нормативными правовыми актами представительного органа муниципального </w:t>
      </w:r>
      <w:r>
        <w:rPr>
          <w:rFonts w:ascii="Times New Roman" w:hAnsi="Times New Roman"/>
          <w:sz w:val="24"/>
          <w:szCs w:val="24"/>
        </w:rPr>
        <w:t>образования</w:t>
      </w:r>
      <w:r w:rsidRPr="00963967">
        <w:rPr>
          <w:rFonts w:ascii="Times New Roman" w:hAnsi="Times New Roman"/>
          <w:sz w:val="24"/>
          <w:szCs w:val="24"/>
        </w:rPr>
        <w:t xml:space="preserve"> в соответствии со статьёй 38 Градостроительного кодекса Российской Федерации, в порядке п. 3.1.2. части 1 настоящих Правил.</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.12.</w:t>
      </w:r>
      <w:r>
        <w:rPr>
          <w:rFonts w:ascii="Times New Roman" w:hAnsi="Times New Roman"/>
          <w:sz w:val="24"/>
          <w:szCs w:val="24"/>
        </w:rPr>
        <w:t> </w:t>
      </w:r>
      <w:r w:rsidRPr="00963967">
        <w:rPr>
          <w:rFonts w:ascii="Times New Roman" w:hAnsi="Times New Roman"/>
          <w:sz w:val="24"/>
          <w:szCs w:val="24"/>
        </w:rPr>
        <w:t>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администрац</w:t>
      </w:r>
      <w:r>
        <w:rPr>
          <w:rFonts w:ascii="Times New Roman" w:hAnsi="Times New Roman"/>
          <w:sz w:val="24"/>
          <w:szCs w:val="24"/>
        </w:rPr>
        <w:t>ией муниципального образования</w:t>
      </w:r>
      <w:r w:rsidRPr="00963967">
        <w:rPr>
          <w:rFonts w:ascii="Times New Roman" w:hAnsi="Times New Roman"/>
          <w:sz w:val="24"/>
          <w:szCs w:val="24"/>
        </w:rPr>
        <w:t xml:space="preserve"> может быть указана возможность установления дополнительных требований к его использованию, подлежащих соблюдению при разработке проектной документации.</w:t>
      </w:r>
    </w:p>
    <w:p w:rsidR="00B6767A" w:rsidRPr="00963967" w:rsidRDefault="00B6767A" w:rsidP="00B6767A">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.13.</w:t>
      </w:r>
      <w:r>
        <w:rPr>
          <w:rFonts w:ascii="Times New Roman" w:hAnsi="Times New Roman"/>
          <w:sz w:val="24"/>
          <w:szCs w:val="24"/>
        </w:rPr>
        <w:t> </w:t>
      </w:r>
      <w:r w:rsidRPr="00963967">
        <w:rPr>
          <w:rFonts w:ascii="Times New Roman" w:hAnsi="Times New Roman"/>
          <w:sz w:val="24"/>
          <w:szCs w:val="24"/>
        </w:rPr>
        <w:t>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путём суммирования ограничений и требований, содержащихся во всех элементах регламента.</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w:t>
      </w:r>
      <w:r w:rsidRPr="004670CC">
        <w:rPr>
          <w:rFonts w:ascii="Times New Roman" w:hAnsi="Times New Roman"/>
          <w:b/>
          <w:sz w:val="24"/>
          <w:szCs w:val="24"/>
        </w:rPr>
        <w:t>Использование земельных участков и объектов капитального строительства, не соответствующих градостроительным регламентам</w:t>
      </w:r>
      <w:bookmarkEnd w:id="22"/>
      <w:bookmarkEnd w:id="23"/>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1.6.1. Не соответствующими градостроительным регламентам являются земельные участки, объекты капитального строительства, расположенные на территориях </w:t>
      </w:r>
      <w:r w:rsidRPr="004670CC">
        <w:rPr>
          <w:rFonts w:ascii="Times New Roman" w:hAnsi="Times New Roman"/>
          <w:sz w:val="24"/>
          <w:szCs w:val="24"/>
          <w:lang w:eastAsia="ru-RU"/>
        </w:rPr>
        <w:t>населенных пунктов</w:t>
      </w:r>
      <w:r w:rsidRPr="004670CC">
        <w:rPr>
          <w:rFonts w:ascii="Times New Roman" w:hAnsi="Times New Roman"/>
          <w:sz w:val="24"/>
          <w:szCs w:val="24"/>
        </w:rPr>
        <w:t>,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B6767A" w:rsidRPr="004670CC" w:rsidRDefault="00B6767A" w:rsidP="00B6767A">
      <w:pPr>
        <w:pStyle w:val="a5"/>
        <w:widowControl w:val="0"/>
        <w:spacing w:after="0" w:line="240" w:lineRule="auto"/>
        <w:ind w:left="0" w:firstLine="709"/>
        <w:jc w:val="both"/>
        <w:rPr>
          <w:rFonts w:ascii="Times New Roman" w:hAnsi="Times New Roman"/>
          <w:sz w:val="24"/>
          <w:szCs w:val="24"/>
        </w:rPr>
      </w:pPr>
      <w:r w:rsidRPr="004670CC">
        <w:rPr>
          <w:rFonts w:ascii="Times New Roman" w:hAnsi="Times New Roman"/>
          <w:sz w:val="24"/>
          <w:szCs w:val="24"/>
        </w:rPr>
        <w:t>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главе 11 части II настоящих Правил;</w:t>
      </w:r>
    </w:p>
    <w:p w:rsidR="00B6767A" w:rsidRPr="004670CC" w:rsidRDefault="00B6767A" w:rsidP="00B6767A">
      <w:pPr>
        <w:pStyle w:val="a5"/>
        <w:widowControl w:val="0"/>
        <w:spacing w:after="0" w:line="240" w:lineRule="auto"/>
        <w:ind w:left="0" w:firstLine="709"/>
        <w:jc w:val="both"/>
        <w:rPr>
          <w:rFonts w:ascii="Times New Roman" w:hAnsi="Times New Roman"/>
          <w:sz w:val="24"/>
          <w:szCs w:val="24"/>
        </w:rPr>
      </w:pPr>
      <w:r w:rsidRPr="004670CC">
        <w:rPr>
          <w:rFonts w:ascii="Times New Roman" w:hAnsi="Times New Roman"/>
          <w:sz w:val="24"/>
          <w:szCs w:val="24"/>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главе 12 части II настоящих Правил;</w:t>
      </w:r>
    </w:p>
    <w:p w:rsidR="00B6767A" w:rsidRPr="004670CC" w:rsidRDefault="00B6767A" w:rsidP="00B6767A">
      <w:pPr>
        <w:pStyle w:val="a5"/>
        <w:widowControl w:val="0"/>
        <w:spacing w:after="0" w:line="240" w:lineRule="auto"/>
        <w:ind w:left="0" w:firstLine="709"/>
        <w:jc w:val="both"/>
        <w:rPr>
          <w:rFonts w:ascii="Times New Roman" w:hAnsi="Times New Roman"/>
          <w:sz w:val="24"/>
          <w:szCs w:val="24"/>
        </w:rPr>
      </w:pPr>
      <w:r w:rsidRPr="004670CC">
        <w:rPr>
          <w:rFonts w:ascii="Times New Roman" w:hAnsi="Times New Roman"/>
          <w:sz w:val="24"/>
          <w:szCs w:val="24"/>
        </w:rPr>
        <w:t xml:space="preserve">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w:t>
      </w:r>
      <w:r w:rsidRPr="004670CC">
        <w:rPr>
          <w:rFonts w:ascii="Times New Roman" w:hAnsi="Times New Roman"/>
          <w:sz w:val="24"/>
          <w:szCs w:val="24"/>
        </w:rPr>
        <w:lastRenderedPageBreak/>
        <w:t>капитального строительства согласно главам 10, 11 части II настоящих Правил.</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1.6.2. Производственным и иным объектам, чьи санитарно-защитные зоны согласно схеме градостроительного зонирования </w:t>
      </w:r>
      <w:proofErr w:type="gramStart"/>
      <w:r w:rsidRPr="004670CC">
        <w:rPr>
          <w:rFonts w:ascii="Times New Roman" w:hAnsi="Times New Roman"/>
          <w:sz w:val="24"/>
          <w:szCs w:val="24"/>
        </w:rPr>
        <w:t>распространяются за пределы территориальной зоны расположения этих объектов и функционирование которых наносит</w:t>
      </w:r>
      <w:proofErr w:type="gramEnd"/>
      <w:r w:rsidRPr="004670CC">
        <w:rPr>
          <w:rFonts w:ascii="Times New Roman" w:hAnsi="Times New Roman"/>
          <w:sz w:val="24"/>
          <w:szCs w:val="24"/>
        </w:rPr>
        <w:t xml:space="preserve"> несоразмерный ущерб владельцам соседних объектов недвижимости или значительно снижается стоимость этих объектов, постановлением 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может быть придан статус несоответствующих требованиям градостроительного регламента.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1.6.3. </w:t>
      </w:r>
      <w:proofErr w:type="gramStart"/>
      <w:r w:rsidRPr="004670CC">
        <w:rPr>
          <w:rFonts w:ascii="Times New Roman" w:hAnsi="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B6767A"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B6767A" w:rsidRDefault="00B6767A" w:rsidP="00B6767A">
      <w:pPr>
        <w:widowControl w:val="0"/>
        <w:spacing w:line="240" w:lineRule="auto"/>
        <w:ind w:firstLine="709"/>
        <w:jc w:val="both"/>
        <w:rPr>
          <w:rFonts w:ascii="Times New Roman" w:hAnsi="Times New Roman"/>
          <w:sz w:val="24"/>
          <w:szCs w:val="24"/>
        </w:rPr>
      </w:pPr>
    </w:p>
    <w:p w:rsidR="00B6767A" w:rsidRPr="004670CC" w:rsidRDefault="00B6767A" w:rsidP="00B6767A">
      <w:pPr>
        <w:widowControl w:val="0"/>
        <w:spacing w:line="240" w:lineRule="auto"/>
        <w:ind w:firstLine="709"/>
        <w:jc w:val="both"/>
        <w:rPr>
          <w:rFonts w:ascii="Times New Roman" w:hAnsi="Times New Roman"/>
          <w:sz w:val="24"/>
          <w:szCs w:val="24"/>
        </w:rPr>
      </w:pP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24" w:name="_Toc270676536"/>
      <w:bookmarkStart w:id="25" w:name="_Toc286828534"/>
      <w:r>
        <w:rPr>
          <w:rFonts w:ascii="Times New Roman" w:hAnsi="Times New Roman"/>
          <w:b/>
          <w:sz w:val="24"/>
          <w:szCs w:val="24"/>
        </w:rPr>
        <w:t> </w:t>
      </w:r>
      <w:r w:rsidRPr="004670CC">
        <w:rPr>
          <w:rFonts w:ascii="Times New Roman" w:hAnsi="Times New Roman"/>
          <w:b/>
          <w:sz w:val="24"/>
          <w:szCs w:val="24"/>
        </w:rPr>
        <w:t>Открытость и доступность информации о землепользовании и застройке</w:t>
      </w:r>
      <w:bookmarkEnd w:id="24"/>
      <w:bookmarkEnd w:id="25"/>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1.7.1.</w:t>
      </w:r>
      <w:r>
        <w:rPr>
          <w:rFonts w:ascii="Times New Roman" w:hAnsi="Times New Roman"/>
          <w:sz w:val="24"/>
          <w:szCs w:val="24"/>
        </w:rPr>
        <w:t> </w:t>
      </w:r>
      <w:r w:rsidRPr="004670CC">
        <w:rPr>
          <w:rFonts w:ascii="Times New Roman" w:hAnsi="Times New Roman"/>
          <w:sz w:val="24"/>
          <w:szCs w:val="24"/>
        </w:rPr>
        <w:t>Настоящие Правила, включая все входящие в их состав графические документы, являются открытыми для всех должностных, физических и юридических лиц.</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1.7.2.</w:t>
      </w:r>
      <w:r>
        <w:rPr>
          <w:rFonts w:ascii="Times New Roman" w:hAnsi="Times New Roman"/>
          <w:sz w:val="24"/>
          <w:szCs w:val="24"/>
        </w:rPr>
        <w:t> </w:t>
      </w:r>
      <w:r w:rsidRPr="004670CC">
        <w:rPr>
          <w:rFonts w:ascii="Times New Roman" w:hAnsi="Times New Roman"/>
          <w:sz w:val="24"/>
          <w:szCs w:val="24"/>
        </w:rPr>
        <w:t xml:space="preserve">Администрация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обеспечивает возможность ознакомления с настоящими Правилами посредством:</w:t>
      </w:r>
    </w:p>
    <w:p w:rsidR="00B6767A" w:rsidRPr="004670CC" w:rsidRDefault="00B6767A" w:rsidP="00B6767A">
      <w:pPr>
        <w:widowControl w:val="0"/>
        <w:numPr>
          <w:ilvl w:val="0"/>
          <w:numId w:val="3"/>
        </w:numPr>
        <w:spacing w:after="0" w:line="240" w:lineRule="auto"/>
        <w:ind w:left="0" w:firstLine="709"/>
        <w:jc w:val="both"/>
        <w:rPr>
          <w:sz w:val="24"/>
          <w:szCs w:val="24"/>
        </w:rPr>
      </w:pPr>
      <w:proofErr w:type="gramStart"/>
      <w:r w:rsidRPr="004670CC">
        <w:rPr>
          <w:rFonts w:ascii="Times New Roman" w:hAnsi="Times New Roman"/>
          <w:sz w:val="24"/>
          <w:szCs w:val="24"/>
          <w:lang w:eastAsia="ru-RU"/>
        </w:rPr>
        <w:t xml:space="preserve">публикации Правил, размещения на </w:t>
      </w:r>
      <w:r>
        <w:rPr>
          <w:rFonts w:ascii="Times New Roman" w:hAnsi="Times New Roman"/>
          <w:sz w:val="24"/>
          <w:szCs w:val="24"/>
          <w:lang w:eastAsia="ru-RU"/>
        </w:rPr>
        <w:t>официальном сайте</w:t>
      </w:r>
      <w:r w:rsidRPr="004670CC">
        <w:rPr>
          <w:rFonts w:ascii="Times New Roman" w:hAnsi="Times New Roman"/>
          <w:sz w:val="24"/>
          <w:szCs w:val="24"/>
          <w:lang w:eastAsia="ru-RU"/>
        </w:rPr>
        <w:t xml:space="preserve"> 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(при наличии),</w:t>
      </w:r>
      <w:r w:rsidRPr="004670CC">
        <w:rPr>
          <w:rFonts w:ascii="Times New Roman" w:hAnsi="Times New Roman"/>
          <w:sz w:val="24"/>
          <w:szCs w:val="24"/>
          <w:lang w:eastAsia="ru-RU"/>
        </w:rPr>
        <w:t xml:space="preserve"> а также </w:t>
      </w:r>
      <w:r w:rsidRPr="004670CC">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roofErr w:type="gramEnd"/>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создания условий для ознакомления с настоящими Правилами в полном комплекте (включая входящие в их состав графические и текстовые материалы) в </w:t>
      </w:r>
      <w:r w:rsidRPr="004670CC">
        <w:rPr>
          <w:rFonts w:ascii="Times New Roman" w:hAnsi="Times New Roman"/>
          <w:sz w:val="24"/>
          <w:szCs w:val="24"/>
        </w:rPr>
        <w:t xml:space="preserve">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eastAsia="Times New Roman" w:hAnsi="Times New Roman"/>
          <w:sz w:val="24"/>
          <w:szCs w:val="24"/>
          <w:lang w:eastAsia="ru-RU"/>
        </w:rPr>
        <w:t>;</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организации предоставления </w:t>
      </w:r>
      <w:r w:rsidRPr="004670CC">
        <w:rPr>
          <w:rFonts w:ascii="Times New Roman" w:hAnsi="Times New Roman"/>
          <w:sz w:val="24"/>
          <w:szCs w:val="24"/>
        </w:rPr>
        <w:t xml:space="preserve">Администрацией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w:t>
      </w:r>
      <w:r w:rsidRPr="004670CC">
        <w:rPr>
          <w:rFonts w:ascii="Times New Roman" w:eastAsia="Times New Roman" w:hAnsi="Times New Roman"/>
          <w:sz w:val="24"/>
          <w:szCs w:val="24"/>
          <w:lang w:eastAsia="ru-RU"/>
        </w:rPr>
        <w:t>физическим и юридическим лицам выписок из настоящих Правил, изготовления необходимых копий, в том числе копий 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B6767A" w:rsidRPr="004670CC"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1.7.3. </w:t>
      </w:r>
      <w:r w:rsidRPr="004670CC">
        <w:rPr>
          <w:rFonts w:ascii="Times New Roman" w:hAnsi="Times New Roman"/>
          <w:sz w:val="24"/>
          <w:szCs w:val="24"/>
        </w:rPr>
        <w:t>Граждане имеют право участвовать в принятии решений по вопросам землепользования и застройки в соответствии с законодательством.</w:t>
      </w:r>
    </w:p>
    <w:p w:rsidR="00B6767A" w:rsidRPr="004670CC"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bookmarkStart w:id="26" w:name="_Toc270676537"/>
      <w:bookmarkStart w:id="27" w:name="_Toc286828535"/>
      <w:bookmarkStart w:id="28" w:name="_Toc374525519"/>
      <w:r>
        <w:rPr>
          <w:rFonts w:ascii="Times New Roman" w:hAnsi="Times New Roman"/>
          <w:color w:val="auto"/>
          <w:kern w:val="32"/>
          <w:sz w:val="24"/>
          <w:szCs w:val="24"/>
          <w:lang w:val="ru-RU" w:eastAsia="ru-RU"/>
        </w:rPr>
        <w:t> П</w:t>
      </w:r>
      <w:proofErr w:type="spellStart"/>
      <w:r w:rsidRPr="004670CC">
        <w:rPr>
          <w:rFonts w:ascii="Times New Roman" w:hAnsi="Times New Roman"/>
          <w:color w:val="auto"/>
          <w:kern w:val="32"/>
          <w:sz w:val="24"/>
          <w:szCs w:val="24"/>
          <w:lang w:eastAsia="ru-RU"/>
        </w:rPr>
        <w:t>олномочия</w:t>
      </w:r>
      <w:proofErr w:type="spellEnd"/>
      <w:r w:rsidRPr="004670CC">
        <w:rPr>
          <w:rFonts w:ascii="Times New Roman" w:hAnsi="Times New Roman"/>
          <w:color w:val="auto"/>
          <w:kern w:val="32"/>
          <w:sz w:val="24"/>
          <w:szCs w:val="24"/>
          <w:lang w:eastAsia="ru-RU"/>
        </w:rPr>
        <w:t xml:space="preserve"> органов местного самоуправления </w:t>
      </w:r>
      <w:r>
        <w:rPr>
          <w:rFonts w:ascii="Times New Roman" w:hAnsi="Times New Roman"/>
          <w:color w:val="auto"/>
          <w:kern w:val="32"/>
          <w:sz w:val="24"/>
          <w:szCs w:val="24"/>
          <w:lang w:val="ru-RU" w:eastAsia="ru-RU"/>
        </w:rPr>
        <w:t>Ниженского</w:t>
      </w:r>
      <w:r w:rsidRPr="004670CC">
        <w:rPr>
          <w:rFonts w:ascii="Times New Roman" w:hAnsi="Times New Roman"/>
          <w:color w:val="auto"/>
          <w:kern w:val="32"/>
          <w:sz w:val="24"/>
          <w:szCs w:val="24"/>
          <w:lang w:eastAsia="ru-RU"/>
        </w:rPr>
        <w:t xml:space="preserve"> сельсовета </w:t>
      </w:r>
      <w:r>
        <w:rPr>
          <w:rFonts w:ascii="Times New Roman" w:hAnsi="Times New Roman"/>
          <w:color w:val="auto"/>
          <w:kern w:val="32"/>
          <w:sz w:val="24"/>
          <w:szCs w:val="24"/>
          <w:lang w:val="ru-RU" w:eastAsia="ru-RU"/>
        </w:rPr>
        <w:t>Черемисиновского района</w:t>
      </w:r>
      <w:r w:rsidRPr="004670CC">
        <w:rPr>
          <w:rFonts w:ascii="Times New Roman" w:hAnsi="Times New Roman"/>
          <w:color w:val="auto"/>
          <w:kern w:val="32"/>
          <w:sz w:val="24"/>
          <w:szCs w:val="24"/>
          <w:lang w:eastAsia="ru-RU"/>
        </w:rPr>
        <w:t>, регулирующих землепользование и застройку муниципального образования «</w:t>
      </w:r>
      <w:r>
        <w:rPr>
          <w:rFonts w:ascii="Times New Roman" w:hAnsi="Times New Roman"/>
          <w:color w:val="auto"/>
          <w:kern w:val="32"/>
          <w:sz w:val="24"/>
          <w:szCs w:val="24"/>
          <w:lang w:val="ru-RU" w:eastAsia="ru-RU"/>
        </w:rPr>
        <w:t>Ниженский</w:t>
      </w:r>
      <w:r w:rsidRPr="004670CC">
        <w:rPr>
          <w:rFonts w:ascii="Times New Roman" w:hAnsi="Times New Roman"/>
          <w:color w:val="auto"/>
          <w:kern w:val="32"/>
          <w:sz w:val="24"/>
          <w:szCs w:val="24"/>
          <w:lang w:eastAsia="ru-RU"/>
        </w:rPr>
        <w:t xml:space="preserve"> сельсовет»</w:t>
      </w:r>
      <w:r w:rsidRPr="004670CC">
        <w:rPr>
          <w:rFonts w:ascii="Times New Roman" w:hAnsi="Times New Roman"/>
          <w:color w:val="auto"/>
          <w:kern w:val="32"/>
          <w:sz w:val="24"/>
          <w:szCs w:val="24"/>
          <w:lang w:val="ru-RU" w:eastAsia="ru-RU"/>
        </w:rPr>
        <w:t xml:space="preserve"> </w:t>
      </w:r>
      <w:r w:rsidRPr="004670CC">
        <w:rPr>
          <w:rFonts w:ascii="Times New Roman" w:hAnsi="Times New Roman"/>
          <w:color w:val="auto"/>
          <w:kern w:val="32"/>
          <w:sz w:val="24"/>
          <w:szCs w:val="24"/>
          <w:lang w:eastAsia="ru-RU"/>
        </w:rPr>
        <w:t xml:space="preserve">в части подготовки и </w:t>
      </w:r>
      <w:proofErr w:type="gramStart"/>
      <w:r w:rsidRPr="004670CC">
        <w:rPr>
          <w:rFonts w:ascii="Times New Roman" w:hAnsi="Times New Roman"/>
          <w:color w:val="auto"/>
          <w:kern w:val="32"/>
          <w:sz w:val="24"/>
          <w:szCs w:val="24"/>
          <w:lang w:eastAsia="ru-RU"/>
        </w:rPr>
        <w:lastRenderedPageBreak/>
        <w:t>применения</w:t>
      </w:r>
      <w:proofErr w:type="gramEnd"/>
      <w:r w:rsidRPr="004670CC">
        <w:rPr>
          <w:rFonts w:ascii="Times New Roman" w:hAnsi="Times New Roman"/>
          <w:color w:val="auto"/>
          <w:kern w:val="32"/>
          <w:sz w:val="24"/>
          <w:szCs w:val="24"/>
          <w:lang w:eastAsia="ru-RU"/>
        </w:rPr>
        <w:t xml:space="preserve"> настоящих правил</w:t>
      </w:r>
      <w:bookmarkEnd w:id="26"/>
      <w:bookmarkEnd w:id="27"/>
      <w:bookmarkEnd w:id="28"/>
      <w:r>
        <w:rPr>
          <w:rFonts w:ascii="Times New Roman" w:hAnsi="Times New Roman"/>
          <w:color w:val="auto"/>
          <w:kern w:val="32"/>
          <w:sz w:val="24"/>
          <w:szCs w:val="24"/>
          <w:lang w:val="ru-RU" w:eastAsia="ru-RU"/>
        </w:rPr>
        <w:t>.</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29" w:name="_Toc270676538"/>
      <w:bookmarkStart w:id="30" w:name="_Toc286828536"/>
      <w:r>
        <w:rPr>
          <w:rFonts w:ascii="Times New Roman" w:hAnsi="Times New Roman"/>
          <w:b/>
          <w:sz w:val="24"/>
          <w:szCs w:val="24"/>
        </w:rPr>
        <w:t> </w:t>
      </w:r>
      <w:r w:rsidRPr="004670CC">
        <w:rPr>
          <w:rFonts w:ascii="Times New Roman" w:hAnsi="Times New Roman"/>
          <w:b/>
          <w:sz w:val="24"/>
          <w:szCs w:val="24"/>
        </w:rPr>
        <w:t xml:space="preserve">Органы местного самоуправления </w:t>
      </w:r>
      <w:r>
        <w:rPr>
          <w:rFonts w:ascii="Times New Roman" w:hAnsi="Times New Roman"/>
          <w:b/>
          <w:sz w:val="24"/>
          <w:szCs w:val="24"/>
        </w:rPr>
        <w:t>Ниженского</w:t>
      </w:r>
      <w:r w:rsidRPr="004670CC">
        <w:rPr>
          <w:rFonts w:ascii="Times New Roman" w:hAnsi="Times New Roman"/>
          <w:b/>
          <w:sz w:val="24"/>
          <w:szCs w:val="24"/>
        </w:rPr>
        <w:t xml:space="preserve"> сельсовета </w:t>
      </w:r>
      <w:r>
        <w:rPr>
          <w:rFonts w:ascii="Times New Roman" w:hAnsi="Times New Roman"/>
          <w:b/>
          <w:sz w:val="24"/>
          <w:szCs w:val="24"/>
        </w:rPr>
        <w:t>Черемисиновского района</w:t>
      </w:r>
      <w:bookmarkEnd w:id="29"/>
      <w:bookmarkEnd w:id="30"/>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2.1.1.</w:t>
      </w:r>
      <w:r>
        <w:rPr>
          <w:rFonts w:ascii="Times New Roman" w:hAnsi="Times New Roman"/>
          <w:sz w:val="24"/>
          <w:szCs w:val="24"/>
        </w:rPr>
        <w:t> </w:t>
      </w:r>
      <w:proofErr w:type="gramStart"/>
      <w:r w:rsidRPr="00053909">
        <w:rPr>
          <w:rFonts w:ascii="Times New Roman" w:hAnsi="Times New Roman"/>
          <w:sz w:val="24"/>
          <w:szCs w:val="24"/>
        </w:rPr>
        <w:t xml:space="preserve">Органами местного самоуправления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образования – Собрание депутатов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Глава муниципального образования – Глава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местная администрация (исполнительно-распорядительный орган муниципального образования) - Администрация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контрольный орган муниципального образования </w:t>
      </w:r>
      <w:r w:rsidRPr="008D7943">
        <w:rPr>
          <w:rFonts w:ascii="Times New Roman" w:hAnsi="Times New Roman"/>
          <w:sz w:val="24"/>
          <w:szCs w:val="24"/>
        </w:rPr>
        <w:t xml:space="preserve">– </w:t>
      </w:r>
      <w:r>
        <w:rPr>
          <w:rFonts w:ascii="Times New Roman" w:hAnsi="Times New Roman"/>
          <w:sz w:val="24"/>
          <w:szCs w:val="24"/>
        </w:rPr>
        <w:t>Ревизионная к</w:t>
      </w:r>
      <w:r w:rsidRPr="008D7943">
        <w:rPr>
          <w:rFonts w:ascii="Times New Roman" w:hAnsi="Times New Roman"/>
          <w:sz w:val="24"/>
          <w:szCs w:val="24"/>
        </w:rPr>
        <w:t xml:space="preserve">омиссия </w:t>
      </w:r>
      <w:r>
        <w:rPr>
          <w:rFonts w:ascii="Times New Roman" w:hAnsi="Times New Roman"/>
          <w:sz w:val="24"/>
          <w:szCs w:val="24"/>
        </w:rPr>
        <w:t>Ниженского</w:t>
      </w:r>
      <w:r w:rsidRPr="008D7943">
        <w:rPr>
          <w:rFonts w:ascii="Times New Roman" w:hAnsi="Times New Roman"/>
          <w:sz w:val="24"/>
          <w:szCs w:val="24"/>
        </w:rPr>
        <w:t xml:space="preserve"> сельсовета </w:t>
      </w:r>
      <w:r>
        <w:rPr>
          <w:rFonts w:ascii="Times New Roman" w:hAnsi="Times New Roman"/>
          <w:sz w:val="24"/>
          <w:szCs w:val="24"/>
        </w:rPr>
        <w:t>Черемисиновского района</w:t>
      </w:r>
      <w:proofErr w:type="gramEnd"/>
      <w:r w:rsidRPr="008D7943">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2.1.2.</w:t>
      </w:r>
      <w:r>
        <w:rPr>
          <w:rFonts w:ascii="Times New Roman" w:hAnsi="Times New Roman"/>
          <w:sz w:val="24"/>
          <w:szCs w:val="24"/>
        </w:rPr>
        <w:t> </w:t>
      </w:r>
      <w:r w:rsidRPr="00EA24F8">
        <w:rPr>
          <w:rFonts w:ascii="Times New Roman" w:hAnsi="Times New Roman"/>
          <w:sz w:val="24"/>
          <w:szCs w:val="24"/>
        </w:rPr>
        <w:t xml:space="preserve">Собрание депутатов </w:t>
      </w:r>
      <w:r>
        <w:rPr>
          <w:rFonts w:ascii="Times New Roman" w:hAnsi="Times New Roman"/>
          <w:sz w:val="24"/>
          <w:szCs w:val="24"/>
        </w:rPr>
        <w:t>Ниженского</w:t>
      </w:r>
      <w:r w:rsidRPr="00EA24F8">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EA24F8">
        <w:rPr>
          <w:rFonts w:ascii="Times New Roman" w:hAnsi="Times New Roman"/>
          <w:sz w:val="24"/>
          <w:szCs w:val="24"/>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утверждает Правила землепользования и застройки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 изменения (дополнения) к ним;</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2.1.3.</w:t>
      </w:r>
      <w:r>
        <w:rPr>
          <w:rFonts w:ascii="Times New Roman" w:hAnsi="Times New Roman"/>
          <w:sz w:val="24"/>
          <w:szCs w:val="24"/>
        </w:rPr>
        <w:t> </w:t>
      </w:r>
      <w:r w:rsidRPr="00EA24F8">
        <w:rPr>
          <w:rFonts w:ascii="Times New Roman" w:hAnsi="Times New Roman"/>
          <w:sz w:val="24"/>
          <w:szCs w:val="24"/>
        </w:rPr>
        <w:t xml:space="preserve">Глава </w:t>
      </w:r>
      <w:r>
        <w:rPr>
          <w:rFonts w:ascii="Times New Roman" w:hAnsi="Times New Roman"/>
          <w:sz w:val="24"/>
          <w:szCs w:val="24"/>
        </w:rPr>
        <w:t>Ниженского</w:t>
      </w:r>
      <w:r w:rsidRPr="00EA24F8">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EA24F8">
        <w:rPr>
          <w:rFonts w:ascii="Times New Roman" w:hAnsi="Times New Roman"/>
          <w:sz w:val="24"/>
          <w:szCs w:val="24"/>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принимает решения о подготовке проекта Правил землепользования и застройки</w:t>
      </w:r>
      <w:r>
        <w:rPr>
          <w:rFonts w:ascii="Times New Roman" w:eastAsia="Times New Roman" w:hAnsi="Times New Roman"/>
          <w:sz w:val="24"/>
          <w:szCs w:val="24"/>
          <w:lang w:eastAsia="ru-RU"/>
        </w:rPr>
        <w:t xml:space="preserve">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w:t>
      </w:r>
      <w:r>
        <w:rPr>
          <w:rFonts w:ascii="Times New Roman" w:eastAsia="Times New Roman" w:hAnsi="Times New Roman"/>
          <w:sz w:val="24"/>
          <w:szCs w:val="24"/>
          <w:lang w:eastAsia="ru-RU"/>
        </w:rPr>
        <w:t>Черемисиновского района</w:t>
      </w:r>
      <w:r w:rsidRPr="00053909">
        <w:rPr>
          <w:rFonts w:ascii="Times New Roman" w:eastAsia="Times New Roman" w:hAnsi="Times New Roman"/>
          <w:sz w:val="24"/>
          <w:szCs w:val="24"/>
          <w:lang w:eastAsia="ru-RU"/>
        </w:rPr>
        <w:t xml:space="preserve"> и о проектах внесения в них изменений;</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утверждает персональный состав, и порядок деятельности комиссии по подготовке проекта Правил землепользования и застройки (далее - Комиссия);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принимает решение о направлении проекта Правил землепользования и застройки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eastAsia="Times New Roman" w:hAnsi="Times New Roman"/>
          <w:sz w:val="24"/>
          <w:szCs w:val="24"/>
          <w:lang w:eastAsia="ru-RU"/>
        </w:rPr>
        <w:t xml:space="preserve"> Черемисиновского района</w:t>
      </w:r>
      <w:r w:rsidRPr="00053909">
        <w:rPr>
          <w:rFonts w:ascii="Times New Roman" w:eastAsia="Times New Roman" w:hAnsi="Times New Roman"/>
          <w:sz w:val="24"/>
          <w:szCs w:val="24"/>
          <w:lang w:eastAsia="ru-RU"/>
        </w:rPr>
        <w:t xml:space="preserve"> и проектов внесения в них изменений в Собрание депутатов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 xml:space="preserve"> или об их отклонении;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утверждает проекты планировки территории и проекты межевания, градостроительные планы земельных участков на территори</w:t>
      </w:r>
      <w:r>
        <w:rPr>
          <w:rFonts w:ascii="Times New Roman" w:eastAsia="Times New Roman" w:hAnsi="Times New Roman"/>
          <w:sz w:val="24"/>
          <w:szCs w:val="24"/>
          <w:lang w:eastAsia="ru-RU"/>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w:t>
      </w:r>
      <w:r>
        <w:rPr>
          <w:rFonts w:ascii="Times New Roman" w:eastAsia="Times New Roman" w:hAnsi="Times New Roman"/>
          <w:sz w:val="24"/>
          <w:szCs w:val="24"/>
          <w:lang w:eastAsia="ru-RU"/>
        </w:rPr>
        <w:t>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муниципальными правовыми актами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принимает решения о проведении публичных слушаний по проекту Правил землепользования и застройки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eastAsia="Times New Roman" w:hAnsi="Times New Roman"/>
          <w:sz w:val="24"/>
          <w:szCs w:val="24"/>
          <w:lang w:eastAsia="ru-RU"/>
        </w:rPr>
        <w:t xml:space="preserve"> Черемисиновского района</w:t>
      </w:r>
      <w:r w:rsidRPr="00053909">
        <w:rPr>
          <w:rFonts w:ascii="Times New Roman" w:eastAsia="Times New Roman" w:hAnsi="Times New Roman"/>
          <w:sz w:val="24"/>
          <w:szCs w:val="24"/>
          <w:lang w:eastAsia="ru-RU"/>
        </w:rPr>
        <w:t xml:space="preserve"> и по проектам внесения в них изменений;</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2.1.4.</w:t>
      </w:r>
      <w:r>
        <w:rPr>
          <w:rFonts w:ascii="Times New Roman" w:hAnsi="Times New Roman"/>
          <w:sz w:val="24"/>
          <w:szCs w:val="24"/>
        </w:rPr>
        <w:t> </w:t>
      </w:r>
      <w:r w:rsidRPr="00EA24F8">
        <w:rPr>
          <w:rFonts w:ascii="Times New Roman" w:hAnsi="Times New Roman"/>
          <w:sz w:val="24"/>
          <w:szCs w:val="24"/>
        </w:rPr>
        <w:t xml:space="preserve">Администрация </w:t>
      </w:r>
      <w:r>
        <w:rPr>
          <w:rFonts w:ascii="Times New Roman" w:hAnsi="Times New Roman"/>
          <w:sz w:val="24"/>
          <w:szCs w:val="24"/>
        </w:rPr>
        <w:t>Ниженского</w:t>
      </w:r>
      <w:r w:rsidRPr="00EA24F8">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053909">
        <w:rPr>
          <w:rFonts w:ascii="Times New Roman" w:hAnsi="Times New Roman"/>
          <w:sz w:val="24"/>
          <w:szCs w:val="24"/>
        </w:rPr>
        <w:t xml:space="preserve"> осуществляет свои полномочия по вопросам регулирования землепользования и застройки на территори</w:t>
      </w:r>
      <w:r>
        <w:rPr>
          <w:rFonts w:ascii="Times New Roman" w:hAnsi="Times New Roman"/>
          <w:sz w:val="24"/>
          <w:szCs w:val="24"/>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w:t>
      </w:r>
      <w:r>
        <w:rPr>
          <w:rFonts w:ascii="Times New Roman" w:hAnsi="Times New Roman"/>
          <w:sz w:val="24"/>
          <w:szCs w:val="24"/>
        </w:rPr>
        <w:lastRenderedPageBreak/>
        <w:t>района</w:t>
      </w:r>
      <w:r w:rsidRPr="00053909">
        <w:rPr>
          <w:rFonts w:ascii="Times New Roman" w:hAnsi="Times New Roman"/>
          <w:sz w:val="24"/>
          <w:szCs w:val="24"/>
        </w:rPr>
        <w:t xml:space="preserve"> в соответствии с законодательством Российской Федерации, Курской области и муниципальными правовыми актами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в том числе:</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принимает решения о возможности размещения объектов строительства на территори</w:t>
      </w:r>
      <w:r>
        <w:rPr>
          <w:rFonts w:ascii="Times New Roman" w:eastAsia="Times New Roman" w:hAnsi="Times New Roman"/>
          <w:sz w:val="24"/>
          <w:szCs w:val="24"/>
          <w:lang w:eastAsia="ru-RU"/>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w:t>
      </w:r>
      <w:r>
        <w:rPr>
          <w:rFonts w:ascii="Times New Roman" w:eastAsia="Times New Roman" w:hAnsi="Times New Roman"/>
          <w:sz w:val="24"/>
          <w:szCs w:val="24"/>
          <w:lang w:eastAsia="ru-RU"/>
        </w:rPr>
        <w:t>Черемисиновского района</w:t>
      </w:r>
      <w:r w:rsidRPr="00053909">
        <w:rPr>
          <w:rFonts w:ascii="Times New Roman" w:eastAsia="Times New Roman" w:hAnsi="Times New Roman"/>
          <w:sz w:val="24"/>
          <w:szCs w:val="24"/>
          <w:lang w:eastAsia="ru-RU"/>
        </w:rPr>
        <w:t>, необходимых для муниципальных нужд;</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принимает решения о резервировании и об изъятии земель на территори</w:t>
      </w:r>
      <w:r>
        <w:rPr>
          <w:rFonts w:ascii="Times New Roman" w:eastAsia="Times New Roman" w:hAnsi="Times New Roman"/>
          <w:sz w:val="24"/>
          <w:szCs w:val="24"/>
          <w:lang w:eastAsia="ru-RU"/>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eastAsia="Times New Roman" w:hAnsi="Times New Roman"/>
          <w:sz w:val="24"/>
          <w:szCs w:val="24"/>
          <w:lang w:eastAsia="ru-RU"/>
        </w:rPr>
        <w:t xml:space="preserve"> Черемисиновского района</w:t>
      </w:r>
      <w:r w:rsidRPr="00053909">
        <w:rPr>
          <w:rFonts w:ascii="Times New Roman" w:eastAsia="Times New Roman" w:hAnsi="Times New Roman"/>
          <w:sz w:val="24"/>
          <w:szCs w:val="24"/>
          <w:lang w:eastAsia="ru-RU"/>
        </w:rPr>
        <w:t xml:space="preserve"> для муниципальных нужд.</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2.1.5.</w:t>
      </w:r>
      <w:r>
        <w:rPr>
          <w:rFonts w:ascii="Times New Roman" w:hAnsi="Times New Roman"/>
          <w:sz w:val="24"/>
          <w:szCs w:val="24"/>
        </w:rPr>
        <w:t> </w:t>
      </w:r>
      <w:r w:rsidRPr="00EA24F8">
        <w:rPr>
          <w:rFonts w:ascii="Times New Roman" w:hAnsi="Times New Roman"/>
          <w:sz w:val="24"/>
          <w:szCs w:val="24"/>
        </w:rPr>
        <w:t xml:space="preserve">Контрольный орган муниципального образования – </w:t>
      </w:r>
      <w:r>
        <w:rPr>
          <w:rFonts w:ascii="Times New Roman" w:hAnsi="Times New Roman"/>
          <w:sz w:val="24"/>
          <w:szCs w:val="24"/>
        </w:rPr>
        <w:t>Ревизионная к</w:t>
      </w:r>
      <w:r w:rsidRPr="00EA24F8">
        <w:rPr>
          <w:rFonts w:ascii="Times New Roman" w:hAnsi="Times New Roman"/>
          <w:sz w:val="24"/>
          <w:szCs w:val="24"/>
        </w:rPr>
        <w:t xml:space="preserve">омиссия </w:t>
      </w:r>
      <w:r>
        <w:rPr>
          <w:rFonts w:ascii="Times New Roman" w:hAnsi="Times New Roman"/>
          <w:sz w:val="24"/>
          <w:szCs w:val="24"/>
        </w:rPr>
        <w:t>Ниженского</w:t>
      </w:r>
      <w:r w:rsidRPr="00EA24F8">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053909">
        <w:rPr>
          <w:rFonts w:ascii="Times New Roman" w:hAnsi="Times New Roman"/>
          <w:sz w:val="24"/>
          <w:szCs w:val="24"/>
        </w:rPr>
        <w:t xml:space="preserve"> в соответствии с законодательством Российской Федерации, Курской области и муниципальными правовыми актами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в том числе:</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hAnsi="Times New Roman"/>
          <w:sz w:val="24"/>
          <w:szCs w:val="24"/>
        </w:rPr>
        <w:t xml:space="preserve">осуществляет в части своей компетенции проверку проектной документации по </w:t>
      </w:r>
      <w:r w:rsidRPr="00053909">
        <w:rPr>
          <w:rFonts w:ascii="Times New Roman" w:eastAsia="Times New Roman" w:hAnsi="Times New Roman"/>
          <w:sz w:val="24"/>
          <w:szCs w:val="24"/>
          <w:lang w:eastAsia="ru-RU"/>
        </w:rPr>
        <w:t>планировке территори</w:t>
      </w:r>
      <w:r>
        <w:rPr>
          <w:rFonts w:ascii="Times New Roman" w:eastAsia="Times New Roman" w:hAnsi="Times New Roman"/>
          <w:sz w:val="24"/>
          <w:szCs w:val="24"/>
          <w:lang w:eastAsia="ru-RU"/>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eastAsia="Times New Roman" w:hAnsi="Times New Roman"/>
          <w:sz w:val="24"/>
          <w:szCs w:val="24"/>
          <w:lang w:eastAsia="ru-RU"/>
        </w:rPr>
        <w:t xml:space="preserve"> Черемисиновского района</w:t>
      </w:r>
      <w:r w:rsidRPr="00053909">
        <w:rPr>
          <w:rFonts w:ascii="Times New Roman" w:eastAsia="Times New Roman" w:hAnsi="Times New Roman"/>
          <w:sz w:val="24"/>
          <w:szCs w:val="24"/>
          <w:lang w:eastAsia="ru-RU"/>
        </w:rPr>
        <w:t xml:space="preserve"> на соответствие требованиям документов территориального планирования Российской Федерации и Курской области, требованиям технических регламентов, настоящим Правилам;</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муниципальными правовыми актами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2.1.6.</w:t>
      </w:r>
      <w:r>
        <w:rPr>
          <w:rFonts w:ascii="Times New Roman" w:hAnsi="Times New Roman"/>
          <w:sz w:val="24"/>
          <w:szCs w:val="24"/>
        </w:rPr>
        <w:t> </w:t>
      </w:r>
      <w:r w:rsidRPr="00053909">
        <w:rPr>
          <w:rFonts w:ascii="Times New Roman" w:hAnsi="Times New Roman"/>
          <w:sz w:val="24"/>
          <w:szCs w:val="24"/>
        </w:rPr>
        <w:t xml:space="preserve">Полномочия иных органов местного самоуправления в сфере регулирования землепользования и застройки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xml:space="preserve"> определяются в соответствии с законодательством Российской Федерации, Курской области и муниципальными правовыми актами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31" w:name="_Toc270676539"/>
      <w:bookmarkStart w:id="32" w:name="_Toc286828537"/>
      <w:r>
        <w:rPr>
          <w:rFonts w:ascii="Times New Roman" w:hAnsi="Times New Roman"/>
          <w:b/>
          <w:sz w:val="24"/>
          <w:szCs w:val="24"/>
        </w:rPr>
        <w:t> </w:t>
      </w:r>
      <w:r w:rsidRPr="00053909">
        <w:rPr>
          <w:rFonts w:ascii="Times New Roman" w:hAnsi="Times New Roman"/>
          <w:b/>
          <w:sz w:val="24"/>
          <w:szCs w:val="24"/>
        </w:rPr>
        <w:t>Комиссия по подготовке проекта Правил землепользования и застройки</w:t>
      </w:r>
      <w:bookmarkEnd w:id="31"/>
      <w:bookmarkEnd w:id="32"/>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2.2.1. </w:t>
      </w:r>
      <w:proofErr w:type="gramStart"/>
      <w:r w:rsidRPr="00053909">
        <w:rPr>
          <w:rFonts w:ascii="Times New Roman" w:hAnsi="Times New Roman"/>
          <w:sz w:val="24"/>
          <w:szCs w:val="24"/>
        </w:rPr>
        <w:t>Комиссия по подготовке проекта настоящих Правил является коллегиальным координационным органом при Администраци</w:t>
      </w:r>
      <w:r>
        <w:rPr>
          <w:rFonts w:ascii="Times New Roman" w:hAnsi="Times New Roman"/>
          <w:sz w:val="24"/>
          <w:szCs w:val="24"/>
        </w:rPr>
        <w:t>и</w:t>
      </w:r>
      <w:r w:rsidRPr="00053909">
        <w:rPr>
          <w:rFonts w:ascii="Times New Roman" w:hAnsi="Times New Roman"/>
          <w:sz w:val="24"/>
          <w:szCs w:val="24"/>
        </w:rPr>
        <w:t xml:space="preserve">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созданным для организации подготовки проекта Правил землепользования и застройки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w:t>
      </w:r>
      <w:r>
        <w:rPr>
          <w:rFonts w:ascii="Times New Roman" w:hAnsi="Times New Roman"/>
          <w:sz w:val="24"/>
          <w:szCs w:val="24"/>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а также иных вопросов в соответствии с</w:t>
      </w:r>
      <w:proofErr w:type="gramEnd"/>
      <w:r w:rsidRPr="00053909">
        <w:rPr>
          <w:rFonts w:ascii="Times New Roman" w:hAnsi="Times New Roman"/>
          <w:sz w:val="24"/>
          <w:szCs w:val="24"/>
        </w:rPr>
        <w:t xml:space="preserve"> Градостроительным кодексом Российской Федерации.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2.2.2. К компетенции Комиссии в соответствии с федеральным законодательством и настоящими Правилами относятся: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координация деятельности </w:t>
      </w:r>
      <w:r w:rsidRPr="00053909">
        <w:rPr>
          <w:rFonts w:ascii="Times New Roman" w:hAnsi="Times New Roman"/>
          <w:sz w:val="24"/>
          <w:szCs w:val="24"/>
        </w:rPr>
        <w:t>Администраци</w:t>
      </w:r>
      <w:r>
        <w:rPr>
          <w:rFonts w:ascii="Times New Roman" w:hAnsi="Times New Roman"/>
          <w:sz w:val="24"/>
          <w:szCs w:val="24"/>
        </w:rPr>
        <w:t>и</w:t>
      </w:r>
      <w:r w:rsidRPr="00053909">
        <w:rPr>
          <w:rFonts w:ascii="Times New Roman" w:hAnsi="Times New Roman"/>
          <w:sz w:val="24"/>
          <w:szCs w:val="24"/>
        </w:rPr>
        <w:t xml:space="preserve">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 xml:space="preserve"> в области разработки настоящих Правил;</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обеспечение подготовки настоящих Правил;</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рассмотрение проекта настоящих Правил;</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proofErr w:type="gramStart"/>
      <w:r w:rsidRPr="00053909">
        <w:rPr>
          <w:rFonts w:ascii="Times New Roman" w:eastAsia="Times New Roman" w:hAnsi="Times New Roman"/>
          <w:sz w:val="24"/>
          <w:szCs w:val="24"/>
          <w:lang w:eastAsia="ru-RU"/>
        </w:rPr>
        <w:t xml:space="preserve">рассмотрение предложений по внесению изменений в настоящие Правила и подготовка заключений по ним для принятия Главой </w:t>
      </w:r>
      <w:r>
        <w:rPr>
          <w:rFonts w:ascii="Times New Roman" w:hAnsi="Times New Roman"/>
          <w:sz w:val="24"/>
          <w:szCs w:val="24"/>
        </w:rPr>
        <w:t>Ниженского</w:t>
      </w:r>
      <w:r>
        <w:rPr>
          <w:rFonts w:ascii="Times New Roman" w:eastAsia="Times New Roman" w:hAnsi="Times New Roman"/>
          <w:sz w:val="24"/>
          <w:szCs w:val="24"/>
          <w:lang w:eastAsia="ru-RU"/>
        </w:rPr>
        <w:t xml:space="preserve"> сельсовета Черемисиновского района</w:t>
      </w:r>
      <w:r w:rsidRPr="00053909">
        <w:rPr>
          <w:rFonts w:ascii="Times New Roman" w:eastAsia="Times New Roman" w:hAnsi="Times New Roman"/>
          <w:sz w:val="24"/>
          <w:szCs w:val="24"/>
          <w:lang w:eastAsia="ru-RU"/>
        </w:rPr>
        <w:t xml:space="preserve"> и Собранием депутатов </w:t>
      </w:r>
      <w:r>
        <w:rPr>
          <w:rFonts w:ascii="Times New Roman" w:hAnsi="Times New Roman"/>
          <w:sz w:val="24"/>
          <w:szCs w:val="24"/>
        </w:rPr>
        <w:t>Ниженского</w:t>
      </w:r>
      <w:r>
        <w:rPr>
          <w:rFonts w:ascii="Times New Roman" w:eastAsia="Times New Roman" w:hAnsi="Times New Roman"/>
          <w:sz w:val="24"/>
          <w:szCs w:val="24"/>
          <w:lang w:eastAsia="ru-RU"/>
        </w:rPr>
        <w:t xml:space="preserve"> сельсовета Черемисиновского района</w:t>
      </w:r>
      <w:r w:rsidRPr="00053909">
        <w:rPr>
          <w:rFonts w:ascii="Times New Roman" w:eastAsia="Times New Roman" w:hAnsi="Times New Roman"/>
          <w:sz w:val="24"/>
          <w:szCs w:val="24"/>
          <w:lang w:eastAsia="ru-RU"/>
        </w:rPr>
        <w:t xml:space="preserve"> решений о внесении изменений в Правила землепользования и застройки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eastAsia="Times New Roman" w:hAnsi="Times New Roman"/>
          <w:sz w:val="24"/>
          <w:szCs w:val="24"/>
          <w:lang w:eastAsia="ru-RU"/>
        </w:rPr>
        <w:t xml:space="preserve"> Черемисиновского </w:t>
      </w:r>
      <w:r>
        <w:rPr>
          <w:rFonts w:ascii="Times New Roman" w:eastAsia="Times New Roman" w:hAnsi="Times New Roman"/>
          <w:sz w:val="24"/>
          <w:szCs w:val="24"/>
          <w:lang w:eastAsia="ru-RU"/>
        </w:rPr>
        <w:lastRenderedPageBreak/>
        <w:t>района</w:t>
      </w:r>
      <w:r w:rsidRPr="00053909">
        <w:rPr>
          <w:rFonts w:ascii="Times New Roman" w:eastAsia="Times New Roman" w:hAnsi="Times New Roman"/>
          <w:sz w:val="24"/>
          <w:szCs w:val="24"/>
          <w:lang w:eastAsia="ru-RU"/>
        </w:rPr>
        <w:t xml:space="preserve"> или об отклонении таких предложений согласно главе 7 части I настоящих Правил;</w:t>
      </w:r>
      <w:proofErr w:type="gramEnd"/>
    </w:p>
    <w:p w:rsidR="00B6767A"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решение других вопросов в области градостроительного регулирования в соответствии с принятыми муниципальными правовыми актами.</w:t>
      </w:r>
    </w:p>
    <w:p w:rsidR="00B6767A" w:rsidRPr="004670CC"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bookmarkStart w:id="33" w:name="_Toc270676540"/>
      <w:bookmarkStart w:id="34" w:name="_Toc286828538"/>
      <w:bookmarkStart w:id="35" w:name="_Toc374525520"/>
      <w:r>
        <w:rPr>
          <w:rFonts w:ascii="Times New Roman" w:hAnsi="Times New Roman"/>
          <w:color w:val="auto"/>
          <w:kern w:val="32"/>
          <w:sz w:val="24"/>
          <w:szCs w:val="24"/>
          <w:lang w:val="ru-RU" w:eastAsia="ru-RU"/>
        </w:rPr>
        <w:t>П</w:t>
      </w:r>
      <w:proofErr w:type="spellStart"/>
      <w:r w:rsidRPr="004670CC">
        <w:rPr>
          <w:rFonts w:ascii="Times New Roman" w:hAnsi="Times New Roman"/>
          <w:color w:val="auto"/>
          <w:kern w:val="32"/>
          <w:sz w:val="24"/>
          <w:szCs w:val="24"/>
          <w:lang w:eastAsia="ru-RU"/>
        </w:rPr>
        <w:t>ланировка</w:t>
      </w:r>
      <w:proofErr w:type="spellEnd"/>
      <w:r w:rsidRPr="004670CC">
        <w:rPr>
          <w:rFonts w:ascii="Times New Roman" w:hAnsi="Times New Roman"/>
          <w:color w:val="auto"/>
          <w:kern w:val="32"/>
          <w:sz w:val="24"/>
          <w:szCs w:val="24"/>
          <w:lang w:eastAsia="ru-RU"/>
        </w:rPr>
        <w:t xml:space="preserve"> территори</w:t>
      </w:r>
      <w:r w:rsidRPr="004670CC">
        <w:rPr>
          <w:rFonts w:ascii="Times New Roman" w:hAnsi="Times New Roman"/>
          <w:color w:val="auto"/>
          <w:kern w:val="32"/>
          <w:sz w:val="24"/>
          <w:szCs w:val="24"/>
          <w:lang w:val="ru-RU" w:eastAsia="ru-RU"/>
        </w:rPr>
        <w:t>и</w:t>
      </w:r>
      <w:r w:rsidRPr="004670CC">
        <w:rPr>
          <w:rFonts w:ascii="Times New Roman" w:hAnsi="Times New Roman"/>
          <w:color w:val="auto"/>
          <w:kern w:val="32"/>
          <w:sz w:val="24"/>
          <w:szCs w:val="24"/>
          <w:lang w:eastAsia="ru-RU"/>
        </w:rPr>
        <w:t xml:space="preserve"> </w:t>
      </w:r>
      <w:bookmarkEnd w:id="33"/>
      <w:bookmarkEnd w:id="34"/>
      <w:r w:rsidRPr="004670CC">
        <w:rPr>
          <w:rFonts w:ascii="Times New Roman" w:hAnsi="Times New Roman"/>
          <w:color w:val="auto"/>
          <w:kern w:val="32"/>
          <w:sz w:val="24"/>
          <w:szCs w:val="24"/>
          <w:lang w:eastAsia="ru-RU"/>
        </w:rPr>
        <w:t>муниципального образования «</w:t>
      </w:r>
      <w:r>
        <w:rPr>
          <w:rFonts w:ascii="Times New Roman" w:hAnsi="Times New Roman"/>
          <w:color w:val="auto"/>
          <w:kern w:val="32"/>
          <w:sz w:val="24"/>
          <w:szCs w:val="24"/>
          <w:lang w:val="ru-RU" w:eastAsia="ru-RU"/>
        </w:rPr>
        <w:t>Ниженский</w:t>
      </w:r>
      <w:r w:rsidRPr="004670CC">
        <w:rPr>
          <w:rFonts w:ascii="Times New Roman" w:hAnsi="Times New Roman"/>
          <w:color w:val="auto"/>
          <w:kern w:val="32"/>
          <w:sz w:val="24"/>
          <w:szCs w:val="24"/>
          <w:lang w:eastAsia="ru-RU"/>
        </w:rPr>
        <w:t xml:space="preserve"> сельсовет» </w:t>
      </w:r>
      <w:r>
        <w:rPr>
          <w:rFonts w:ascii="Times New Roman" w:hAnsi="Times New Roman"/>
          <w:color w:val="auto"/>
          <w:kern w:val="32"/>
          <w:sz w:val="24"/>
          <w:szCs w:val="24"/>
          <w:lang w:val="ru-RU" w:eastAsia="ru-RU"/>
        </w:rPr>
        <w:t>Черемисиновского района</w:t>
      </w:r>
      <w:r w:rsidRPr="004670CC">
        <w:rPr>
          <w:rFonts w:ascii="Times New Roman" w:hAnsi="Times New Roman"/>
          <w:color w:val="auto"/>
          <w:kern w:val="32"/>
          <w:sz w:val="24"/>
          <w:szCs w:val="24"/>
          <w:lang w:val="ru-RU" w:eastAsia="ru-RU"/>
        </w:rPr>
        <w:t xml:space="preserve"> </w:t>
      </w:r>
      <w:r>
        <w:rPr>
          <w:rFonts w:ascii="Times New Roman" w:hAnsi="Times New Roman"/>
          <w:color w:val="auto"/>
          <w:kern w:val="32"/>
          <w:sz w:val="24"/>
          <w:szCs w:val="24"/>
          <w:lang w:val="ru-RU" w:eastAsia="ru-RU"/>
        </w:rPr>
        <w:t>К</w:t>
      </w:r>
      <w:proofErr w:type="spellStart"/>
      <w:r w:rsidRPr="004670CC">
        <w:rPr>
          <w:rFonts w:ascii="Times New Roman" w:hAnsi="Times New Roman"/>
          <w:color w:val="auto"/>
          <w:kern w:val="32"/>
          <w:sz w:val="24"/>
          <w:szCs w:val="24"/>
          <w:lang w:eastAsia="ru-RU"/>
        </w:rPr>
        <w:t>урской</w:t>
      </w:r>
      <w:proofErr w:type="spellEnd"/>
      <w:r w:rsidRPr="004670CC">
        <w:rPr>
          <w:rFonts w:ascii="Times New Roman" w:hAnsi="Times New Roman"/>
          <w:color w:val="auto"/>
          <w:kern w:val="32"/>
          <w:sz w:val="24"/>
          <w:szCs w:val="24"/>
          <w:lang w:eastAsia="ru-RU"/>
        </w:rPr>
        <w:t xml:space="preserve"> области</w:t>
      </w:r>
      <w:bookmarkEnd w:id="35"/>
      <w:r>
        <w:rPr>
          <w:rFonts w:ascii="Times New Roman" w:hAnsi="Times New Roman"/>
          <w:color w:val="auto"/>
          <w:kern w:val="32"/>
          <w:sz w:val="24"/>
          <w:szCs w:val="24"/>
          <w:lang w:val="ru-RU" w:eastAsia="ru-RU"/>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36" w:name="_Toc270676541"/>
      <w:bookmarkStart w:id="37" w:name="_Toc286828539"/>
      <w:r>
        <w:rPr>
          <w:rFonts w:ascii="Times New Roman" w:hAnsi="Times New Roman"/>
          <w:b/>
          <w:sz w:val="24"/>
          <w:szCs w:val="24"/>
        </w:rPr>
        <w:t> </w:t>
      </w:r>
      <w:r w:rsidRPr="00053909">
        <w:rPr>
          <w:rFonts w:ascii="Times New Roman" w:hAnsi="Times New Roman"/>
          <w:b/>
          <w:sz w:val="24"/>
          <w:szCs w:val="24"/>
        </w:rPr>
        <w:t>Работы по формированию земельных участков</w:t>
      </w:r>
      <w:bookmarkEnd w:id="36"/>
      <w:bookmarkEnd w:id="37"/>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3.1.1. Земельные участки могут быть переданы физическим и юридическим лицам для целей строительства при условии, что на момент передачи эти земельные участки являются сформированными как объекты недвижимости.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Земельные участки являются сформированными как объекты недвижимости, если они свободны от прав третьих лиц (за исключением тех, которые определены посредством сервитутов) и для них установлены:</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схема расположения земельного участка на кадастровом плане или кадастровой карте соответствующей территории;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проект границ;</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разрешенные виды использования недвижимости, параметры разрешенных строительных преобразований объектов недвижимости;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сведения об обеспечении земельного участка объектами инженерно-транспортной инфраструктуры;</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proofErr w:type="gramStart"/>
      <w:r w:rsidRPr="00053909">
        <w:rPr>
          <w:rFonts w:ascii="Times New Roman" w:eastAsia="Times New Roman" w:hAnsi="Times New Roman"/>
          <w:sz w:val="24"/>
          <w:szCs w:val="24"/>
          <w:lang w:eastAsia="ru-RU"/>
        </w:rPr>
        <w:t>публичные сервитута (при необходимости).</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3.1.2. Комплект сведений и документов о сформированных земельных участках включает:</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схему расположения земельного участка на кадастровом плане или кадастровой карте соответствующей территории;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проект границ земельного участка, согласованный с владельцами соседних земельных участков (в случае размещения участка в сложившейся застройке);</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материалы выноса границ земельного участка в натуру;</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градостроительный план;</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общее или специальное зональное согласование;</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расчет убытков собственника или землепользователя с учетом упущенной выгоды или потерь сельскохозяйственного производства, лесного хозяйства, связанных с изъятием земли, прав других лиц, обременяющих предоставляемые земельные участки;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оценочную ведомость на недвижимость, передаваемую застройщику и подлежащую сносу;</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технические условия на подключение объекта к сетям инженерно-технического обеспечения и расчет платы за подключение к ним;</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решение собственника земли о проведении торгов (конкурсов, аукционов) или о предоставлении земельных участков без проведения торгов (конкурсов, аукционов);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публикацию сообщения о проведении торгов (конкурсов, аукционов) или о приеме заявлений о предоставлении земельных участков без проведения торгов (конкурсов, аукционов).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3.1.3. Подготовительные работы по формированию земельных участков могут проводиться по инициативе и за счет средств: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бюджета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физических и юридических лиц в случае передачи земельных участков в аренду по заявкам физических или юридических лиц без проведения торгов на </w:t>
      </w:r>
      <w:proofErr w:type="spellStart"/>
      <w:r w:rsidRPr="00053909">
        <w:rPr>
          <w:rFonts w:ascii="Times New Roman" w:eastAsia="Times New Roman" w:hAnsi="Times New Roman"/>
          <w:sz w:val="24"/>
          <w:szCs w:val="24"/>
          <w:lang w:eastAsia="ru-RU"/>
        </w:rPr>
        <w:t>бесконкурсной</w:t>
      </w:r>
      <w:proofErr w:type="spellEnd"/>
      <w:r w:rsidRPr="00053909">
        <w:rPr>
          <w:rFonts w:ascii="Times New Roman" w:eastAsia="Times New Roman" w:hAnsi="Times New Roman"/>
          <w:sz w:val="24"/>
          <w:szCs w:val="24"/>
          <w:lang w:eastAsia="ru-RU"/>
        </w:rPr>
        <w:t xml:space="preserve"> основе в установленном законом порядке.</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38" w:name="_Toc270676542"/>
      <w:bookmarkStart w:id="39" w:name="_Toc286828540"/>
      <w:r>
        <w:rPr>
          <w:rFonts w:ascii="Times New Roman" w:hAnsi="Times New Roman"/>
          <w:b/>
          <w:sz w:val="24"/>
          <w:szCs w:val="24"/>
        </w:rPr>
        <w:t> </w:t>
      </w:r>
      <w:r w:rsidRPr="00053909">
        <w:rPr>
          <w:rFonts w:ascii="Times New Roman" w:hAnsi="Times New Roman"/>
          <w:b/>
          <w:sz w:val="24"/>
          <w:szCs w:val="24"/>
        </w:rPr>
        <w:t>Общие положения о документации по планировке территори</w:t>
      </w:r>
      <w:r>
        <w:rPr>
          <w:rFonts w:ascii="Times New Roman" w:hAnsi="Times New Roman"/>
          <w:b/>
          <w:sz w:val="24"/>
          <w:szCs w:val="24"/>
        </w:rPr>
        <w:t xml:space="preserve">и </w:t>
      </w:r>
      <w:r w:rsidRPr="00B314B1">
        <w:rPr>
          <w:rFonts w:ascii="Times New Roman" w:hAnsi="Times New Roman"/>
          <w:b/>
          <w:sz w:val="24"/>
          <w:szCs w:val="24"/>
        </w:rPr>
        <w:lastRenderedPageBreak/>
        <w:t>муниципального образования «</w:t>
      </w:r>
      <w:r>
        <w:rPr>
          <w:rFonts w:ascii="Times New Roman" w:hAnsi="Times New Roman"/>
          <w:b/>
          <w:sz w:val="24"/>
          <w:szCs w:val="24"/>
        </w:rPr>
        <w:t>Ниженский</w:t>
      </w:r>
      <w:r w:rsidRPr="00B314B1">
        <w:rPr>
          <w:rFonts w:ascii="Times New Roman" w:hAnsi="Times New Roman"/>
          <w:b/>
          <w:sz w:val="24"/>
          <w:szCs w:val="24"/>
        </w:rPr>
        <w:t xml:space="preserve"> сельсовет»</w:t>
      </w:r>
      <w:r>
        <w:rPr>
          <w:rFonts w:ascii="Times New Roman" w:hAnsi="Times New Roman"/>
          <w:b/>
          <w:sz w:val="24"/>
          <w:szCs w:val="24"/>
        </w:rPr>
        <w:t xml:space="preserve"> Черемисиновского района</w:t>
      </w:r>
      <w:bookmarkEnd w:id="38"/>
      <w:bookmarkEnd w:id="39"/>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3.2.1.</w:t>
      </w:r>
      <w:r>
        <w:rPr>
          <w:rFonts w:ascii="Times New Roman" w:hAnsi="Times New Roman"/>
          <w:sz w:val="24"/>
          <w:szCs w:val="24"/>
        </w:rPr>
        <w:t xml:space="preserve"> </w:t>
      </w:r>
      <w:r w:rsidRPr="00053909">
        <w:rPr>
          <w:rFonts w:ascii="Times New Roman" w:hAnsi="Times New Roman"/>
          <w:sz w:val="24"/>
          <w:szCs w:val="24"/>
        </w:rPr>
        <w:t>Состав и содержание проектов планировки территори</w:t>
      </w:r>
      <w:r>
        <w:rPr>
          <w:rFonts w:ascii="Times New Roman" w:hAnsi="Times New Roman"/>
          <w:sz w:val="24"/>
          <w:szCs w:val="24"/>
        </w:rPr>
        <w:t>и</w:t>
      </w:r>
      <w:r w:rsidRPr="00053909">
        <w:rPr>
          <w:rFonts w:ascii="Times New Roman" w:hAnsi="Times New Roman"/>
          <w:sz w:val="24"/>
          <w:szCs w:val="24"/>
        </w:rPr>
        <w:t xml:space="preserve">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xml:space="preserve">,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3.2.2. Проект планировки территори</w:t>
      </w:r>
      <w:r>
        <w:rPr>
          <w:rFonts w:ascii="Times New Roman" w:hAnsi="Times New Roman"/>
          <w:sz w:val="24"/>
          <w:szCs w:val="24"/>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sidRPr="00046976">
        <w:rPr>
          <w:rFonts w:ascii="Times New Roman" w:hAnsi="Times New Roman"/>
          <w:sz w:val="24"/>
          <w:szCs w:val="24"/>
        </w:rPr>
        <w:t xml:space="preserve"> </w:t>
      </w:r>
      <w:r>
        <w:rPr>
          <w:rFonts w:ascii="Times New Roman" w:hAnsi="Times New Roman"/>
          <w:sz w:val="24"/>
          <w:szCs w:val="24"/>
        </w:rPr>
        <w:t>Черемисиновского района,</w:t>
      </w:r>
      <w:r w:rsidRPr="00053909">
        <w:rPr>
          <w:rFonts w:ascii="Times New Roman" w:hAnsi="Times New Roman"/>
          <w:sz w:val="24"/>
          <w:szCs w:val="24"/>
        </w:rPr>
        <w:t xml:space="preserve"> является основой для разработки проектов межевания территорий.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3.2.3. Порядок подготовки и согласования документации по планировке территори</w:t>
      </w:r>
      <w:r>
        <w:rPr>
          <w:rFonts w:ascii="Times New Roman" w:hAnsi="Times New Roman"/>
          <w:sz w:val="24"/>
          <w:szCs w:val="24"/>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xml:space="preserve"> в части проектов планировки и проектов межевания территорий, подготовка, которой осуществляется на основании решений Администраци</w:t>
      </w:r>
      <w:r>
        <w:rPr>
          <w:rFonts w:ascii="Times New Roman" w:hAnsi="Times New Roman"/>
          <w:sz w:val="24"/>
          <w:szCs w:val="24"/>
        </w:rPr>
        <w:t>и</w:t>
      </w:r>
      <w:r w:rsidRPr="00053909">
        <w:rPr>
          <w:rFonts w:ascii="Times New Roman" w:hAnsi="Times New Roman"/>
          <w:sz w:val="24"/>
          <w:szCs w:val="24"/>
        </w:rPr>
        <w:t xml:space="preserve">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определяется Градостроительным кодексом Российской Федерации, законами Курской области и муниципальными правовыми актами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3.2.4. Подготовка проектов планировки территори</w:t>
      </w:r>
      <w:r>
        <w:rPr>
          <w:rFonts w:ascii="Times New Roman" w:hAnsi="Times New Roman"/>
          <w:sz w:val="24"/>
          <w:szCs w:val="24"/>
        </w:rPr>
        <w:t>и</w:t>
      </w:r>
      <w:r w:rsidRPr="00053909">
        <w:rPr>
          <w:rFonts w:ascii="Times New Roman" w:hAnsi="Times New Roman"/>
          <w:sz w:val="24"/>
          <w:szCs w:val="24"/>
        </w:rPr>
        <w:t xml:space="preserve"> </w:t>
      </w:r>
      <w:r>
        <w:rPr>
          <w:rFonts w:ascii="Times New Roman" w:hAnsi="Times New Roman"/>
          <w:sz w:val="24"/>
          <w:szCs w:val="24"/>
          <w:lang w:eastAsia="ru-RU"/>
        </w:rPr>
        <w:t>сельсовета</w:t>
      </w:r>
      <w:r w:rsidRPr="00053909">
        <w:rPr>
          <w:rFonts w:ascii="Times New Roman" w:hAnsi="Times New Roman"/>
          <w:sz w:val="24"/>
          <w:szCs w:val="24"/>
        </w:rPr>
        <w:t xml:space="preserve"> и проектов межевания </w:t>
      </w:r>
      <w:r>
        <w:rPr>
          <w:rFonts w:ascii="Times New Roman" w:hAnsi="Times New Roman"/>
          <w:sz w:val="24"/>
          <w:szCs w:val="24"/>
        </w:rPr>
        <w:t xml:space="preserve">этой </w:t>
      </w:r>
      <w:r w:rsidRPr="00053909">
        <w:rPr>
          <w:rFonts w:ascii="Times New Roman" w:hAnsi="Times New Roman"/>
          <w:sz w:val="24"/>
          <w:szCs w:val="24"/>
        </w:rPr>
        <w:t>территори</w:t>
      </w:r>
      <w:r>
        <w:rPr>
          <w:rFonts w:ascii="Times New Roman" w:hAnsi="Times New Roman"/>
          <w:sz w:val="24"/>
          <w:szCs w:val="24"/>
        </w:rPr>
        <w:t>и</w:t>
      </w:r>
      <w:r w:rsidRPr="00053909">
        <w:rPr>
          <w:rFonts w:ascii="Times New Roman" w:hAnsi="Times New Roman"/>
          <w:sz w:val="24"/>
          <w:szCs w:val="24"/>
        </w:rPr>
        <w:t xml:space="preserve"> осуществляется в соответствии с техническими регламентами и региональными нормативами градостроительного проектирования Курской области.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3.2.5. Планировка территории осуществляется посредством разработки документации по планировке территори</w:t>
      </w:r>
      <w:r>
        <w:rPr>
          <w:rFonts w:ascii="Times New Roman" w:hAnsi="Times New Roman"/>
          <w:sz w:val="24"/>
          <w:szCs w:val="24"/>
        </w:rPr>
        <w:t xml:space="preserve">и </w:t>
      </w:r>
      <w:r>
        <w:rPr>
          <w:rFonts w:ascii="Times New Roman" w:hAnsi="Times New Roman"/>
          <w:sz w:val="24"/>
          <w:szCs w:val="24"/>
          <w:lang w:eastAsia="ru-RU"/>
        </w:rPr>
        <w:t>сельсовета</w:t>
      </w:r>
      <w:r w:rsidRPr="00053909">
        <w:rPr>
          <w:rFonts w:ascii="Times New Roman" w:hAnsi="Times New Roman"/>
          <w:sz w:val="24"/>
          <w:szCs w:val="24"/>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проектов планировки как отдельных документов;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проектов планировки с проектами межевания в их составе;</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проектов межевания как отдельных документов;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проектов межевания с градостроительными планами земельных участков в их составе;</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градостроительных планов земельных участков как отдельных документов.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3.2.6. Разработка документации по планировке территори</w:t>
      </w:r>
      <w:r>
        <w:rPr>
          <w:rFonts w:ascii="Times New Roman" w:hAnsi="Times New Roman"/>
          <w:sz w:val="24"/>
          <w:szCs w:val="24"/>
        </w:rPr>
        <w:t>и сельсовета</w:t>
      </w:r>
      <w:r w:rsidRPr="00053909">
        <w:rPr>
          <w:rFonts w:ascii="Times New Roman" w:hAnsi="Times New Roman"/>
          <w:sz w:val="24"/>
          <w:szCs w:val="24"/>
        </w:rPr>
        <w:t xml:space="preserve"> осуществляется с учетом характеристик планируемого развития конкретной территории, а также следующих особенностей: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1) проекты планировки как отдельные документы разрабатываются в случаях, когда посредством красных линий необходимо определить (изменить):</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а) границы планировочных элементов территории (кварталов, микрорайонов и их частей);</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б) границы земельных участков общего пользования и линейных объектов без определения границ иных земельных участков;</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 границы зон действия публичных сервитутов для обеспечения проездов, проходов по соответствующей территории;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2) проекты планировки с проектами межевания в их составе разрабатываются в случаях, когда помимо границ, указанных в предыдущем подпункте, необходимо определить (изменить):</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w:t>
      </w:r>
      <w:r w:rsidRPr="00053909">
        <w:rPr>
          <w:rFonts w:ascii="Times New Roman" w:eastAsia="Times New Roman" w:hAnsi="Times New Roman"/>
          <w:sz w:val="24"/>
          <w:szCs w:val="24"/>
          <w:lang w:eastAsia="ru-RU"/>
        </w:rPr>
        <w:t>границы земельных участков, которые не являются земельными участками общего пользования;</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w:t>
      </w:r>
      <w:r w:rsidRPr="00053909">
        <w:rPr>
          <w:rFonts w:ascii="Times New Roman" w:eastAsia="Times New Roman" w:hAnsi="Times New Roman"/>
          <w:sz w:val="24"/>
          <w:szCs w:val="24"/>
          <w:lang w:eastAsia="ru-RU"/>
        </w:rPr>
        <w:t>границы зон действия публичных сервитутов;</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w:t>
      </w:r>
      <w:r w:rsidRPr="00053909">
        <w:rPr>
          <w:rFonts w:ascii="Times New Roman" w:eastAsia="Times New Roman" w:hAnsi="Times New Roman"/>
          <w:sz w:val="24"/>
          <w:szCs w:val="24"/>
          <w:lang w:eastAsia="ru-RU"/>
        </w:rPr>
        <w:t xml:space="preserve">границы зон планируемого размещения объектов капитального строительства </w:t>
      </w:r>
      <w:r w:rsidRPr="00053909">
        <w:rPr>
          <w:rFonts w:ascii="Times New Roman" w:eastAsia="Times New Roman" w:hAnsi="Times New Roman"/>
          <w:sz w:val="24"/>
          <w:szCs w:val="24"/>
          <w:lang w:eastAsia="ru-RU"/>
        </w:rPr>
        <w:lastRenderedPageBreak/>
        <w:t>для реализации государственных или муниципальных нужд;</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 </w:t>
      </w:r>
      <w:r w:rsidRPr="00053909">
        <w:rPr>
          <w:rFonts w:ascii="Times New Roman" w:eastAsia="Times New Roman" w:hAnsi="Times New Roman"/>
          <w:sz w:val="24"/>
          <w:szCs w:val="24"/>
          <w:lang w:eastAsia="ru-RU"/>
        </w:rPr>
        <w:t>подготовить градостроительные планы земельных участков;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 проекты межевания как отдельные документы разрабатываются в пределах красных линий планировочных элементов территории, не разделенной на земельные участки, или разделение которой на земельные участки не завершено, или требуется изменение ранее установленных границ земельных участков;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 проекты межевания с градостроительными планами земельных участков в их составе разрабатываются в случаях, установленных предыдущим подпунктом, а также при предоставлении земельных участков для различного функционального использования и в других случаях, когда требуется подготовка градостроительного плана земельного участка;</w:t>
      </w:r>
    </w:p>
    <w:p w:rsidR="00B6767A" w:rsidRPr="00053909" w:rsidRDefault="00B6767A" w:rsidP="00B6767A">
      <w:pPr>
        <w:widowControl w:val="0"/>
        <w:spacing w:line="240" w:lineRule="auto"/>
        <w:ind w:firstLine="709"/>
        <w:jc w:val="both"/>
        <w:rPr>
          <w:rFonts w:ascii="Times New Roman" w:hAnsi="Times New Roman"/>
          <w:sz w:val="24"/>
          <w:szCs w:val="24"/>
        </w:rPr>
      </w:pPr>
      <w:proofErr w:type="gramStart"/>
      <w:r w:rsidRPr="00053909">
        <w:rPr>
          <w:rFonts w:ascii="Times New Roman" w:hAnsi="Times New Roman"/>
          <w:sz w:val="24"/>
          <w:szCs w:val="24"/>
        </w:rPr>
        <w:t>5) градостроительные планы земельных участков как отдельные документы вне состава проектов межевания территории подготавливаются применительно к ранее сформированным и прошедшим государственный кадастровый учет земельным участкам, правообладатели которых планируют на принадлежащих им земельных участках осуществить строительство новых объектов капитального строительства или реконструкцию, капитальный ремонт существующих объектов капитального строительства и должны подготовить проектную документацию в соответствии с предоставленными им на основании заявления</w:t>
      </w:r>
      <w:proofErr w:type="gramEnd"/>
      <w:r w:rsidRPr="00053909">
        <w:rPr>
          <w:rFonts w:ascii="Times New Roman" w:hAnsi="Times New Roman"/>
          <w:sz w:val="24"/>
          <w:szCs w:val="24"/>
        </w:rPr>
        <w:t xml:space="preserve"> градостроительными планами земельных участков.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В указанных случаях планировка территори</w:t>
      </w:r>
      <w:r>
        <w:rPr>
          <w:rFonts w:ascii="Times New Roman" w:hAnsi="Times New Roman"/>
          <w:sz w:val="24"/>
          <w:szCs w:val="24"/>
        </w:rPr>
        <w:t>й</w:t>
      </w:r>
      <w:r w:rsidRPr="00053909">
        <w:rPr>
          <w:rFonts w:ascii="Times New Roman" w:hAnsi="Times New Roman"/>
          <w:sz w:val="24"/>
          <w:szCs w:val="24"/>
        </w:rPr>
        <w:t xml:space="preserve"> не осуществляется, а градостроительные планы земельных участков подготавливаются с использованием кадастровых паспортов земельных участков.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3.2.7. Посредством документации по планировке территори</w:t>
      </w:r>
      <w:r>
        <w:rPr>
          <w:rFonts w:ascii="Times New Roman" w:hAnsi="Times New Roman"/>
          <w:sz w:val="24"/>
          <w:szCs w:val="24"/>
        </w:rPr>
        <w:t xml:space="preserve">и </w:t>
      </w:r>
      <w:r>
        <w:rPr>
          <w:rFonts w:ascii="Times New Roman" w:hAnsi="Times New Roman"/>
          <w:sz w:val="24"/>
          <w:szCs w:val="24"/>
          <w:lang w:eastAsia="ru-RU"/>
        </w:rPr>
        <w:t>сельсовета</w:t>
      </w:r>
      <w:r w:rsidRPr="00053909">
        <w:rPr>
          <w:rFonts w:ascii="Times New Roman" w:hAnsi="Times New Roman"/>
          <w:sz w:val="24"/>
          <w:szCs w:val="24"/>
        </w:rPr>
        <w:t xml:space="preserve"> определяются: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характеристики и параметры планируемого развития, строительного освоения и реконструкции территорий, включая характеристики и параметры развития систем социального обслуживания, инженерного оборудования, необходимых для обеспечения застройки;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красные линии;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линии регулирования застройки, если они не определены градостроительными регламентами в составе настоящих Правил;</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границы земельных участков линейных объектов, а также границы зон действия ограничений вдоль линейных объектов;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границы зон действия ограничений вокруг охраняемых объектов, а также вокруг объектов, являющихся источниками загрязнения окружающей среды;</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границы земельных участков, которые планируется изъять, в том числе путем выкупа, для муниципальных нужд либо зарезервировать с последующим изъятием, в том числе путем выкупа, а также границы земельных участков, определяемых для муниципальных нужд без резервирования и изъятия, в том числе путем выкупа, расположенных в составе земель, находящихся в муниципальной собственности;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границы земельных участков, которые планируется предоставить физическим или юридическим лицам;</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границы земельных участков на территориях существующей застройки, не разделенных на земельные участки;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границы земельных участков в существующей застройке, которые планируется изменить путем объединения земельных участков и установления границ новых земельных участков;</w:t>
      </w:r>
    </w:p>
    <w:p w:rsidR="00B6767A"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lastRenderedPageBreak/>
        <w:t>и другие.</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40" w:name="_Toc270676543"/>
      <w:bookmarkStart w:id="41" w:name="_Toc286828541"/>
      <w:r>
        <w:rPr>
          <w:rFonts w:ascii="Times New Roman" w:hAnsi="Times New Roman"/>
          <w:b/>
          <w:sz w:val="24"/>
          <w:szCs w:val="24"/>
        </w:rPr>
        <w:t> </w:t>
      </w:r>
      <w:r w:rsidRPr="00053909">
        <w:rPr>
          <w:rFonts w:ascii="Times New Roman" w:hAnsi="Times New Roman"/>
          <w:b/>
          <w:sz w:val="24"/>
          <w:szCs w:val="24"/>
        </w:rPr>
        <w:t>Особенности подготовки документации по планировке территори</w:t>
      </w:r>
      <w:r>
        <w:rPr>
          <w:rFonts w:ascii="Times New Roman" w:hAnsi="Times New Roman"/>
          <w:b/>
          <w:sz w:val="24"/>
          <w:szCs w:val="24"/>
        </w:rPr>
        <w:t>и</w:t>
      </w:r>
      <w:r w:rsidRPr="00053909">
        <w:rPr>
          <w:rFonts w:ascii="Times New Roman" w:hAnsi="Times New Roman"/>
          <w:b/>
          <w:sz w:val="24"/>
          <w:szCs w:val="24"/>
        </w:rPr>
        <w:t xml:space="preserve">, разрабатываемой на основании решения Администрации </w:t>
      </w:r>
      <w:bookmarkEnd w:id="40"/>
      <w:r>
        <w:rPr>
          <w:rFonts w:ascii="Times New Roman" w:hAnsi="Times New Roman"/>
          <w:b/>
          <w:sz w:val="24"/>
          <w:szCs w:val="24"/>
        </w:rPr>
        <w:t>Ниженского сельсовет</w:t>
      </w:r>
      <w:bookmarkEnd w:id="41"/>
      <w:r>
        <w:rPr>
          <w:rFonts w:ascii="Times New Roman" w:hAnsi="Times New Roman"/>
          <w:b/>
          <w:sz w:val="24"/>
          <w:szCs w:val="24"/>
        </w:rPr>
        <w:t>а Черемисиновского района.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3.3.1. Решение о подготовке документации по планировке территори</w:t>
      </w:r>
      <w:r>
        <w:rPr>
          <w:rFonts w:ascii="Times New Roman" w:hAnsi="Times New Roman"/>
          <w:sz w:val="24"/>
          <w:szCs w:val="24"/>
        </w:rPr>
        <w:t>и сельсовета</w:t>
      </w:r>
      <w:r w:rsidRPr="00053909">
        <w:rPr>
          <w:rFonts w:ascii="Times New Roman" w:hAnsi="Times New Roman"/>
          <w:sz w:val="24"/>
          <w:szCs w:val="24"/>
        </w:rPr>
        <w:t xml:space="preserve"> принимается Администрацией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по собственной инициативе либо на основании предложений физических или юридических лиц о подготовке документации по планировке территории.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3.3.2. Указанное в части 1 настоящей статьи решение подлежит </w:t>
      </w:r>
      <w:r>
        <w:rPr>
          <w:rFonts w:ascii="Times New Roman" w:hAnsi="Times New Roman"/>
          <w:sz w:val="24"/>
          <w:szCs w:val="24"/>
        </w:rPr>
        <w:t>опубликованию (обнародованию)</w:t>
      </w:r>
      <w:r w:rsidRPr="00053909">
        <w:rPr>
          <w:rFonts w:ascii="Times New Roman" w:hAnsi="Times New Roman"/>
          <w:sz w:val="24"/>
          <w:szCs w:val="24"/>
        </w:rPr>
        <w:t xml:space="preserve"> в порядке, установленном для официального </w:t>
      </w:r>
      <w:r>
        <w:rPr>
          <w:rFonts w:ascii="Times New Roman" w:hAnsi="Times New Roman"/>
          <w:sz w:val="24"/>
          <w:szCs w:val="24"/>
        </w:rPr>
        <w:t>опубликования (обнародования)</w:t>
      </w:r>
      <w:r w:rsidRPr="00053909">
        <w:rPr>
          <w:rFonts w:ascii="Times New Roman" w:hAnsi="Times New Roman"/>
          <w:sz w:val="24"/>
          <w:szCs w:val="24"/>
        </w:rPr>
        <w:t xml:space="preserve"> муниципальных правовых актов, в течение трех дней со дня принятия такого решения и размещается на официальном сайте Администрации</w:t>
      </w:r>
      <w:r>
        <w:rPr>
          <w:rFonts w:ascii="Times New Roman" w:hAnsi="Times New Roman"/>
          <w:sz w:val="24"/>
          <w:szCs w:val="24"/>
        </w:rPr>
        <w:t xml:space="preserve"> Ниженского сельсовета</w:t>
      </w:r>
      <w:r w:rsidRPr="00053909">
        <w:rPr>
          <w:rFonts w:ascii="Times New Roman" w:hAnsi="Times New Roman"/>
          <w:sz w:val="24"/>
          <w:szCs w:val="24"/>
        </w:rPr>
        <w:t xml:space="preserve"> </w:t>
      </w:r>
      <w:r>
        <w:rPr>
          <w:rFonts w:ascii="Times New Roman" w:hAnsi="Times New Roman"/>
          <w:sz w:val="24"/>
          <w:szCs w:val="24"/>
        </w:rPr>
        <w:t xml:space="preserve">Черемисиновского района </w:t>
      </w:r>
      <w:r w:rsidRPr="00053909">
        <w:rPr>
          <w:rFonts w:ascii="Times New Roman" w:hAnsi="Times New Roman"/>
          <w:sz w:val="24"/>
          <w:szCs w:val="24"/>
        </w:rPr>
        <w:t>в сети «Интернет».</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3.3.3. Со дня </w:t>
      </w:r>
      <w:r>
        <w:rPr>
          <w:rFonts w:ascii="Times New Roman" w:hAnsi="Times New Roman"/>
          <w:sz w:val="24"/>
          <w:szCs w:val="24"/>
        </w:rPr>
        <w:t>опубликования (обнародования)</w:t>
      </w:r>
      <w:r w:rsidRPr="00053909">
        <w:rPr>
          <w:rFonts w:ascii="Times New Roman" w:hAnsi="Times New Roman"/>
          <w:sz w:val="24"/>
          <w:szCs w:val="24"/>
        </w:rPr>
        <w:t xml:space="preserve"> решения о подготовке документации по планировке территории физические или юридические лица вправе представить в Администраци</w:t>
      </w:r>
      <w:r>
        <w:rPr>
          <w:rFonts w:ascii="Times New Roman" w:hAnsi="Times New Roman"/>
          <w:sz w:val="24"/>
          <w:szCs w:val="24"/>
        </w:rPr>
        <w:t>ю</w:t>
      </w:r>
      <w:r w:rsidRPr="00053909">
        <w:rPr>
          <w:rFonts w:ascii="Times New Roman" w:hAnsi="Times New Roman"/>
          <w:sz w:val="24"/>
          <w:szCs w:val="24"/>
        </w:rPr>
        <w:t xml:space="preserve">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свои предложения о порядке, сроках подготовки и содержании документации по планировке территории.</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3.3.4. </w:t>
      </w:r>
      <w:proofErr w:type="gramStart"/>
      <w:r>
        <w:rPr>
          <w:rFonts w:ascii="Times New Roman" w:hAnsi="Times New Roman"/>
          <w:sz w:val="24"/>
          <w:szCs w:val="24"/>
        </w:rPr>
        <w:t>К</w:t>
      </w:r>
      <w:r w:rsidRPr="00053909">
        <w:rPr>
          <w:rFonts w:ascii="Times New Roman" w:hAnsi="Times New Roman"/>
          <w:sz w:val="24"/>
          <w:szCs w:val="24"/>
        </w:rPr>
        <w:t xml:space="preserve">омиссия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осуществляет проверку документации на основании документов территориального планирования, настоящих Правил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По </w:t>
      </w:r>
      <w:r>
        <w:rPr>
          <w:rFonts w:ascii="Times New Roman" w:hAnsi="Times New Roman"/>
          <w:sz w:val="24"/>
          <w:szCs w:val="24"/>
        </w:rPr>
        <w:t>результатам проверки</w:t>
      </w:r>
      <w:r w:rsidRPr="00053909">
        <w:rPr>
          <w:rFonts w:ascii="Times New Roman" w:hAnsi="Times New Roman"/>
          <w:sz w:val="24"/>
          <w:szCs w:val="24"/>
        </w:rPr>
        <w:t xml:space="preserve"> комиссия принимает соответствующее решение о направлении документации по планировке территории Главе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или об отклонении такой документации и о направлении ее на доработку.</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3.3.5. </w:t>
      </w:r>
      <w:r w:rsidRPr="00053909">
        <w:rPr>
          <w:rFonts w:ascii="Times New Roman" w:hAnsi="Times New Roman"/>
          <w:sz w:val="24"/>
          <w:szCs w:val="24"/>
        </w:rPr>
        <w:t>Проекты планировки территории и проекты межевания территори</w:t>
      </w:r>
      <w:r>
        <w:rPr>
          <w:rFonts w:ascii="Times New Roman" w:hAnsi="Times New Roman"/>
          <w:sz w:val="24"/>
          <w:szCs w:val="24"/>
        </w:rPr>
        <w:t>и</w:t>
      </w:r>
      <w:r w:rsidRPr="00053909">
        <w:rPr>
          <w:rFonts w:ascii="Times New Roman" w:hAnsi="Times New Roman"/>
          <w:sz w:val="24"/>
          <w:szCs w:val="24"/>
        </w:rPr>
        <w:t>, подготовленные в составе документации по планировке территори</w:t>
      </w:r>
      <w:r>
        <w:rPr>
          <w:rFonts w:ascii="Times New Roman" w:hAnsi="Times New Roman"/>
          <w:sz w:val="24"/>
          <w:szCs w:val="24"/>
        </w:rPr>
        <w:t>й</w:t>
      </w:r>
      <w:r w:rsidRPr="00053909">
        <w:rPr>
          <w:rFonts w:ascii="Times New Roman" w:hAnsi="Times New Roman"/>
          <w:sz w:val="24"/>
          <w:szCs w:val="24"/>
        </w:rPr>
        <w:t xml:space="preserve"> на основании решения Главы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до их утверждения подлежат обязательному рассмотрению на публичных слушаниях.</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3.3.6. Порядок организации и проведения публичных слушаний по проекту планировки территории и проекту межевания </w:t>
      </w:r>
      <w:r>
        <w:rPr>
          <w:rFonts w:ascii="Times New Roman" w:hAnsi="Times New Roman"/>
          <w:sz w:val="24"/>
          <w:szCs w:val="24"/>
        </w:rPr>
        <w:t xml:space="preserve">этой </w:t>
      </w:r>
      <w:r w:rsidRPr="00053909">
        <w:rPr>
          <w:rFonts w:ascii="Times New Roman" w:hAnsi="Times New Roman"/>
          <w:sz w:val="24"/>
          <w:szCs w:val="24"/>
        </w:rPr>
        <w:t>территори</w:t>
      </w:r>
      <w:r>
        <w:rPr>
          <w:rFonts w:ascii="Times New Roman" w:hAnsi="Times New Roman"/>
          <w:sz w:val="24"/>
          <w:szCs w:val="24"/>
        </w:rPr>
        <w:t>и</w:t>
      </w:r>
      <w:r w:rsidRPr="00053909">
        <w:rPr>
          <w:rFonts w:ascii="Times New Roman" w:hAnsi="Times New Roman"/>
          <w:sz w:val="24"/>
          <w:szCs w:val="24"/>
        </w:rPr>
        <w:t xml:space="preserve"> определяется муниципальными правовыми актами.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3.3.7. В случае если подготовка градостроительного плана земельного участка осуществлялась на основании заявления физического или юридического лица, границы и размер земельного участка определяются с учетом требований Градостроительного кодекса Российской Федерации и земельного законодательства. Границы земельного участка устанавливаются с учетом красных линий, границ смежных земельных участков (при их наличии), естественных границ земельного участка.</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42" w:name="_Toc270676544"/>
      <w:bookmarkStart w:id="43" w:name="_Toc286828542"/>
      <w:r>
        <w:rPr>
          <w:rFonts w:ascii="Times New Roman" w:hAnsi="Times New Roman"/>
          <w:b/>
          <w:sz w:val="24"/>
          <w:szCs w:val="24"/>
        </w:rPr>
        <w:t> </w:t>
      </w:r>
      <w:r w:rsidRPr="00053909">
        <w:rPr>
          <w:rFonts w:ascii="Times New Roman" w:hAnsi="Times New Roman"/>
          <w:b/>
          <w:sz w:val="24"/>
          <w:szCs w:val="24"/>
        </w:rPr>
        <w:t>Порядок подготовки градостроительных планов земельных участков</w:t>
      </w:r>
      <w:bookmarkEnd w:id="42"/>
      <w:bookmarkEnd w:id="43"/>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3.4.1.</w:t>
      </w:r>
      <w:r>
        <w:rPr>
          <w:rFonts w:ascii="Times New Roman" w:hAnsi="Times New Roman"/>
          <w:sz w:val="24"/>
          <w:szCs w:val="24"/>
        </w:rPr>
        <w:t xml:space="preserve"> </w:t>
      </w:r>
      <w:r w:rsidRPr="00053909">
        <w:rPr>
          <w:rFonts w:ascii="Times New Roman" w:hAnsi="Times New Roman"/>
          <w:sz w:val="24"/>
          <w:szCs w:val="24"/>
        </w:rPr>
        <w:t xml:space="preserve">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w:t>
      </w:r>
      <w:r w:rsidRPr="00053909">
        <w:rPr>
          <w:rFonts w:ascii="Times New Roman" w:hAnsi="Times New Roman"/>
          <w:sz w:val="24"/>
          <w:szCs w:val="24"/>
        </w:rPr>
        <w:lastRenderedPageBreak/>
        <w:t>объектов капитального строительства земельным участкам в порядке, установленном муниципальными правовыми актами.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3.4.2.</w:t>
      </w:r>
      <w:r>
        <w:rPr>
          <w:rFonts w:ascii="Times New Roman" w:hAnsi="Times New Roman"/>
          <w:sz w:val="24"/>
          <w:szCs w:val="24"/>
        </w:rPr>
        <w:t xml:space="preserve"> </w:t>
      </w:r>
      <w:r w:rsidRPr="00053909">
        <w:rPr>
          <w:rFonts w:ascii="Times New Roman" w:hAnsi="Times New Roman"/>
          <w:sz w:val="24"/>
          <w:szCs w:val="24"/>
        </w:rPr>
        <w:t>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3.4.3.</w:t>
      </w:r>
      <w:r>
        <w:rPr>
          <w:rFonts w:ascii="Times New Roman" w:hAnsi="Times New Roman"/>
          <w:sz w:val="24"/>
          <w:szCs w:val="24"/>
        </w:rPr>
        <w:t xml:space="preserve"> </w:t>
      </w:r>
      <w:r w:rsidRPr="00053909">
        <w:rPr>
          <w:rFonts w:ascii="Times New Roman" w:hAnsi="Times New Roman"/>
          <w:sz w:val="24"/>
          <w:szCs w:val="24"/>
        </w:rPr>
        <w:t xml:space="preserve">Градостроительный план земельного участка подготавливается, утверждается и выдается уполномоченным Администрацией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органом в порядке, установленном Градостроительным кодексом Российской Федерации, муниципальными правовыми актами.</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3.4.4.</w:t>
      </w:r>
      <w:r>
        <w:rPr>
          <w:rFonts w:ascii="Times New Roman" w:hAnsi="Times New Roman"/>
          <w:sz w:val="24"/>
          <w:szCs w:val="24"/>
        </w:rPr>
        <w:t xml:space="preserve"> </w:t>
      </w:r>
      <w:r w:rsidRPr="00053909">
        <w:rPr>
          <w:rFonts w:ascii="Times New Roman" w:hAnsi="Times New Roman"/>
          <w:sz w:val="24"/>
          <w:szCs w:val="24"/>
        </w:rPr>
        <w:t>Утвержденный градостроительный план земельного участка является обязательным основанием для подготовки проектной документации и получения разрешения на строительство и разрешения на ввод объектов в эксплуатацию.</w:t>
      </w:r>
    </w:p>
    <w:p w:rsidR="00B6767A" w:rsidRPr="00C71FAD"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val="ru-RU" w:eastAsia="ru-RU"/>
        </w:rPr>
      </w:pPr>
      <w:bookmarkStart w:id="44" w:name="_Toc270676545"/>
      <w:bookmarkStart w:id="45" w:name="_Toc286828543"/>
      <w:r w:rsidRPr="004670CC">
        <w:rPr>
          <w:rFonts w:ascii="Times New Roman" w:hAnsi="Times New Roman"/>
          <w:color w:val="auto"/>
          <w:kern w:val="32"/>
          <w:sz w:val="24"/>
          <w:szCs w:val="24"/>
          <w:lang w:val="ru-RU" w:eastAsia="ru-RU"/>
        </w:rPr>
        <w:t> </w:t>
      </w:r>
      <w:bookmarkStart w:id="46" w:name="_Toc374525521"/>
      <w:r>
        <w:rPr>
          <w:rFonts w:ascii="Times New Roman" w:hAnsi="Times New Roman"/>
          <w:color w:val="auto"/>
          <w:kern w:val="32"/>
          <w:sz w:val="24"/>
          <w:szCs w:val="24"/>
          <w:lang w:val="ru-RU" w:eastAsia="ru-RU"/>
        </w:rPr>
        <w:t>И</w:t>
      </w:r>
      <w:proofErr w:type="spellStart"/>
      <w:r w:rsidRPr="004670CC">
        <w:rPr>
          <w:rFonts w:ascii="Times New Roman" w:hAnsi="Times New Roman"/>
          <w:color w:val="auto"/>
          <w:kern w:val="32"/>
          <w:sz w:val="24"/>
          <w:szCs w:val="24"/>
          <w:lang w:eastAsia="ru-RU"/>
        </w:rPr>
        <w:t>зменение</w:t>
      </w:r>
      <w:proofErr w:type="spellEnd"/>
      <w:r w:rsidRPr="004670CC">
        <w:rPr>
          <w:rFonts w:ascii="Times New Roman" w:hAnsi="Times New Roman"/>
          <w:color w:val="auto"/>
          <w:kern w:val="32"/>
          <w:sz w:val="24"/>
          <w:szCs w:val="24"/>
          <w:lang w:eastAsia="ru-RU"/>
        </w:rPr>
        <w:t xml:space="preserve"> физическими и юридическими лицами видов разрешенного использования земельных участков и объектов капитального строительства на территории </w:t>
      </w:r>
      <w:bookmarkEnd w:id="44"/>
      <w:bookmarkEnd w:id="45"/>
      <w:r w:rsidRPr="004670CC">
        <w:rPr>
          <w:rFonts w:ascii="Times New Roman" w:hAnsi="Times New Roman"/>
          <w:color w:val="auto"/>
          <w:kern w:val="32"/>
          <w:sz w:val="24"/>
          <w:szCs w:val="24"/>
          <w:lang w:eastAsia="ru-RU"/>
        </w:rPr>
        <w:t>муниципального образования «</w:t>
      </w:r>
      <w:r>
        <w:rPr>
          <w:rFonts w:ascii="Times New Roman" w:hAnsi="Times New Roman"/>
          <w:color w:val="auto"/>
          <w:kern w:val="32"/>
          <w:sz w:val="24"/>
          <w:szCs w:val="24"/>
          <w:lang w:val="ru-RU" w:eastAsia="ru-RU"/>
        </w:rPr>
        <w:t>Ниженский</w:t>
      </w:r>
      <w:r w:rsidRPr="004670CC">
        <w:rPr>
          <w:rFonts w:ascii="Times New Roman" w:hAnsi="Times New Roman"/>
          <w:color w:val="auto"/>
          <w:kern w:val="32"/>
          <w:sz w:val="24"/>
          <w:szCs w:val="24"/>
          <w:lang w:eastAsia="ru-RU"/>
        </w:rPr>
        <w:t xml:space="preserve"> сельсовет»</w:t>
      </w:r>
      <w:r w:rsidRPr="004670CC">
        <w:rPr>
          <w:rFonts w:ascii="Times New Roman" w:hAnsi="Times New Roman"/>
          <w:color w:val="auto"/>
          <w:kern w:val="32"/>
          <w:sz w:val="24"/>
          <w:szCs w:val="24"/>
          <w:lang w:val="ru-RU" w:eastAsia="ru-RU"/>
        </w:rPr>
        <w:t xml:space="preserve"> </w:t>
      </w:r>
      <w:r>
        <w:rPr>
          <w:rFonts w:ascii="Times New Roman" w:hAnsi="Times New Roman"/>
          <w:color w:val="auto"/>
          <w:kern w:val="32"/>
          <w:sz w:val="24"/>
          <w:szCs w:val="24"/>
          <w:lang w:val="ru-RU" w:eastAsia="ru-RU"/>
        </w:rPr>
        <w:t>Черемисиновского района</w:t>
      </w:r>
      <w:bookmarkStart w:id="47" w:name="_Toc374525522"/>
      <w:bookmarkEnd w:id="46"/>
      <w:r>
        <w:rPr>
          <w:rFonts w:ascii="Times New Roman" w:hAnsi="Times New Roman"/>
          <w:color w:val="auto"/>
          <w:kern w:val="32"/>
          <w:sz w:val="24"/>
          <w:szCs w:val="24"/>
          <w:lang w:val="ru-RU" w:eastAsia="ru-RU"/>
        </w:rPr>
        <w:t xml:space="preserve"> </w:t>
      </w:r>
      <w:r w:rsidRPr="00C71FAD">
        <w:rPr>
          <w:rFonts w:ascii="Times New Roman" w:hAnsi="Times New Roman"/>
          <w:color w:val="auto"/>
          <w:kern w:val="32"/>
          <w:sz w:val="24"/>
          <w:szCs w:val="24"/>
          <w:lang w:val="ru-RU" w:eastAsia="ru-RU"/>
        </w:rPr>
        <w:t>Курской области</w:t>
      </w:r>
      <w:bookmarkEnd w:id="47"/>
      <w:r w:rsidRPr="00C71FAD">
        <w:rPr>
          <w:rFonts w:ascii="Times New Roman" w:hAnsi="Times New Roman"/>
          <w:color w:val="auto"/>
          <w:kern w:val="32"/>
          <w:sz w:val="24"/>
          <w:szCs w:val="24"/>
          <w:lang w:val="ru-RU" w:eastAsia="ru-RU"/>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48" w:name="_Toc270676546"/>
      <w:bookmarkStart w:id="49" w:name="_Toc286828544"/>
      <w:r>
        <w:rPr>
          <w:rFonts w:ascii="Times New Roman" w:hAnsi="Times New Roman"/>
          <w:b/>
          <w:sz w:val="24"/>
          <w:szCs w:val="24"/>
        </w:rPr>
        <w:t> </w:t>
      </w:r>
      <w:r w:rsidRPr="00053909">
        <w:rPr>
          <w:rFonts w:ascii="Times New Roman" w:hAnsi="Times New Roman"/>
          <w:b/>
          <w:sz w:val="24"/>
          <w:szCs w:val="24"/>
        </w:rPr>
        <w:t>Общий порядок изменения видов разрешенного использования земельных участков и объектов капитального строительства</w:t>
      </w:r>
      <w:bookmarkEnd w:id="48"/>
      <w:bookmarkEnd w:id="49"/>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4.1.1.</w:t>
      </w:r>
      <w:r>
        <w:rPr>
          <w:rFonts w:ascii="Times New Roman" w:hAnsi="Times New Roman"/>
          <w:sz w:val="24"/>
          <w:szCs w:val="24"/>
        </w:rPr>
        <w:t> </w:t>
      </w:r>
      <w:r w:rsidRPr="00053909">
        <w:rPr>
          <w:rFonts w:ascii="Times New Roman" w:hAnsi="Times New Roman"/>
          <w:sz w:val="24"/>
          <w:szCs w:val="24"/>
        </w:rPr>
        <w:t>Землепользование и застройка земельных участков на территори</w:t>
      </w:r>
      <w:r>
        <w:rPr>
          <w:rFonts w:ascii="Times New Roman" w:hAnsi="Times New Roman"/>
          <w:sz w:val="24"/>
          <w:szCs w:val="24"/>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4.1.2.</w:t>
      </w:r>
      <w:r>
        <w:rPr>
          <w:rFonts w:ascii="Times New Roman" w:hAnsi="Times New Roman"/>
          <w:sz w:val="24"/>
          <w:szCs w:val="24"/>
        </w:rPr>
        <w:t xml:space="preserve"> </w:t>
      </w:r>
      <w:r w:rsidRPr="00053909">
        <w:rPr>
          <w:rFonts w:ascii="Times New Roman" w:hAnsi="Times New Roman"/>
          <w:sz w:val="24"/>
          <w:szCs w:val="24"/>
        </w:rPr>
        <w:t xml:space="preserve">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w:t>
      </w:r>
      <w:proofErr w:type="gramStart"/>
      <w:r w:rsidRPr="00053909">
        <w:rPr>
          <w:rFonts w:ascii="Times New Roman" w:hAnsi="Times New Roman"/>
          <w:sz w:val="24"/>
          <w:szCs w:val="24"/>
        </w:rPr>
        <w:t>с</w:t>
      </w:r>
      <w:proofErr w:type="gramEnd"/>
      <w:r w:rsidRPr="00053909">
        <w:rPr>
          <w:rFonts w:ascii="Times New Roman" w:hAnsi="Times New Roman"/>
          <w:sz w:val="24"/>
          <w:szCs w:val="24"/>
        </w:rPr>
        <w:t xml:space="preserve"> указанными в градостроительном регламенте:</w:t>
      </w:r>
    </w:p>
    <w:p w:rsidR="00B6767A" w:rsidRPr="00053909" w:rsidRDefault="00B6767A" w:rsidP="00B6767A">
      <w:pPr>
        <w:pStyle w:val="a5"/>
        <w:widowControl w:val="0"/>
        <w:numPr>
          <w:ilvl w:val="0"/>
          <w:numId w:val="10"/>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видами разрешенного использования земельных участков и объектов капитального строительства;</w:t>
      </w:r>
    </w:p>
    <w:p w:rsidR="00B6767A" w:rsidRPr="00053909" w:rsidRDefault="00B6767A" w:rsidP="00B6767A">
      <w:pPr>
        <w:pStyle w:val="a5"/>
        <w:widowControl w:val="0"/>
        <w:numPr>
          <w:ilvl w:val="0"/>
          <w:numId w:val="10"/>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B6767A" w:rsidRPr="00053909" w:rsidRDefault="00B6767A" w:rsidP="00B6767A">
      <w:pPr>
        <w:pStyle w:val="a5"/>
        <w:widowControl w:val="0"/>
        <w:numPr>
          <w:ilvl w:val="0"/>
          <w:numId w:val="10"/>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4.1.3.</w:t>
      </w:r>
      <w:r>
        <w:rPr>
          <w:rFonts w:ascii="Times New Roman" w:hAnsi="Times New Roman"/>
          <w:sz w:val="24"/>
          <w:szCs w:val="24"/>
        </w:rPr>
        <w:t> </w:t>
      </w:r>
      <w:r w:rsidRPr="00053909">
        <w:rPr>
          <w:rFonts w:ascii="Times New Roman" w:hAnsi="Times New Roman"/>
          <w:sz w:val="24"/>
          <w:szCs w:val="24"/>
        </w:rPr>
        <w:t>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4.1.4.</w:t>
      </w:r>
      <w:r>
        <w:rPr>
          <w:rFonts w:ascii="Times New Roman" w:hAnsi="Times New Roman"/>
          <w:sz w:val="24"/>
          <w:szCs w:val="24"/>
        </w:rPr>
        <w:t> </w:t>
      </w:r>
      <w:r w:rsidRPr="00053909">
        <w:rPr>
          <w:rFonts w:ascii="Times New Roman" w:hAnsi="Times New Roman"/>
          <w:sz w:val="24"/>
          <w:szCs w:val="24"/>
        </w:rPr>
        <w:t>Изменение видов разрешенного использования земельных участков и объектов капитального строительства на территори</w:t>
      </w:r>
      <w:r>
        <w:rPr>
          <w:rFonts w:ascii="Times New Roman" w:hAnsi="Times New Roman"/>
          <w:sz w:val="24"/>
          <w:szCs w:val="24"/>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xml:space="preserve">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lastRenderedPageBreak/>
        <w:t>4.1.5.</w:t>
      </w:r>
      <w:r>
        <w:rPr>
          <w:rFonts w:ascii="Times New Roman" w:hAnsi="Times New Roman"/>
          <w:sz w:val="24"/>
          <w:szCs w:val="24"/>
        </w:rPr>
        <w:t> </w:t>
      </w:r>
      <w:r w:rsidRPr="00053909">
        <w:rPr>
          <w:rFonts w:ascii="Times New Roman" w:hAnsi="Times New Roman"/>
          <w:sz w:val="24"/>
          <w:szCs w:val="24"/>
        </w:rPr>
        <w:t>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4.1.6.</w:t>
      </w:r>
      <w:r>
        <w:rPr>
          <w:rFonts w:ascii="Times New Roman" w:hAnsi="Times New Roman"/>
          <w:sz w:val="24"/>
          <w:szCs w:val="24"/>
        </w:rPr>
        <w:t xml:space="preserve"> </w:t>
      </w:r>
      <w:r w:rsidRPr="00053909">
        <w:rPr>
          <w:rFonts w:ascii="Times New Roman" w:hAnsi="Times New Roman"/>
          <w:sz w:val="24"/>
          <w:szCs w:val="24"/>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w:t>
      </w:r>
      <w:r w:rsidRPr="00EB20CE">
        <w:rPr>
          <w:rFonts w:ascii="Times New Roman" w:hAnsi="Times New Roman"/>
          <w:sz w:val="24"/>
          <w:szCs w:val="24"/>
        </w:rPr>
        <w:t>Комиссию по подготовке проекта Правил землепользования и застройки. Предоставление разрешения</w:t>
      </w:r>
      <w:r w:rsidRPr="00053909">
        <w:rPr>
          <w:rFonts w:ascii="Times New Roman" w:hAnsi="Times New Roman"/>
          <w:sz w:val="24"/>
          <w:szCs w:val="24"/>
        </w:rPr>
        <w:t xml:space="preserve">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4.1.7.</w:t>
      </w:r>
      <w:r>
        <w:rPr>
          <w:rFonts w:ascii="Times New Roman" w:hAnsi="Times New Roman"/>
          <w:sz w:val="24"/>
          <w:szCs w:val="24"/>
        </w:rPr>
        <w:t> </w:t>
      </w:r>
      <w:r w:rsidRPr="00053909">
        <w:rPr>
          <w:rFonts w:ascii="Times New Roman" w:hAnsi="Times New Roman"/>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4.1.8.</w:t>
      </w:r>
      <w:r>
        <w:rPr>
          <w:rFonts w:ascii="Times New Roman" w:hAnsi="Times New Roman"/>
          <w:sz w:val="24"/>
          <w:szCs w:val="24"/>
        </w:rPr>
        <w:t> </w:t>
      </w:r>
      <w:r w:rsidRPr="00053909">
        <w:rPr>
          <w:rFonts w:ascii="Times New Roman" w:hAnsi="Times New Roman"/>
          <w:sz w:val="24"/>
          <w:szCs w:val="24"/>
        </w:rPr>
        <w:t>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4.1.9.</w:t>
      </w:r>
      <w:r>
        <w:rPr>
          <w:rFonts w:ascii="Times New Roman" w:hAnsi="Times New Roman"/>
          <w:sz w:val="24"/>
          <w:szCs w:val="24"/>
        </w:rPr>
        <w:t xml:space="preserve"> </w:t>
      </w:r>
      <w:r w:rsidRPr="00053909">
        <w:rPr>
          <w:rFonts w:ascii="Times New Roman" w:hAnsi="Times New Roman"/>
          <w:sz w:val="24"/>
          <w:szCs w:val="24"/>
        </w:rPr>
        <w:t>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4.1.10.</w:t>
      </w:r>
      <w:r>
        <w:rPr>
          <w:rFonts w:ascii="Times New Roman" w:hAnsi="Times New Roman"/>
          <w:sz w:val="24"/>
          <w:szCs w:val="24"/>
        </w:rPr>
        <w:t xml:space="preserve"> </w:t>
      </w:r>
      <w:r w:rsidRPr="00053909">
        <w:rPr>
          <w:rFonts w:ascii="Times New Roman" w:hAnsi="Times New Roman"/>
          <w:sz w:val="24"/>
          <w:szCs w:val="24"/>
        </w:rPr>
        <w:t>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w:t>
      </w:r>
      <w:r>
        <w:rPr>
          <w:rFonts w:ascii="Times New Roman" w:hAnsi="Times New Roman"/>
          <w:sz w:val="24"/>
          <w:szCs w:val="24"/>
        </w:rPr>
        <w:t>схем</w:t>
      </w:r>
      <w:r w:rsidRPr="00053909">
        <w:rPr>
          <w:rFonts w:ascii="Times New Roman" w:hAnsi="Times New Roman"/>
          <w:sz w:val="24"/>
          <w:szCs w:val="24"/>
        </w:rPr>
        <w:t>е градостроительного зонирования</w:t>
      </w:r>
      <w:r>
        <w:rPr>
          <w:rFonts w:ascii="Times New Roman" w:hAnsi="Times New Roman"/>
          <w:sz w:val="24"/>
          <w:szCs w:val="24"/>
        </w:rPr>
        <w:t xml:space="preserve">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4.1.11.</w:t>
      </w:r>
      <w:r>
        <w:rPr>
          <w:rFonts w:ascii="Times New Roman" w:hAnsi="Times New Roman"/>
          <w:sz w:val="24"/>
          <w:szCs w:val="24"/>
        </w:rPr>
        <w:t> </w:t>
      </w:r>
      <w:r w:rsidRPr="00053909">
        <w:rPr>
          <w:rFonts w:ascii="Times New Roman" w:hAnsi="Times New Roman"/>
          <w:sz w:val="24"/>
          <w:szCs w:val="24"/>
        </w:rPr>
        <w:t xml:space="preserve">Разрешения на строительство, выданные до вступления в силу Правил, </w:t>
      </w:r>
      <w:r w:rsidRPr="00053909">
        <w:rPr>
          <w:rFonts w:ascii="Times New Roman" w:hAnsi="Times New Roman"/>
          <w:sz w:val="24"/>
          <w:szCs w:val="24"/>
        </w:rPr>
        <w:lastRenderedPageBreak/>
        <w:t>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B6767A"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val="ru-RU" w:eastAsia="ru-RU"/>
        </w:rPr>
      </w:pPr>
      <w:bookmarkStart w:id="50" w:name="_Toc270676547"/>
      <w:bookmarkStart w:id="51" w:name="_Toc286828545"/>
      <w:r w:rsidRPr="004670CC">
        <w:rPr>
          <w:rFonts w:ascii="Times New Roman" w:hAnsi="Times New Roman"/>
          <w:color w:val="auto"/>
          <w:kern w:val="32"/>
          <w:sz w:val="24"/>
          <w:szCs w:val="24"/>
          <w:lang w:val="ru-RU" w:eastAsia="ru-RU"/>
        </w:rPr>
        <w:t> </w:t>
      </w:r>
      <w:bookmarkStart w:id="52" w:name="_Toc374525523"/>
      <w:r>
        <w:rPr>
          <w:rFonts w:ascii="Times New Roman" w:hAnsi="Times New Roman"/>
          <w:color w:val="auto"/>
          <w:kern w:val="32"/>
          <w:sz w:val="24"/>
          <w:szCs w:val="24"/>
          <w:lang w:val="ru-RU" w:eastAsia="ru-RU"/>
        </w:rPr>
        <w:t>С</w:t>
      </w:r>
      <w:proofErr w:type="spellStart"/>
      <w:r w:rsidRPr="004670CC">
        <w:rPr>
          <w:rFonts w:ascii="Times New Roman" w:hAnsi="Times New Roman"/>
          <w:color w:val="auto"/>
          <w:kern w:val="32"/>
          <w:sz w:val="24"/>
          <w:szCs w:val="24"/>
          <w:lang w:eastAsia="ru-RU"/>
        </w:rPr>
        <w:t>троительство</w:t>
      </w:r>
      <w:proofErr w:type="spellEnd"/>
      <w:r w:rsidRPr="004670CC">
        <w:rPr>
          <w:rFonts w:ascii="Times New Roman" w:hAnsi="Times New Roman"/>
          <w:color w:val="auto"/>
          <w:kern w:val="32"/>
          <w:sz w:val="24"/>
          <w:szCs w:val="24"/>
          <w:lang w:eastAsia="ru-RU"/>
        </w:rPr>
        <w:t>, реконструкция объектов капитального строительства на территори</w:t>
      </w:r>
      <w:r w:rsidRPr="004670CC">
        <w:rPr>
          <w:rFonts w:ascii="Times New Roman" w:hAnsi="Times New Roman"/>
          <w:color w:val="auto"/>
          <w:kern w:val="32"/>
          <w:sz w:val="24"/>
          <w:szCs w:val="24"/>
          <w:lang w:val="ru-RU" w:eastAsia="ru-RU"/>
        </w:rPr>
        <w:t>и</w:t>
      </w:r>
      <w:r w:rsidRPr="004670CC">
        <w:rPr>
          <w:rFonts w:ascii="Times New Roman" w:hAnsi="Times New Roman"/>
          <w:color w:val="auto"/>
          <w:kern w:val="32"/>
          <w:sz w:val="24"/>
          <w:szCs w:val="24"/>
          <w:lang w:eastAsia="ru-RU"/>
        </w:rPr>
        <w:t xml:space="preserve"> </w:t>
      </w:r>
      <w:bookmarkEnd w:id="50"/>
      <w:bookmarkEnd w:id="51"/>
      <w:r w:rsidRPr="004670CC">
        <w:rPr>
          <w:rFonts w:ascii="Times New Roman" w:hAnsi="Times New Roman"/>
          <w:color w:val="auto"/>
          <w:kern w:val="32"/>
          <w:sz w:val="24"/>
          <w:szCs w:val="24"/>
          <w:lang w:eastAsia="ru-RU"/>
        </w:rPr>
        <w:t>муниципального образования «</w:t>
      </w:r>
      <w:r>
        <w:rPr>
          <w:rFonts w:ascii="Times New Roman" w:hAnsi="Times New Roman"/>
          <w:color w:val="auto"/>
          <w:kern w:val="32"/>
          <w:sz w:val="24"/>
          <w:szCs w:val="24"/>
          <w:lang w:val="ru-RU" w:eastAsia="ru-RU"/>
        </w:rPr>
        <w:t>Ниженский</w:t>
      </w:r>
      <w:r w:rsidRPr="004670CC">
        <w:rPr>
          <w:rFonts w:ascii="Times New Roman" w:hAnsi="Times New Roman"/>
          <w:color w:val="auto"/>
          <w:kern w:val="32"/>
          <w:sz w:val="24"/>
          <w:szCs w:val="24"/>
          <w:lang w:eastAsia="ru-RU"/>
        </w:rPr>
        <w:t xml:space="preserve"> сельсовет» </w:t>
      </w:r>
      <w:r>
        <w:rPr>
          <w:rFonts w:ascii="Times New Roman" w:hAnsi="Times New Roman"/>
          <w:color w:val="auto"/>
          <w:kern w:val="32"/>
          <w:sz w:val="24"/>
          <w:szCs w:val="24"/>
          <w:lang w:val="ru-RU" w:eastAsia="ru-RU"/>
        </w:rPr>
        <w:t>Черемисиновского района</w:t>
      </w:r>
      <w:r w:rsidRPr="004670CC">
        <w:rPr>
          <w:rFonts w:ascii="Times New Roman" w:hAnsi="Times New Roman"/>
          <w:color w:val="auto"/>
          <w:kern w:val="32"/>
          <w:sz w:val="24"/>
          <w:szCs w:val="24"/>
          <w:lang w:val="ru-RU" w:eastAsia="ru-RU"/>
        </w:rPr>
        <w:t xml:space="preserve"> </w:t>
      </w:r>
      <w:r>
        <w:rPr>
          <w:rFonts w:ascii="Times New Roman" w:hAnsi="Times New Roman"/>
          <w:color w:val="auto"/>
          <w:kern w:val="32"/>
          <w:sz w:val="24"/>
          <w:szCs w:val="24"/>
          <w:lang w:val="ru-RU" w:eastAsia="ru-RU"/>
        </w:rPr>
        <w:t>К</w:t>
      </w:r>
      <w:r w:rsidRPr="004670CC">
        <w:rPr>
          <w:rFonts w:ascii="Times New Roman" w:hAnsi="Times New Roman"/>
          <w:color w:val="auto"/>
          <w:kern w:val="32"/>
          <w:sz w:val="24"/>
          <w:szCs w:val="24"/>
          <w:lang w:val="ru-RU" w:eastAsia="ru-RU"/>
        </w:rPr>
        <w:t>урской области</w:t>
      </w:r>
      <w:bookmarkEnd w:id="52"/>
      <w:r>
        <w:rPr>
          <w:rFonts w:ascii="Times New Roman" w:hAnsi="Times New Roman"/>
          <w:color w:val="auto"/>
          <w:kern w:val="32"/>
          <w:sz w:val="24"/>
          <w:szCs w:val="24"/>
          <w:lang w:val="ru-RU" w:eastAsia="ru-RU"/>
        </w:rPr>
        <w:t>.</w:t>
      </w:r>
    </w:p>
    <w:p w:rsidR="00B6767A" w:rsidRPr="003F6FAB" w:rsidRDefault="00B6767A" w:rsidP="00B6767A">
      <w:pPr>
        <w:widowControl w:val="0"/>
        <w:tabs>
          <w:tab w:val="left" w:pos="561"/>
        </w:tabs>
        <w:spacing w:line="240" w:lineRule="auto"/>
        <w:ind w:firstLine="561"/>
        <w:jc w:val="both"/>
        <w:rPr>
          <w:rFonts w:ascii="Times New Roman" w:hAnsi="Times New Roman"/>
          <w:sz w:val="24"/>
          <w:szCs w:val="24"/>
        </w:rPr>
      </w:pPr>
      <w:r w:rsidRPr="003F6FAB">
        <w:rPr>
          <w:rFonts w:ascii="Times New Roman" w:hAnsi="Times New Roman"/>
          <w:sz w:val="24"/>
          <w:szCs w:val="24"/>
        </w:rPr>
        <w:t>Подготовительные работы по формированию земельных участков для их последующего предоставления физическим и юридическим лицам для строительства проводятся в соответствии с действующим земельным законодательством.</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53" w:name="_Toc270676548"/>
      <w:bookmarkStart w:id="54" w:name="_Toc286828546"/>
      <w:r>
        <w:rPr>
          <w:rFonts w:ascii="Times New Roman" w:hAnsi="Times New Roman"/>
          <w:b/>
          <w:sz w:val="24"/>
          <w:szCs w:val="24"/>
        </w:rPr>
        <w:t> </w:t>
      </w:r>
      <w:r w:rsidRPr="004670CC">
        <w:rPr>
          <w:rFonts w:ascii="Times New Roman" w:hAnsi="Times New Roman"/>
          <w:b/>
          <w:sz w:val="24"/>
          <w:szCs w:val="24"/>
        </w:rPr>
        <w:t>Общие условия осуществления строительства, реконструкции объектов капитального строительства</w:t>
      </w:r>
      <w:bookmarkEnd w:id="53"/>
      <w:bookmarkEnd w:id="54"/>
      <w:r>
        <w:rPr>
          <w:rFonts w:ascii="Times New Roman" w:hAnsi="Times New Roman"/>
          <w:b/>
          <w:sz w:val="24"/>
          <w:szCs w:val="24"/>
        </w:rPr>
        <w:t xml:space="preserve"> (в соответствии со ст. 52 ГК).</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5.1.1. Строительство, реконструкция и капитальный ремонт, если при его проведении затрагиваются конструктивные и другие характеристики надежности и безопасности объектов капитального строительства (далее - капитальный ремонт), на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xml:space="preserve"> осуществляются правообладателями земельных участков в границах объектов их прав при условиях, что:</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1) земельные участки, иные объекты прав сформированы и зарегистрированы в соответствии с требованиями федерального законодательства;</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2) строительство, реконструкция объектов капитального строительства и их капитальный ремонт осуществляются в соответствии с градостроительным регламентом и при условии соблюдения требований технических регламентов, в соответствии с разрешением на строительство.</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5.1.2. Строительство, реконструкция объектов капитального строительства, а также их капитальный ремонт, если при их проведении затрагиваются конструктивные и другие характеристики надежности и безопасности таких объектов, осуществляются:</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1) в соответствии с проектной документацией, за исключением строительства, реконструкции, капитального ремонта объектов индивидуального жилищного строительства, когда разработка проектной документации не требуется;</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2) на основании разрешения на строительство (за исключением случаев, предусмотренных законодательством Российской Федерации).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5.1.3.</w:t>
      </w:r>
      <w:r>
        <w:rPr>
          <w:rFonts w:ascii="Times New Roman" w:hAnsi="Times New Roman"/>
          <w:sz w:val="24"/>
          <w:szCs w:val="24"/>
        </w:rPr>
        <w:t> </w:t>
      </w:r>
      <w:r w:rsidRPr="004670CC">
        <w:rPr>
          <w:rFonts w:ascii="Times New Roman" w:hAnsi="Times New Roman"/>
          <w:sz w:val="24"/>
          <w:szCs w:val="24"/>
        </w:rPr>
        <w:t>Подготовка и выдача технических условий осуществляются в порядке, определяемом постановлениями Правительства Российской Федерации и муниципальными правовыми актами.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5.1.4.</w:t>
      </w:r>
      <w:r>
        <w:rPr>
          <w:rFonts w:ascii="Times New Roman" w:hAnsi="Times New Roman"/>
          <w:sz w:val="24"/>
          <w:szCs w:val="24"/>
        </w:rPr>
        <w:t> </w:t>
      </w:r>
      <w:r w:rsidRPr="004670CC">
        <w:rPr>
          <w:rFonts w:ascii="Times New Roman" w:hAnsi="Times New Roman"/>
          <w:sz w:val="24"/>
          <w:szCs w:val="24"/>
        </w:rPr>
        <w:t>Подготовка проектной документации, ее утверждение, прохождение государственной экспертизы осуществляются в порядке, установленном Градостроительным кодексом Российской Федерации и другими правовыми актами Правительства РФ.</w:t>
      </w:r>
    </w:p>
    <w:p w:rsidR="00B6767A" w:rsidRPr="004670CC"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5.1.5. </w:t>
      </w:r>
      <w:r w:rsidRPr="004670CC">
        <w:rPr>
          <w:rFonts w:ascii="Times New Roman" w:hAnsi="Times New Roman"/>
          <w:sz w:val="24"/>
          <w:szCs w:val="24"/>
        </w:rPr>
        <w:t>Разрешение на строительство выдается (продлевается) уполномоченным Администрацией муниципального образования органом в порядке, установленном ст.51 Градостроительного кодекса Российской Федерации, муниципальными правовыми актами.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5.1.6.</w:t>
      </w:r>
      <w:r>
        <w:rPr>
          <w:rFonts w:ascii="Times New Roman" w:hAnsi="Times New Roman"/>
          <w:sz w:val="24"/>
          <w:szCs w:val="24"/>
        </w:rPr>
        <w:t> </w:t>
      </w:r>
      <w:r w:rsidRPr="004670CC">
        <w:rPr>
          <w:rFonts w:ascii="Times New Roman" w:hAnsi="Times New Roman"/>
          <w:sz w:val="24"/>
          <w:szCs w:val="24"/>
        </w:rPr>
        <w:t>Разрешение на строительство может выдаваться на отдельные этапы строительства или реконструкции.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5.1.7.</w:t>
      </w:r>
      <w:r>
        <w:rPr>
          <w:rFonts w:ascii="Times New Roman" w:hAnsi="Times New Roman"/>
          <w:sz w:val="24"/>
          <w:szCs w:val="24"/>
        </w:rPr>
        <w:t> </w:t>
      </w:r>
      <w:r w:rsidRPr="004670CC">
        <w:rPr>
          <w:rFonts w:ascii="Times New Roman" w:hAnsi="Times New Roman"/>
          <w:sz w:val="24"/>
          <w:szCs w:val="24"/>
        </w:rPr>
        <w:t xml:space="preserve">Разрешение на ввод объекта в эксплуатацию выдается органом, выдавшим </w:t>
      </w:r>
      <w:r w:rsidRPr="004670CC">
        <w:rPr>
          <w:rFonts w:ascii="Times New Roman" w:hAnsi="Times New Roman"/>
          <w:sz w:val="24"/>
          <w:szCs w:val="24"/>
        </w:rPr>
        <w:lastRenderedPageBreak/>
        <w:t>разрешение на строительство в соответствии с Градостроительным кодексом Российской Федерации, федеральным законодательством, законодательством Курской области, настоящими Правилами и другими муниципальными правовыми актами.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Разрешение на строительство может быть приостановлено органом, его выдавшим, в случае невыполнения застройщиком норм правовых актов по вопросам градостроительной деятельности на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5.1.8.</w:t>
      </w:r>
      <w:r>
        <w:rPr>
          <w:rFonts w:ascii="Times New Roman" w:hAnsi="Times New Roman"/>
          <w:sz w:val="24"/>
          <w:szCs w:val="24"/>
        </w:rPr>
        <w:t> </w:t>
      </w:r>
      <w:proofErr w:type="gramStart"/>
      <w:r w:rsidRPr="004670CC">
        <w:rPr>
          <w:rFonts w:ascii="Times New Roman" w:hAnsi="Times New Roman"/>
          <w:sz w:val="24"/>
          <w:szCs w:val="24"/>
        </w:rPr>
        <w:t xml:space="preserve">На объектах, принимаемых в эксплуатацию в первом и четвертом кварталах, а также в апреле, по заявлению застройщика решением 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допускается переносить сроки выполнения работ по озеленению, устройству верхнего покрытия подъездных путей к зданиям, тротуаров, хозяйственных, игровых и спортивных площадок, а также отделке элементов фасадов зданий на ближайший весенне-летний период, но не позднее 1 июля, при предъявлении</w:t>
      </w:r>
      <w:proofErr w:type="gramEnd"/>
      <w:r w:rsidRPr="004670CC">
        <w:rPr>
          <w:rFonts w:ascii="Times New Roman" w:hAnsi="Times New Roman"/>
          <w:sz w:val="24"/>
          <w:szCs w:val="24"/>
        </w:rPr>
        <w:t xml:space="preserve"> акта, предусмотренного Гражданск</w:t>
      </w:r>
      <w:r>
        <w:rPr>
          <w:rFonts w:ascii="Times New Roman" w:hAnsi="Times New Roman"/>
          <w:sz w:val="24"/>
          <w:szCs w:val="24"/>
        </w:rPr>
        <w:t>им</w:t>
      </w:r>
      <w:r w:rsidRPr="004670CC">
        <w:rPr>
          <w:rFonts w:ascii="Times New Roman" w:hAnsi="Times New Roman"/>
          <w:sz w:val="24"/>
          <w:szCs w:val="24"/>
        </w:rPr>
        <w:t xml:space="preserve"> кодекс</w:t>
      </w:r>
      <w:r>
        <w:rPr>
          <w:rFonts w:ascii="Times New Roman" w:hAnsi="Times New Roman"/>
          <w:sz w:val="24"/>
          <w:szCs w:val="24"/>
        </w:rPr>
        <w:t>ом</w:t>
      </w:r>
      <w:r w:rsidRPr="004670CC">
        <w:rPr>
          <w:rFonts w:ascii="Times New Roman" w:hAnsi="Times New Roman"/>
          <w:sz w:val="24"/>
          <w:szCs w:val="24"/>
        </w:rPr>
        <w:t xml:space="preserve"> Российской Федерации.</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55" w:name="_Toc270676549"/>
      <w:bookmarkStart w:id="56" w:name="_Toc286828547"/>
      <w:r>
        <w:rPr>
          <w:rFonts w:ascii="Times New Roman" w:hAnsi="Times New Roman"/>
          <w:b/>
          <w:sz w:val="24"/>
          <w:szCs w:val="24"/>
        </w:rPr>
        <w:t> </w:t>
      </w:r>
      <w:r w:rsidRPr="004670CC">
        <w:rPr>
          <w:rFonts w:ascii="Times New Roman" w:hAnsi="Times New Roman"/>
          <w:b/>
          <w:sz w:val="24"/>
          <w:szCs w:val="24"/>
        </w:rPr>
        <w:t>Обеспечение доступа застройщиков к системам инженерной, транспортной и социальной инфраструктур общего пользования</w:t>
      </w:r>
      <w:bookmarkEnd w:id="55"/>
      <w:bookmarkEnd w:id="56"/>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5.2.1. </w:t>
      </w:r>
      <w:proofErr w:type="gramStart"/>
      <w:r w:rsidRPr="004670CC">
        <w:rPr>
          <w:rFonts w:ascii="Times New Roman" w:hAnsi="Times New Roman"/>
          <w:sz w:val="24"/>
          <w:szCs w:val="24"/>
        </w:rPr>
        <w:t xml:space="preserve">Условием доступа застройщиков земельных участков и объектов капитального строительства к находящимся в распоряжении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системам инженерной, транспортной и социальной инфраструктур общего пользования является их участие в развитии указанных систем в порядке, установленном муниципальными правовыми актами и предусматривающем внесение платежей в соответствии с тарифами, установленными в соответствии с действующим законодательством в зависимости от зоны нахождения объекта и его</w:t>
      </w:r>
      <w:proofErr w:type="gramEnd"/>
      <w:r w:rsidRPr="004670CC">
        <w:rPr>
          <w:rFonts w:ascii="Times New Roman" w:hAnsi="Times New Roman"/>
          <w:sz w:val="24"/>
          <w:szCs w:val="24"/>
        </w:rPr>
        <w:t xml:space="preserve"> объема (мощности), или путем адекватного платежам участия в проектировании и (или) строительстве объектов инфраструктур.</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5.2.2. </w:t>
      </w:r>
      <w:proofErr w:type="gramStart"/>
      <w:r w:rsidRPr="004670CC">
        <w:rPr>
          <w:rFonts w:ascii="Times New Roman" w:hAnsi="Times New Roman"/>
          <w:sz w:val="24"/>
          <w:szCs w:val="24"/>
        </w:rPr>
        <w:t xml:space="preserve">Условием доступа застройщиков земельных участков и объектов капитального строительства к системам инженерной и транспортной инфраструктур, находящимся в распоряжении иных субъектов, является заключение ими соглашения с собственниками соответствующих систем при посредничестве 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в случаях, установленных муниципальными правовыми актами.</w:t>
      </w:r>
      <w:proofErr w:type="gramEnd"/>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57" w:name="_Toc270676550"/>
      <w:bookmarkStart w:id="58" w:name="_Toc286828548"/>
      <w:r>
        <w:rPr>
          <w:rFonts w:ascii="Times New Roman" w:hAnsi="Times New Roman"/>
          <w:b/>
          <w:sz w:val="24"/>
          <w:szCs w:val="24"/>
        </w:rPr>
        <w:t> </w:t>
      </w:r>
      <w:r w:rsidRPr="004670CC">
        <w:rPr>
          <w:rFonts w:ascii="Times New Roman" w:hAnsi="Times New Roman"/>
          <w:b/>
          <w:sz w:val="24"/>
          <w:szCs w:val="24"/>
        </w:rPr>
        <w:t>Выдача разрешения на отклонение от предельных параметров разрешенного строительства, реконструкции объектов капитального строительства</w:t>
      </w:r>
      <w:bookmarkEnd w:id="57"/>
      <w:bookmarkEnd w:id="58"/>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5.3.1.</w:t>
      </w:r>
      <w:r>
        <w:rPr>
          <w:rFonts w:ascii="Times New Roman" w:hAnsi="Times New Roman"/>
          <w:sz w:val="24"/>
          <w:szCs w:val="24"/>
        </w:rPr>
        <w:t> </w:t>
      </w:r>
      <w:r w:rsidRPr="004670CC">
        <w:rPr>
          <w:rFonts w:ascii="Times New Roman" w:hAnsi="Times New Roman"/>
          <w:sz w:val="24"/>
          <w:szCs w:val="24"/>
        </w:rPr>
        <w:t xml:space="preserve">Правообладатели земельных участков, размеры которых меньше установленных градостроительным регламентом минимальных размеров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Указанное разрешение может быть выдано только для конкретного земельного участка при соблюдении требований технических регламентов. Выдача указанного разрешения осуществляется Главой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5.3.2.</w:t>
      </w:r>
      <w:r>
        <w:rPr>
          <w:rFonts w:ascii="Times New Roman" w:hAnsi="Times New Roman"/>
          <w:sz w:val="24"/>
          <w:szCs w:val="24"/>
        </w:rPr>
        <w:t> </w:t>
      </w:r>
      <w:r w:rsidRPr="004670CC">
        <w:rPr>
          <w:rFonts w:ascii="Times New Roman" w:hAnsi="Times New Roman"/>
          <w:sz w:val="24"/>
          <w:szCs w:val="24"/>
        </w:rPr>
        <w:t>Физическое или юридическое лицо,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направляет заявление о его предоставлении в Комиссию.</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К заявлению прилагаются материалы, подтверждающие наличие у земельного </w:t>
      </w:r>
      <w:r w:rsidRPr="004670CC">
        <w:rPr>
          <w:rFonts w:ascii="Times New Roman" w:hAnsi="Times New Roman"/>
          <w:sz w:val="24"/>
          <w:szCs w:val="24"/>
        </w:rPr>
        <w:lastRenderedPageBreak/>
        <w:t>участка характеристик из числа указанных в подпункте 5.3.1 настоящих Правил и препятствующих эффективному использованию земельного участка без отклонения от предельных параметров разрешенного строительства, реконструкции объектов капитального строительства.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5.3.3.</w:t>
      </w:r>
      <w:r>
        <w:rPr>
          <w:rFonts w:ascii="Times New Roman" w:hAnsi="Times New Roman"/>
          <w:sz w:val="24"/>
          <w:szCs w:val="24"/>
        </w:rPr>
        <w:t> </w:t>
      </w:r>
      <w:r w:rsidRPr="004670CC">
        <w:rPr>
          <w:rFonts w:ascii="Times New Roman" w:hAnsi="Times New Roman"/>
          <w:sz w:val="24"/>
          <w:szCs w:val="24"/>
        </w:rPr>
        <w:t>Заявление о выдаче разрешения на отклонение от предельных параметров разрешенного строительства, реконструкции объектов капитального строительства рассматривается Комиссией.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5.3.4.</w:t>
      </w:r>
      <w:r>
        <w:rPr>
          <w:rFonts w:ascii="Times New Roman" w:hAnsi="Times New Roman"/>
          <w:sz w:val="24"/>
          <w:szCs w:val="24"/>
        </w:rPr>
        <w:t> </w:t>
      </w:r>
      <w:proofErr w:type="gramStart"/>
      <w:r w:rsidRPr="004670CC">
        <w:rPr>
          <w:rFonts w:ascii="Times New Roman" w:hAnsi="Times New Roman"/>
          <w:sz w:val="24"/>
          <w:szCs w:val="24"/>
        </w:rPr>
        <w:t xml:space="preserve">Комиссия по результатам рассмотрения заявки на своем заседании с учетом заключения о результатах публичных слушаний осуществляет подготовку рекомендаций Главе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и направляет их Главе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w:t>
      </w:r>
      <w:proofErr w:type="gramEnd"/>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Для подготовки рекомендаций Комиссия может запросить уполномоченные органы в сфере охраны окружающей среды, санитарно-эпидемиологического надзора, по охране и использованию объектов культурного наследия и иных по предмету заявления. Письменные заключения указанных уполномоченных органов предоставляются в Комиссию.</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5.3.5.</w:t>
      </w:r>
      <w:r>
        <w:rPr>
          <w:rFonts w:ascii="Times New Roman" w:hAnsi="Times New Roman"/>
          <w:sz w:val="24"/>
          <w:szCs w:val="24"/>
        </w:rPr>
        <w:t> </w:t>
      </w:r>
      <w:r w:rsidRPr="004670CC">
        <w:rPr>
          <w:rFonts w:ascii="Times New Roman" w:hAnsi="Times New Roman"/>
          <w:sz w:val="24"/>
          <w:szCs w:val="24"/>
        </w:rPr>
        <w:t xml:space="preserve">Глава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в течение семи дней со дня поступления указанных в подпункте 5.3.4 настоящих Правил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5.3.6.</w:t>
      </w:r>
      <w:r>
        <w:rPr>
          <w:rFonts w:ascii="Times New Roman" w:hAnsi="Times New Roman"/>
          <w:sz w:val="24"/>
          <w:szCs w:val="24"/>
        </w:rPr>
        <w:t> </w:t>
      </w:r>
      <w:r w:rsidRPr="004670CC">
        <w:rPr>
          <w:rFonts w:ascii="Times New Roman" w:hAnsi="Times New Roman"/>
          <w:sz w:val="24"/>
          <w:szCs w:val="24"/>
        </w:rPr>
        <w:t>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5.3.7.</w:t>
      </w:r>
      <w:r>
        <w:rPr>
          <w:rFonts w:ascii="Times New Roman" w:hAnsi="Times New Roman"/>
          <w:sz w:val="24"/>
          <w:szCs w:val="24"/>
        </w:rPr>
        <w:t> </w:t>
      </w:r>
      <w:r w:rsidRPr="004670CC">
        <w:rPr>
          <w:rFonts w:ascii="Times New Roman" w:hAnsi="Times New Roman"/>
          <w:sz w:val="24"/>
          <w:szCs w:val="24"/>
        </w:rPr>
        <w:t>Физическое или юридическое лицо вправе оспорить в судебном порядке решение о выдаче разрешения на отклонение от предельных параметров разрешенного строительства или об отказе в выдаче такого разрешения.</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59" w:name="_Toc270676551"/>
      <w:bookmarkStart w:id="60" w:name="_Toc286828549"/>
      <w:r>
        <w:rPr>
          <w:rFonts w:ascii="Times New Roman" w:hAnsi="Times New Roman"/>
          <w:b/>
          <w:sz w:val="24"/>
          <w:szCs w:val="24"/>
        </w:rPr>
        <w:t> </w:t>
      </w:r>
      <w:r w:rsidRPr="004670CC">
        <w:rPr>
          <w:rFonts w:ascii="Times New Roman" w:hAnsi="Times New Roman"/>
          <w:b/>
          <w:sz w:val="24"/>
          <w:szCs w:val="24"/>
        </w:rPr>
        <w:t>Застройка индивидуальных жилых домов</w:t>
      </w:r>
      <w:bookmarkEnd w:id="59"/>
      <w:bookmarkEnd w:id="60"/>
      <w:r>
        <w:rPr>
          <w:rFonts w:ascii="Times New Roman" w:hAnsi="Times New Roman"/>
          <w:b/>
          <w:sz w:val="24"/>
          <w:szCs w:val="24"/>
        </w:rPr>
        <w:t>.</w:t>
      </w:r>
    </w:p>
    <w:p w:rsidR="00B6767A" w:rsidRPr="00EC348F"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5.4.1.</w:t>
      </w:r>
      <w:r>
        <w:rPr>
          <w:rFonts w:ascii="Times New Roman" w:hAnsi="Times New Roman"/>
          <w:sz w:val="24"/>
          <w:szCs w:val="24"/>
        </w:rPr>
        <w:t> </w:t>
      </w:r>
      <w:r w:rsidRPr="00EC348F">
        <w:rPr>
          <w:rFonts w:ascii="Times New Roman" w:hAnsi="Times New Roman"/>
          <w:sz w:val="24"/>
          <w:szCs w:val="24"/>
        </w:rPr>
        <w:t>Предоставление земельных участков, находящихся в государственной и муниципальной собственности, осуществляется исполнительным органом государственной власти или органом местного самоуправления в пределах их компетенции в соответствии Земельным Кодексом РФ (с изменениями и дополнениями).</w:t>
      </w:r>
    </w:p>
    <w:p w:rsidR="00B6767A" w:rsidRPr="00EC348F" w:rsidRDefault="00B6767A" w:rsidP="00B6767A">
      <w:pPr>
        <w:spacing w:line="240" w:lineRule="auto"/>
        <w:ind w:firstLine="709"/>
        <w:jc w:val="both"/>
        <w:rPr>
          <w:rFonts w:ascii="Times New Roman" w:hAnsi="Times New Roman"/>
          <w:sz w:val="24"/>
          <w:szCs w:val="24"/>
        </w:rPr>
      </w:pPr>
      <w:r>
        <w:rPr>
          <w:rFonts w:ascii="Times New Roman" w:hAnsi="Times New Roman"/>
          <w:sz w:val="24"/>
          <w:szCs w:val="24"/>
        </w:rPr>
        <w:t>5.4.2. </w:t>
      </w:r>
      <w:r w:rsidRPr="00EC348F">
        <w:rPr>
          <w:rFonts w:ascii="Times New Roman" w:hAnsi="Times New Roman"/>
          <w:sz w:val="24"/>
          <w:szCs w:val="24"/>
        </w:rPr>
        <w:t>Предельные (максимальные и минимальные) размеры земельных участков, предоставляемых гражданам в собственность из находящихся в государственной или муниципальной собственности  земель и земель, собственность на которые не разграничена:</w:t>
      </w:r>
    </w:p>
    <w:p w:rsidR="00B6767A" w:rsidRPr="00EC348F" w:rsidRDefault="00B6767A" w:rsidP="00B6767A">
      <w:pPr>
        <w:spacing w:line="240" w:lineRule="auto"/>
        <w:ind w:firstLine="709"/>
        <w:jc w:val="both"/>
        <w:rPr>
          <w:rFonts w:ascii="Times New Roman" w:hAnsi="Times New Roman"/>
          <w:sz w:val="24"/>
          <w:szCs w:val="24"/>
        </w:rPr>
      </w:pPr>
      <w:r w:rsidRPr="00EC348F">
        <w:rPr>
          <w:rFonts w:ascii="Times New Roman" w:hAnsi="Times New Roman"/>
          <w:sz w:val="24"/>
          <w:szCs w:val="24"/>
        </w:rPr>
        <w:t>для малоэтажной жилой застройки (индивидуального жилищного строительства; размещения дачных домов и садовых домов) - от 300 кв.м. до 2000 кв.м.;</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 xml:space="preserve">Максимальный и минимальный размер предоставляемого земельного участка в </w:t>
      </w:r>
      <w:r w:rsidRPr="00EC348F">
        <w:rPr>
          <w:rFonts w:ascii="Times New Roman" w:hAnsi="Times New Roman"/>
          <w:sz w:val="24"/>
          <w:szCs w:val="24"/>
        </w:rPr>
        <w:lastRenderedPageBreak/>
        <w:t>собственность устанавливается в соответствии с Законом Курской области о предельных размерах земельных участков, предоставляемых гражданам Курской области от 11 апреля 2007 г.:</w:t>
      </w:r>
    </w:p>
    <w:p w:rsidR="00B6767A" w:rsidRPr="00EC348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1. </w:t>
      </w:r>
      <w:proofErr w:type="gramStart"/>
      <w:r w:rsidRPr="00EC348F">
        <w:rPr>
          <w:rFonts w:ascii="Times New Roman" w:hAnsi="Times New Roman"/>
          <w:sz w:val="24"/>
          <w:szCs w:val="24"/>
        </w:rPr>
        <w:t>Максимальные размеры земельных участков, предоставляемых гражданам в собственность на территории Курской области из находящихся в государственной или муниципальной собственности земель</w:t>
      </w:r>
      <w:r>
        <w:rPr>
          <w:rFonts w:ascii="Times New Roman" w:hAnsi="Times New Roman"/>
          <w:sz w:val="24"/>
          <w:szCs w:val="24"/>
        </w:rPr>
        <w:t xml:space="preserve"> (</w:t>
      </w:r>
      <w:r w:rsidRPr="00982D8A">
        <w:rPr>
          <w:rFonts w:ascii="Times New Roman" w:hAnsi="Times New Roman"/>
          <w:sz w:val="24"/>
          <w:szCs w:val="24"/>
        </w:rPr>
        <w:t>Согласно закона Курской области №35-ЗКО от 11 апреля 2007 года « О предельных размерах земельных участков предоставляемых гражданам в Курской области»</w:t>
      </w:r>
      <w:r>
        <w:rPr>
          <w:rFonts w:ascii="Times New Roman" w:hAnsi="Times New Roman"/>
          <w:sz w:val="24"/>
          <w:szCs w:val="24"/>
        </w:rPr>
        <w:t>)</w:t>
      </w:r>
      <w:r w:rsidRPr="00EC348F">
        <w:rPr>
          <w:rFonts w:ascii="Times New Roman" w:hAnsi="Times New Roman"/>
          <w:sz w:val="24"/>
          <w:szCs w:val="24"/>
        </w:rPr>
        <w:t>, устанавливаются:</w:t>
      </w:r>
      <w:proofErr w:type="gramEnd"/>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1) на территории поселений:</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садоводства - 0,3 га;</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огородничества - 0,5 га;</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животноводства - 0,5 га;</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дачного строительства - 0,15 га;</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ведения крестьянского (фермерского) хозяйства - 5 га.</w:t>
      </w:r>
    </w:p>
    <w:p w:rsidR="00B6767A" w:rsidRPr="00EC348F" w:rsidRDefault="00B6767A" w:rsidP="00B6767A">
      <w:pPr>
        <w:widowControl w:val="0"/>
        <w:spacing w:line="240" w:lineRule="auto"/>
        <w:ind w:firstLine="709"/>
        <w:jc w:val="both"/>
        <w:rPr>
          <w:rFonts w:ascii="Times New Roman" w:hAnsi="Times New Roman"/>
          <w:sz w:val="24"/>
          <w:szCs w:val="24"/>
        </w:rPr>
      </w:pPr>
      <w:bookmarkStart w:id="61" w:name="P35"/>
      <w:bookmarkEnd w:id="61"/>
      <w:r>
        <w:rPr>
          <w:rFonts w:ascii="Times New Roman" w:hAnsi="Times New Roman"/>
          <w:sz w:val="24"/>
          <w:szCs w:val="24"/>
        </w:rPr>
        <w:t>2. </w:t>
      </w:r>
      <w:r w:rsidRPr="00EC348F">
        <w:rPr>
          <w:rFonts w:ascii="Times New Roman" w:hAnsi="Times New Roman"/>
          <w:sz w:val="24"/>
          <w:szCs w:val="24"/>
        </w:rPr>
        <w:t>Минимальные размеры земельных участков, предоставляемых гражданам в собственность на территории области из находящихся в государственной или муниципальной собственности земель, устанавливаются:</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1) на территории поселений:</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садоводства - 0,03 га;</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огородничества - 0,03 га;</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животноводства - 0,03 га;</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дачного строительства - 0,05 га;</w:t>
      </w:r>
    </w:p>
    <w:p w:rsidR="00B6767A" w:rsidRPr="00EC348F" w:rsidRDefault="00B6767A" w:rsidP="00B6767A">
      <w:pPr>
        <w:widowControl w:val="0"/>
        <w:spacing w:line="240" w:lineRule="auto"/>
        <w:ind w:firstLine="709"/>
        <w:jc w:val="both"/>
        <w:rPr>
          <w:rFonts w:ascii="Times New Roman" w:hAnsi="Times New Roman"/>
          <w:sz w:val="24"/>
          <w:szCs w:val="24"/>
        </w:rPr>
      </w:pPr>
      <w:r w:rsidRPr="00EC348F">
        <w:rPr>
          <w:rFonts w:ascii="Times New Roman" w:hAnsi="Times New Roman"/>
          <w:sz w:val="24"/>
          <w:szCs w:val="24"/>
        </w:rPr>
        <w:t>для ведения крестьянского (фермерского) хозяйства - 3 га.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5.4.3.</w:t>
      </w:r>
      <w:r>
        <w:rPr>
          <w:rFonts w:ascii="Times New Roman" w:hAnsi="Times New Roman"/>
          <w:sz w:val="24"/>
          <w:szCs w:val="24"/>
        </w:rPr>
        <w:t> </w:t>
      </w:r>
      <w:r w:rsidRPr="004670CC">
        <w:rPr>
          <w:rFonts w:ascii="Times New Roman" w:hAnsi="Times New Roman"/>
          <w:sz w:val="24"/>
          <w:szCs w:val="24"/>
        </w:rPr>
        <w:t xml:space="preserve">Основанием для заключения с заявителем договора аренды земельного участка и его государственной регистрации является правовой акт 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или протокол о результатах торгов.</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5.4.4.</w:t>
      </w:r>
      <w:r>
        <w:rPr>
          <w:rFonts w:ascii="Times New Roman" w:hAnsi="Times New Roman"/>
          <w:sz w:val="24"/>
          <w:szCs w:val="24"/>
        </w:rPr>
        <w:t> </w:t>
      </w:r>
      <w:r w:rsidRPr="004670CC">
        <w:rPr>
          <w:rFonts w:ascii="Times New Roman" w:hAnsi="Times New Roman"/>
          <w:sz w:val="24"/>
          <w:szCs w:val="24"/>
        </w:rPr>
        <w:t>Строительные работы должны осуществляться на основании разрешения на строительство в соответствии с техническими градостроительными регламентами.</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62" w:name="_Toc270676552"/>
      <w:bookmarkStart w:id="63" w:name="_Toc286828550"/>
      <w:r>
        <w:rPr>
          <w:rFonts w:ascii="Times New Roman" w:hAnsi="Times New Roman"/>
          <w:b/>
          <w:sz w:val="24"/>
          <w:szCs w:val="24"/>
        </w:rPr>
        <w:t> </w:t>
      </w:r>
      <w:r w:rsidRPr="004670CC">
        <w:rPr>
          <w:rFonts w:ascii="Times New Roman" w:hAnsi="Times New Roman"/>
          <w:b/>
          <w:sz w:val="24"/>
          <w:szCs w:val="24"/>
        </w:rPr>
        <w:t>Застройка жилых районов, регулирование этажности</w:t>
      </w:r>
      <w:bookmarkEnd w:id="62"/>
      <w:bookmarkEnd w:id="63"/>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5.5.1.</w:t>
      </w:r>
      <w:r>
        <w:rPr>
          <w:rFonts w:ascii="Times New Roman" w:hAnsi="Times New Roman"/>
          <w:sz w:val="24"/>
          <w:szCs w:val="24"/>
        </w:rPr>
        <w:t> </w:t>
      </w:r>
      <w:r w:rsidRPr="004670CC">
        <w:rPr>
          <w:rFonts w:ascii="Times New Roman" w:hAnsi="Times New Roman"/>
          <w:sz w:val="24"/>
          <w:szCs w:val="24"/>
        </w:rPr>
        <w:t>Проекты жилищно-гражданского строительства должны предусматривать комплексную застройку жилых районов с учетом одновременного строительства жилых домов, учреждений культурно-бытового назначения, инженерного оборудования, благоустройства и озеленения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5.5.2.</w:t>
      </w:r>
      <w:r>
        <w:rPr>
          <w:rFonts w:ascii="Times New Roman" w:hAnsi="Times New Roman"/>
          <w:sz w:val="24"/>
          <w:szCs w:val="24"/>
        </w:rPr>
        <w:t> </w:t>
      </w:r>
      <w:r w:rsidRPr="004670CC">
        <w:rPr>
          <w:rFonts w:ascii="Times New Roman" w:hAnsi="Times New Roman"/>
          <w:sz w:val="24"/>
          <w:szCs w:val="24"/>
        </w:rPr>
        <w:t>Жилищно-гражданское строительство на территории муниципального образования «</w:t>
      </w:r>
      <w:r>
        <w:rPr>
          <w:rFonts w:ascii="Times New Roman" w:hAnsi="Times New Roman"/>
          <w:sz w:val="24"/>
          <w:szCs w:val="24"/>
        </w:rPr>
        <w:t>Ниженский</w:t>
      </w:r>
      <w:r w:rsidRPr="004670CC">
        <w:rPr>
          <w:rFonts w:ascii="Times New Roman" w:hAnsi="Times New Roman"/>
          <w:sz w:val="24"/>
          <w:szCs w:val="24"/>
        </w:rPr>
        <w:t xml:space="preserve"> сельсовет» </w:t>
      </w:r>
      <w:r>
        <w:rPr>
          <w:rFonts w:ascii="Times New Roman" w:hAnsi="Times New Roman"/>
          <w:sz w:val="24"/>
          <w:szCs w:val="24"/>
        </w:rPr>
        <w:t>Черемисиновского района</w:t>
      </w:r>
      <w:r w:rsidRPr="004670CC">
        <w:rPr>
          <w:rFonts w:ascii="Times New Roman" w:hAnsi="Times New Roman"/>
          <w:sz w:val="24"/>
          <w:szCs w:val="24"/>
        </w:rPr>
        <w:t xml:space="preserve"> осуществляется как по типовым (повторного применения), так и по </w:t>
      </w:r>
      <w:proofErr w:type="gramStart"/>
      <w:r w:rsidRPr="004670CC">
        <w:rPr>
          <w:rFonts w:ascii="Times New Roman" w:hAnsi="Times New Roman"/>
          <w:sz w:val="24"/>
          <w:szCs w:val="24"/>
        </w:rPr>
        <w:t>индивидуальным проектам</w:t>
      </w:r>
      <w:proofErr w:type="gramEnd"/>
      <w:r w:rsidRPr="004670CC">
        <w:rPr>
          <w:rFonts w:ascii="Times New Roman" w:hAnsi="Times New Roman"/>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Необходимость строительства по </w:t>
      </w:r>
      <w:proofErr w:type="gramStart"/>
      <w:r w:rsidRPr="004670CC">
        <w:rPr>
          <w:rFonts w:ascii="Times New Roman" w:hAnsi="Times New Roman"/>
          <w:sz w:val="24"/>
          <w:szCs w:val="24"/>
        </w:rPr>
        <w:t>индивидуальным проектам</w:t>
      </w:r>
      <w:proofErr w:type="gramEnd"/>
      <w:r w:rsidRPr="004670CC">
        <w:rPr>
          <w:rFonts w:ascii="Times New Roman" w:hAnsi="Times New Roman"/>
          <w:sz w:val="24"/>
          <w:szCs w:val="24"/>
        </w:rPr>
        <w:t xml:space="preserve"> определяется </w:t>
      </w:r>
      <w:r w:rsidRPr="004670CC">
        <w:rPr>
          <w:rFonts w:ascii="Times New Roman" w:hAnsi="Times New Roman"/>
          <w:sz w:val="24"/>
          <w:szCs w:val="24"/>
        </w:rPr>
        <w:lastRenderedPageBreak/>
        <w:t xml:space="preserve">Администрацией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и (или) заказчиком.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5.5.3.</w:t>
      </w:r>
      <w:r>
        <w:rPr>
          <w:rFonts w:ascii="Times New Roman" w:hAnsi="Times New Roman"/>
          <w:sz w:val="24"/>
          <w:szCs w:val="24"/>
        </w:rPr>
        <w:t> </w:t>
      </w:r>
      <w:r w:rsidRPr="004670CC">
        <w:rPr>
          <w:rFonts w:ascii="Times New Roman" w:hAnsi="Times New Roman"/>
          <w:sz w:val="24"/>
          <w:szCs w:val="24"/>
        </w:rPr>
        <w:t>Проектами застройки, инженерного оборудования кварталов жилой застройки и организации строительства должна предусматриваться возможность ввода в эксплуатацию градостроительных комплексов и отдельных объектов с полным комплектом инженерного оборудования и благоустройством территории (подходы, подъезды, озеленение, наружное освещение), исключающая необходимость возобновления земляных (строительных) работ на участках с объектами, введенными в эксплуатацию.</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5.5.4.</w:t>
      </w:r>
      <w:r>
        <w:rPr>
          <w:rFonts w:ascii="Times New Roman" w:hAnsi="Times New Roman"/>
          <w:sz w:val="24"/>
          <w:szCs w:val="24"/>
        </w:rPr>
        <w:t> </w:t>
      </w:r>
      <w:r w:rsidRPr="004670CC">
        <w:rPr>
          <w:rFonts w:ascii="Times New Roman" w:hAnsi="Times New Roman"/>
          <w:sz w:val="24"/>
          <w:szCs w:val="24"/>
        </w:rPr>
        <w:t>Этажность и высота объектов капитального строительства определяется в соответствии с градостроительным зонированием, градостроительными регламентами с учетом интенсивного использования территории и подземного пространства, а также исходя из архитектурно-художественных соображений, требований создания комплексной ансамблевой застройки при соблюдении строительных, санитарно-технических и специальных нормативов.</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Этажность проектируемых зданий устанавливается путем проработки объемно-пространственной композиции застройки при разработке проектов планировки жилых микрорайонов, проектов застройки кварталов, улиц, отдельных планировочных узлов с условием соответствия принятых решений положениям, рассмотренным в настоящих Правилах.</w:t>
      </w:r>
    </w:p>
    <w:p w:rsidR="00B6767A" w:rsidRPr="004670CC" w:rsidRDefault="00B6767A" w:rsidP="00B6767A">
      <w:pPr>
        <w:widowControl w:val="0"/>
        <w:spacing w:line="240" w:lineRule="auto"/>
        <w:ind w:firstLine="709"/>
        <w:jc w:val="both"/>
        <w:rPr>
          <w:rFonts w:ascii="Times New Roman" w:hAnsi="Times New Roman"/>
          <w:sz w:val="24"/>
          <w:szCs w:val="24"/>
        </w:rPr>
      </w:pPr>
      <w:proofErr w:type="gramStart"/>
      <w:r w:rsidRPr="004670CC">
        <w:rPr>
          <w:rFonts w:ascii="Times New Roman" w:hAnsi="Times New Roman"/>
          <w:sz w:val="24"/>
          <w:szCs w:val="24"/>
        </w:rPr>
        <w:t xml:space="preserve">Этажность застройки может уточняться проектными проработками на стадии проектирования для капитального строительства, исходя из градостроительных условий, возможностей строительно-монтажных организаций, технико-экономических показателей плотности жилого фонда, технических возможностей инженерного оборудования и пожарной безопасности и по согласованию с Комиссией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с условием соответствия принятых решений положениям, рассмотренным в настоящих Правилах и техническим регламентам.</w:t>
      </w:r>
      <w:proofErr w:type="gramEnd"/>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64" w:name="_Toc270676553"/>
      <w:bookmarkStart w:id="65" w:name="_Toc286828551"/>
      <w:r>
        <w:rPr>
          <w:rFonts w:ascii="Times New Roman" w:hAnsi="Times New Roman"/>
          <w:b/>
          <w:sz w:val="24"/>
          <w:szCs w:val="24"/>
        </w:rPr>
        <w:t> </w:t>
      </w:r>
      <w:r w:rsidRPr="004670CC">
        <w:rPr>
          <w:rFonts w:ascii="Times New Roman" w:hAnsi="Times New Roman"/>
          <w:b/>
          <w:sz w:val="24"/>
          <w:szCs w:val="24"/>
        </w:rPr>
        <w:t>Строительство гаражей</w:t>
      </w:r>
      <w:bookmarkEnd w:id="64"/>
      <w:bookmarkEnd w:id="65"/>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5.6.1.</w:t>
      </w:r>
      <w:r>
        <w:rPr>
          <w:rFonts w:ascii="Times New Roman" w:hAnsi="Times New Roman"/>
          <w:sz w:val="24"/>
          <w:szCs w:val="24"/>
        </w:rPr>
        <w:t> </w:t>
      </w:r>
      <w:r w:rsidRPr="004670CC">
        <w:rPr>
          <w:rFonts w:ascii="Times New Roman" w:hAnsi="Times New Roman"/>
          <w:sz w:val="24"/>
          <w:szCs w:val="24"/>
        </w:rPr>
        <w:t>Требования к размещению коллективных гаражно-строительных кооперативов (далее - ГСК):</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1) размещение ГСК, как правило, производится на землях производственных или коммунальных зон. Размещение ГСК в санитарно-защитных зонах промышленных предприятий и других объектов за счет площади, предназначенной под озеленение этих зон, не допускается;</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2) устройство ГСК грузового транспорта в жилых и общественно-деловых зонах не допускается;</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3) покрытие проездов и площадок для автотранспорта должно быть стойким к воздействию нефтепродуктов с уклонами в сторону дренажных потоков сбора стоков или очистных сооружений.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5.6.2. Для обеспечения основных функций гаражей (хранения, повседневного и периодического обслуживания автотранспорта и другой самоходной техники, далее - транспортных средств) ГСК должны иметь:</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1) места сбора и временного (раздельного) хранения отходов потребления (цветных и черных металлов, авторезины, аккумуляторов, отработанных масел), исключающие прямое воздействие на них атмосферных осадков;</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2) места сбора бытовых отходов и мусора, оборудованные стандартными емкостями объемом не менее 0,5 м</w:t>
      </w:r>
      <w:r w:rsidRPr="004670CC">
        <w:rPr>
          <w:rFonts w:ascii="Times New Roman" w:eastAsia="Times New Roman" w:hAnsi="Times New Roman"/>
          <w:sz w:val="24"/>
          <w:szCs w:val="24"/>
          <w:vertAlign w:val="superscript"/>
          <w:lang w:eastAsia="ru-RU"/>
        </w:rPr>
        <w:t>3</w:t>
      </w:r>
      <w:r w:rsidRPr="004670CC">
        <w:rPr>
          <w:rFonts w:ascii="Times New Roman" w:eastAsia="Times New Roman" w:hAnsi="Times New Roman"/>
          <w:sz w:val="24"/>
          <w:szCs w:val="24"/>
          <w:lang w:eastAsia="ru-RU"/>
        </w:rPr>
        <w:t>;</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3) асфальтированные либо бетонированные проезды, стоянки, площадки;</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lastRenderedPageBreak/>
        <w:t>4) зеленые зоны, отделяющие гаражи от жилой застройки;</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5) общественный туалет;</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6) наружное электрическое освещение.</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5.6.3. ГСК с численностью гаражных боксов 50 и более могут быть </w:t>
      </w:r>
      <w:proofErr w:type="gramStart"/>
      <w:r w:rsidRPr="004670CC">
        <w:rPr>
          <w:rFonts w:ascii="Times New Roman" w:hAnsi="Times New Roman"/>
          <w:sz w:val="24"/>
          <w:szCs w:val="24"/>
        </w:rPr>
        <w:t>оборудованы</w:t>
      </w:r>
      <w:proofErr w:type="gramEnd"/>
      <w:r w:rsidRPr="004670CC">
        <w:rPr>
          <w:rFonts w:ascii="Times New Roman" w:hAnsi="Times New Roman"/>
          <w:sz w:val="24"/>
          <w:szCs w:val="24"/>
        </w:rPr>
        <w:t xml:space="preserve"> смотровой эстакадой и </w:t>
      </w:r>
      <w:proofErr w:type="spellStart"/>
      <w:r w:rsidRPr="004670CC">
        <w:rPr>
          <w:rFonts w:ascii="Times New Roman" w:hAnsi="Times New Roman"/>
          <w:sz w:val="24"/>
          <w:szCs w:val="24"/>
        </w:rPr>
        <w:t>автомойкой</w:t>
      </w:r>
      <w:proofErr w:type="spellEnd"/>
      <w:r w:rsidRPr="004670CC">
        <w:rPr>
          <w:rFonts w:ascii="Times New Roman" w:hAnsi="Times New Roman"/>
          <w:sz w:val="24"/>
          <w:szCs w:val="24"/>
        </w:rPr>
        <w:t xml:space="preserve"> с автономным (оборотным) водоснабжением.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При устройстве эстакады предусматриваются мероприятия по охране почвы от загрязнения нефтепродуктами. При строительстве гаражных боксов предусматривается устройство естественной вытяжной вентиляции.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5.6.4. Противопожарные требования к ГСК - противопожарное водоснабжение от пожарных гидрантов либо водоемов.</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5.6.5. Текущее обслуживание, ремонт транспортных дорог и проездов на территории ГСК обязан производить ГСК.</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Земельный участок, непосредственно прилегающий к границам ГСК, размерами до 50 метров в случае отсутствия соседних землепользователей подлежит уборке и благоустройству силами ГСК.</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5.6.6.</w:t>
      </w:r>
      <w:r>
        <w:rPr>
          <w:rFonts w:ascii="Times New Roman" w:hAnsi="Times New Roman"/>
          <w:sz w:val="24"/>
          <w:szCs w:val="24"/>
        </w:rPr>
        <w:t> </w:t>
      </w:r>
      <w:r w:rsidRPr="004670CC">
        <w:rPr>
          <w:rFonts w:ascii="Times New Roman" w:hAnsi="Times New Roman"/>
          <w:sz w:val="24"/>
          <w:szCs w:val="24"/>
        </w:rPr>
        <w:t>Порядок разработки проектной документации и подготовка к началу строительных работ:</w:t>
      </w:r>
    </w:p>
    <w:p w:rsidR="00B6767A" w:rsidRPr="004670CC" w:rsidRDefault="00B6767A" w:rsidP="00B6767A">
      <w:pPr>
        <w:pStyle w:val="a5"/>
        <w:widowControl w:val="0"/>
        <w:numPr>
          <w:ilvl w:val="0"/>
          <w:numId w:val="11"/>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на основании положительного решения Комиссии по выбору земельных участков и утвержденного акта выбора земельного участка в случае отсутствия проектов планировки и застройки рассматриваемых территорий принимается постановление о предварительном согласовании земельного участка. Уполномоченный орган при 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eastAsia="Times New Roman" w:hAnsi="Times New Roman"/>
          <w:sz w:val="24"/>
          <w:szCs w:val="24"/>
          <w:lang w:eastAsia="ru-RU"/>
        </w:rPr>
        <w:t xml:space="preserve"> направляет запросы о предоставлении технических условий для подключения необходимых коммуникаций в соответствующие службы и организации;</w:t>
      </w:r>
    </w:p>
    <w:p w:rsidR="00B6767A" w:rsidRPr="004670CC" w:rsidRDefault="00B6767A" w:rsidP="00B6767A">
      <w:pPr>
        <w:pStyle w:val="a5"/>
        <w:widowControl w:val="0"/>
        <w:numPr>
          <w:ilvl w:val="0"/>
          <w:numId w:val="11"/>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в соответствии с техническими условиями готовится проектная документация. В состав проектной документации, представляемой для согласования в Администрацию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eastAsia="Times New Roman" w:hAnsi="Times New Roman"/>
          <w:sz w:val="24"/>
          <w:szCs w:val="24"/>
          <w:lang w:eastAsia="ru-RU"/>
        </w:rPr>
        <w:t xml:space="preserve">, входят: </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ситуационный план в масштабе 1</w:t>
      </w:r>
      <w:proofErr w:type="gramStart"/>
      <w:r w:rsidRPr="004670CC">
        <w:rPr>
          <w:rFonts w:ascii="Times New Roman" w:eastAsia="Times New Roman" w:hAnsi="Times New Roman"/>
          <w:sz w:val="24"/>
          <w:szCs w:val="24"/>
          <w:lang w:eastAsia="ru-RU"/>
        </w:rPr>
        <w:t> :</w:t>
      </w:r>
      <w:proofErr w:type="gramEnd"/>
      <w:r w:rsidRPr="004670CC">
        <w:rPr>
          <w:rFonts w:ascii="Times New Roman" w:eastAsia="Times New Roman" w:hAnsi="Times New Roman"/>
          <w:sz w:val="24"/>
          <w:szCs w:val="24"/>
          <w:lang w:eastAsia="ru-RU"/>
        </w:rPr>
        <w:t> 2 000 или 1 : 10 000;</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генеральный план объекта (разбивочный чертеж с проектом благоустройства, сводный план инженерных коммуникаций, вертикальная планировка, картограмма перемещения земляных масс); </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план организации строительства;</w:t>
      </w:r>
    </w:p>
    <w:p w:rsidR="00B6767A" w:rsidRPr="004670CC" w:rsidRDefault="00B6767A" w:rsidP="00B6767A">
      <w:pPr>
        <w:pStyle w:val="a5"/>
        <w:widowControl w:val="0"/>
        <w:numPr>
          <w:ilvl w:val="0"/>
          <w:numId w:val="11"/>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после утверждения проектной документации ГСК подает заявку на предоставление земельного участка;</w:t>
      </w:r>
    </w:p>
    <w:p w:rsidR="00B6767A" w:rsidRPr="004670CC" w:rsidRDefault="00B6767A" w:rsidP="00B6767A">
      <w:pPr>
        <w:pStyle w:val="a5"/>
        <w:widowControl w:val="0"/>
        <w:numPr>
          <w:ilvl w:val="0"/>
          <w:numId w:val="11"/>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на период строительства земельные участки предоставляются ГСК в аренду на нормативный срок строительства;</w:t>
      </w:r>
    </w:p>
    <w:p w:rsidR="00B6767A" w:rsidRPr="004670CC" w:rsidRDefault="00B6767A" w:rsidP="00B6767A">
      <w:pPr>
        <w:pStyle w:val="a5"/>
        <w:widowControl w:val="0"/>
        <w:numPr>
          <w:ilvl w:val="0"/>
          <w:numId w:val="11"/>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вынос в натуру границ земельных участков выполняется специализированными организациями, осуществляющими инженерно-геодезические изыскания и работы, на основании выданных лицензий;</w:t>
      </w:r>
    </w:p>
    <w:p w:rsidR="00B6767A" w:rsidRPr="004670CC" w:rsidRDefault="00B6767A" w:rsidP="00B6767A">
      <w:pPr>
        <w:pStyle w:val="a5"/>
        <w:widowControl w:val="0"/>
        <w:numPr>
          <w:ilvl w:val="0"/>
          <w:numId w:val="11"/>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после получения постановления о предоставлении земельного участка и государственной регистрации правовых документов на землю ГСК представляет в Администрацию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eastAsia="Times New Roman" w:hAnsi="Times New Roman"/>
          <w:sz w:val="24"/>
          <w:szCs w:val="24"/>
          <w:lang w:eastAsia="ru-RU"/>
        </w:rPr>
        <w:t xml:space="preserve"> документы и материалы для получения разрешения на строительство.</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5.6.7. Порядок выдачи разрешения на строительство:</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1) любое строительство (использование земельных участков) должно осуществляться в строгом соответствии с утвержденной проектной документацией.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Приступать к использованию земельных участков разрешается после установления </w:t>
      </w:r>
      <w:r w:rsidRPr="004670CC">
        <w:rPr>
          <w:rFonts w:ascii="Times New Roman" w:hAnsi="Times New Roman"/>
          <w:sz w:val="24"/>
          <w:szCs w:val="24"/>
        </w:rPr>
        <w:lastRenderedPageBreak/>
        <w:t>границ этих участков в натуре (на местности) и выдачи документов, удостоверяющих право на земельный участок;</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2) разрешение на строительство выдается Администрацией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eastAsia="Times New Roman" w:hAnsi="Times New Roman"/>
          <w:sz w:val="24"/>
          <w:szCs w:val="24"/>
          <w:lang w:eastAsia="ru-RU"/>
        </w:rPr>
        <w:t xml:space="preserve"> в установленном порядке;</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3) порядок распределения мест членам ГСК для строительства гаражных боксов устанавливается Уставом кооператива;</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4) за отступления от согласованного проекта и другие нарушения заказчик подвергается административному наказанию, в том числе наложению штрафа в установленном законодательством порядке. Построенные с отступлением от согласованного проекта, а также самовольно построенные гаражи подлежат сносу в установленном законом порядке.</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5.6.8. ГСК осуществляют строительство в соответствии с утвержденной проектной документацией собственными силами или с помощью подрядных строительных организаций, имеющих лицензию на проведение строительных работ. Строительство отдельных боксов разрешается вести гражданам самостоятельно, но в строгом соответствии с проектной документацией при наличии разрешения на строительство (установку) гаража, выданного органом, уполномоченным Администрацией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Не допускается ведение на территории ГСК самовольного строительства гаражей и других построек.</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Самовольным строительством на земельном участке, отведенном кооперативу, является:</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строительство гаража (постройки) на земельном участке, не предназначенном для строительства;</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строительство без выданного в установленном порядке разрешения на строительство;</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строительство гаража с существенными нарушениями градостроительных и строительных норм и в несоответствии с утвержденной проектной документацией.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5.6.9. ГСК, </w:t>
      </w:r>
      <w:proofErr w:type="gramStart"/>
      <w:r w:rsidRPr="004670CC">
        <w:rPr>
          <w:rFonts w:ascii="Times New Roman" w:hAnsi="Times New Roman"/>
          <w:sz w:val="24"/>
          <w:szCs w:val="24"/>
        </w:rPr>
        <w:t>законченные</w:t>
      </w:r>
      <w:proofErr w:type="gramEnd"/>
      <w:r w:rsidRPr="004670CC">
        <w:rPr>
          <w:rFonts w:ascii="Times New Roman" w:hAnsi="Times New Roman"/>
          <w:sz w:val="24"/>
          <w:szCs w:val="24"/>
        </w:rPr>
        <w:t xml:space="preserve"> строительством, принимаются в эксплуатацию в установленном порядке.</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5.6.10. Члены ГСК в процессе хранения и технического обслуживания транспортных средств должны:</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1) исключать действия, ведущие к загрязнению почвы, поверхностных и подземных вод, необоснованным выбросам загрязняющих веществ в атмосферный воздух, и обеспечивать сдачу отходов и мусора на утилизацию или захоронение;</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2) соблюдать меры экологической и противопожарной безопасности при производстве работ по ремонту и обслуживанию автотранспорта на территории ГСК;</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3) в помещениях для стоянки и хранения транспорта не допускать:</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постановку транспортных сре</w:t>
      </w:r>
      <w:proofErr w:type="gramStart"/>
      <w:r w:rsidRPr="004670CC">
        <w:rPr>
          <w:rFonts w:ascii="Times New Roman" w:eastAsia="Times New Roman" w:hAnsi="Times New Roman"/>
          <w:sz w:val="24"/>
          <w:szCs w:val="24"/>
          <w:lang w:eastAsia="ru-RU"/>
        </w:rPr>
        <w:t>дств в к</w:t>
      </w:r>
      <w:proofErr w:type="gramEnd"/>
      <w:r w:rsidRPr="004670CC">
        <w:rPr>
          <w:rFonts w:ascii="Times New Roman" w:eastAsia="Times New Roman" w:hAnsi="Times New Roman"/>
          <w:sz w:val="24"/>
          <w:szCs w:val="24"/>
          <w:lang w:eastAsia="ru-RU"/>
        </w:rPr>
        <w:t>оличестве, превышающем установленную норму;</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 xml:space="preserve">проведения термических, сварочных, </w:t>
      </w:r>
      <w:proofErr w:type="spellStart"/>
      <w:r w:rsidRPr="004670CC">
        <w:rPr>
          <w:rFonts w:ascii="Times New Roman" w:eastAsia="Times New Roman" w:hAnsi="Times New Roman"/>
          <w:sz w:val="24"/>
          <w:szCs w:val="24"/>
          <w:lang w:eastAsia="ru-RU"/>
        </w:rPr>
        <w:t>деревоотделочных</w:t>
      </w:r>
      <w:proofErr w:type="spellEnd"/>
      <w:r w:rsidRPr="004670CC">
        <w:rPr>
          <w:rFonts w:ascii="Times New Roman" w:eastAsia="Times New Roman" w:hAnsi="Times New Roman"/>
          <w:sz w:val="24"/>
          <w:szCs w:val="24"/>
          <w:lang w:eastAsia="ru-RU"/>
        </w:rPr>
        <w:t xml:space="preserve"> работ, промывку деталей с использованием легковоспламеняющихся и горючих жидкостей;</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нахождения транспортных средств с открытыми горловинами топливных баков, а также при наличии течи горючего и масла;</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заправку транспортных средств и слив топлива;</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подогрев двигателя открытым источником огня;</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складирования мебели, предметов домашнего обихода из горючих материалов, запаса топлива более 20 и масла более 5 литров;</w:t>
      </w:r>
    </w:p>
    <w:p w:rsidR="00B6767A" w:rsidRPr="004670CC"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lastRenderedPageBreak/>
        <w:t>хранение лома цветных и черных металлов.</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5.6.11.</w:t>
      </w:r>
      <w:r>
        <w:rPr>
          <w:rFonts w:ascii="Times New Roman" w:hAnsi="Times New Roman"/>
          <w:sz w:val="24"/>
          <w:szCs w:val="24"/>
        </w:rPr>
        <w:t> </w:t>
      </w:r>
      <w:r w:rsidRPr="004670CC">
        <w:rPr>
          <w:rFonts w:ascii="Times New Roman" w:hAnsi="Times New Roman"/>
          <w:sz w:val="24"/>
          <w:szCs w:val="24"/>
        </w:rPr>
        <w:t>Правление ГСК обязано:</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1) принимать меры, обеспечивающие складирование и временное хранение отходов, образующихся в процессе эксплуатации и обслуживания транспортных средств, членами гаражного кооператива;</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2) вести следующую документацию:</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4670CC">
        <w:rPr>
          <w:rFonts w:ascii="Times New Roman" w:eastAsia="Times New Roman" w:hAnsi="Times New Roman"/>
          <w:sz w:val="24"/>
          <w:szCs w:val="24"/>
          <w:lang w:eastAsia="ru-RU"/>
        </w:rPr>
        <w:t>договор на сдачу отходов металлолома, авторезины, отработанных масел, бытовых отходов, документы, подтверждающие их реализацию, а также вывоз на свалку производственных и бытовых отходов;</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4670CC">
        <w:rPr>
          <w:rFonts w:ascii="Times New Roman" w:eastAsia="Times New Roman" w:hAnsi="Times New Roman"/>
          <w:sz w:val="24"/>
          <w:szCs w:val="24"/>
          <w:lang w:eastAsia="ru-RU"/>
        </w:rPr>
        <w:t>проектную документацию на строительство гаражей;</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hAnsi="Times New Roman"/>
          <w:sz w:val="24"/>
          <w:szCs w:val="24"/>
        </w:rPr>
        <w:t xml:space="preserve">3) контролировать строительство гаражных боксов, пристроек и надстроек к ним в </w:t>
      </w:r>
      <w:r w:rsidRPr="004670CC">
        <w:rPr>
          <w:rFonts w:ascii="Times New Roman" w:eastAsia="Times New Roman" w:hAnsi="Times New Roman"/>
          <w:sz w:val="24"/>
          <w:szCs w:val="24"/>
          <w:lang w:eastAsia="ru-RU"/>
        </w:rPr>
        <w:t>соответствии с проектной документацией;</w:t>
      </w:r>
    </w:p>
    <w:p w:rsidR="00B6767A" w:rsidRPr="004670CC"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670CC">
        <w:rPr>
          <w:rFonts w:ascii="Times New Roman" w:eastAsia="Times New Roman" w:hAnsi="Times New Roman"/>
          <w:sz w:val="24"/>
          <w:szCs w:val="24"/>
          <w:lang w:eastAsia="ru-RU"/>
        </w:rPr>
        <w:t>4) содержать территорию ГСК, а также прилегающую территорию в надлежащем санитарном состоянии.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5.6.12.</w:t>
      </w:r>
      <w:r>
        <w:rPr>
          <w:rFonts w:ascii="Times New Roman" w:hAnsi="Times New Roman"/>
          <w:sz w:val="24"/>
          <w:szCs w:val="24"/>
        </w:rPr>
        <w:t> </w:t>
      </w:r>
      <w:r w:rsidRPr="004670CC">
        <w:rPr>
          <w:rFonts w:ascii="Times New Roman" w:hAnsi="Times New Roman"/>
          <w:sz w:val="24"/>
          <w:szCs w:val="24"/>
        </w:rPr>
        <w:t xml:space="preserve">Государственный </w:t>
      </w:r>
      <w:proofErr w:type="gramStart"/>
      <w:r w:rsidRPr="004670CC">
        <w:rPr>
          <w:rFonts w:ascii="Times New Roman" w:hAnsi="Times New Roman"/>
          <w:sz w:val="24"/>
          <w:szCs w:val="24"/>
        </w:rPr>
        <w:t>контроль за</w:t>
      </w:r>
      <w:proofErr w:type="gramEnd"/>
      <w:r w:rsidRPr="004670CC">
        <w:rPr>
          <w:rFonts w:ascii="Times New Roman" w:hAnsi="Times New Roman"/>
          <w:sz w:val="24"/>
          <w:szCs w:val="24"/>
        </w:rPr>
        <w:t xml:space="preserve"> соблюдением природоохранного и противопожарного законодательства ГСК осуществляется специально уполномоченными на то государственными органами посредством периодических, плановых или специальных (по жалобам) проверок состояния дел с составлением соответствующих документов.</w:t>
      </w:r>
    </w:p>
    <w:p w:rsidR="00B6767A" w:rsidRPr="004670CC" w:rsidRDefault="00B6767A" w:rsidP="00B6767A">
      <w:pPr>
        <w:widowControl w:val="0"/>
        <w:spacing w:line="240" w:lineRule="auto"/>
        <w:ind w:firstLine="709"/>
        <w:jc w:val="both"/>
        <w:rPr>
          <w:rFonts w:ascii="Times New Roman" w:hAnsi="Times New Roman"/>
          <w:sz w:val="24"/>
          <w:szCs w:val="24"/>
        </w:rPr>
      </w:pPr>
      <w:proofErr w:type="gramStart"/>
      <w:r w:rsidRPr="004670CC">
        <w:rPr>
          <w:rFonts w:ascii="Times New Roman" w:hAnsi="Times New Roman"/>
          <w:sz w:val="24"/>
          <w:szCs w:val="24"/>
        </w:rPr>
        <w:t>Контроль за</w:t>
      </w:r>
      <w:proofErr w:type="gramEnd"/>
      <w:r w:rsidRPr="004670CC">
        <w:rPr>
          <w:rFonts w:ascii="Times New Roman" w:hAnsi="Times New Roman"/>
          <w:sz w:val="24"/>
          <w:szCs w:val="24"/>
        </w:rPr>
        <w:t xml:space="preserve"> соблюдением требований настоящего положения осуществляется Администрацией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либо органами, должностными лицами, ею уполномоченными, а также государственными контролирующими и инспектирующими органами в пределах своих полномочий.</w:t>
      </w:r>
    </w:p>
    <w:p w:rsidR="00B6767A"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5.6.13. Правление ГСК, его председатель, заместитель председателя, члены кооператива, виновные в нарушении экологических, противопожарных, градостроительных, санитарных и других требований, несут административную и другую ответственность в соответствии с действующим законодательством Российской Федерации и Курской области, а также ответственность, определенную Уставом ГСК либо общим собранием членов ГСК.</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66" w:name="_Toc270676554"/>
      <w:bookmarkStart w:id="67" w:name="_Toc286828552"/>
      <w:r>
        <w:rPr>
          <w:rFonts w:ascii="Times New Roman" w:hAnsi="Times New Roman"/>
          <w:b/>
          <w:sz w:val="24"/>
          <w:szCs w:val="24"/>
        </w:rPr>
        <w:t> </w:t>
      </w:r>
      <w:r w:rsidRPr="004670CC">
        <w:rPr>
          <w:rFonts w:ascii="Times New Roman" w:hAnsi="Times New Roman"/>
          <w:b/>
          <w:sz w:val="24"/>
          <w:szCs w:val="24"/>
        </w:rPr>
        <w:t>Требования к проектированию, строительству и реконструкции наземных линейных объектов</w:t>
      </w:r>
      <w:bookmarkEnd w:id="66"/>
      <w:bookmarkEnd w:id="67"/>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5.7.1. Строительство и реконструкция наземных линейных объектов должны осуществляться в соответствии с документами территориального планирования и документацией по планировке территории, на основании проектной и иной документации, разрабатываемой и утверждаемой в случаях и порядке, установленных законодательством.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5.7.2. В случае строительства наземных линейных объектов, не предусмотренных документацией по планировке территории, предоставление земельного участка для размещения объекта осуществляется в соответствии с земельным законодательством.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5.7.3. Строительство и реконструкцию наземных линейных объектов, предназначенных для движения транспорта (автомобильных дорог), следует осуществлять комплексно, одновременно со строительством и реконструкцией технологически и (или) территориально связанных с ними сетей инженерно-технического обеспечения, линий электропередачи, линий связи, трубопроводов и иных подобных линейных объектов (при необходимости такого строительства и реконструкции).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5.7.4. При строительстве и реконструкции наземных линейных объектов, за исключением строительства объектов для государственных и муниципальных нужд, застройщики обязаны с соблюдением требований законодательства и прав собственников </w:t>
      </w:r>
      <w:r w:rsidRPr="004670CC">
        <w:rPr>
          <w:rFonts w:ascii="Times New Roman" w:hAnsi="Times New Roman"/>
          <w:sz w:val="24"/>
          <w:szCs w:val="24"/>
        </w:rPr>
        <w:lastRenderedPageBreak/>
        <w:t>объектов осуществлять перенос иных наземных и подземных линейных объектов, снос объектов капитального строительства, препятствующих такому строительству и реконструкции, а также препятствующих работам по благоустройству.</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68" w:name="_Toc270676555"/>
      <w:bookmarkStart w:id="69" w:name="_Toc286828553"/>
      <w:r>
        <w:rPr>
          <w:rFonts w:ascii="Times New Roman" w:hAnsi="Times New Roman"/>
          <w:b/>
          <w:sz w:val="24"/>
          <w:szCs w:val="24"/>
        </w:rPr>
        <w:t> </w:t>
      </w:r>
      <w:r w:rsidRPr="004670CC">
        <w:rPr>
          <w:rFonts w:ascii="Times New Roman" w:hAnsi="Times New Roman"/>
          <w:b/>
          <w:sz w:val="24"/>
          <w:szCs w:val="24"/>
        </w:rPr>
        <w:t>Требования к проектированию, строительству и реконструкции подземных линейных объектов</w:t>
      </w:r>
      <w:bookmarkEnd w:id="68"/>
      <w:bookmarkEnd w:id="69"/>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5.8.1. Строительство и реконструкция подземных линейных объектов должны осуществляться в соответствии с документами территориального планирования и документацией по планировке территории, на основании проектной и иной документации, разрабатываемой и утверждаемой в случаях и порядке, установленных законодательством.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5.8.2. В случае строительства подземных линейных объектов, не предусмотренных документацией по планировке территории, предоставление земельного участка для размещения объекта осуществляется в соответствии с земельным законодательством.</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5.8.3. При строительстве и реконструкции подземных линейных объектов необходимо предусматривать меры безопасности для прилегающих территорий, а также создавать условия для оперативного устранения аварийных и чрезвычайных ситуаций.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5.8.4. При строительстве и реконструкции подземных линейных объектов на благоустроенных и озелененных территориях должны осуществляться мероприятия по восстановлению элементов благоустройства и озеленения.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При строительстве и реконструкции подземных линейных объектов должны осуществляться мероприятия, исключающие подтопление территорий.</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5.8.5. Размещение сетей инженерно-технического обеспечения, линий электропередачи, линий связи, трубопроводов и иных подобных линейных объектов под насыпями автомобильных дорог не допускается (за исключением мест пересечения с автомобильными дорогами).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5.8.6. Подземные линейные объекты в соответствии с требованиями законодательства и иных нормативных правовых актов должны иметь наземные опознавательные знаки.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5.8.7. Застройщики всех подземных линейных объектов обязаны передать в уполномоченный орган при Администрации </w:t>
      </w:r>
      <w:r>
        <w:rPr>
          <w:rFonts w:ascii="Times New Roman" w:hAnsi="Times New Roman"/>
          <w:sz w:val="24"/>
          <w:szCs w:val="24"/>
        </w:rPr>
        <w:t>Ниженского</w:t>
      </w:r>
      <w:r w:rsidRPr="004670CC">
        <w:rPr>
          <w:rFonts w:ascii="Times New Roman" w:hAnsi="Times New Roman"/>
          <w:sz w:val="24"/>
          <w:szCs w:val="24"/>
        </w:rPr>
        <w:t xml:space="preserve"> сельсовета </w:t>
      </w:r>
      <w:r>
        <w:rPr>
          <w:rFonts w:ascii="Times New Roman" w:hAnsi="Times New Roman"/>
          <w:sz w:val="24"/>
          <w:szCs w:val="24"/>
        </w:rPr>
        <w:t>Черемисиновского района</w:t>
      </w:r>
      <w:r w:rsidRPr="004670CC">
        <w:rPr>
          <w:rFonts w:ascii="Times New Roman" w:hAnsi="Times New Roman"/>
          <w:sz w:val="24"/>
          <w:szCs w:val="24"/>
        </w:rPr>
        <w:t xml:space="preserve"> проектную и иную документацию, касающуюся строительства и реконструкции таких объектов, в случаях и объеме, предусмотренных законодательством. До ввода подземных линейных объектов в эксплуатацию застройщикам необходимо произвести исполнительную съемку построенного объекта.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 xml:space="preserve">5.8.8. Водопроводы, сети канализации должны </w:t>
      </w:r>
      <w:proofErr w:type="gramStart"/>
      <w:r w:rsidRPr="004670CC">
        <w:rPr>
          <w:rFonts w:ascii="Times New Roman" w:hAnsi="Times New Roman"/>
          <w:sz w:val="24"/>
          <w:szCs w:val="24"/>
        </w:rPr>
        <w:t>возводится</w:t>
      </w:r>
      <w:proofErr w:type="gramEnd"/>
      <w:r w:rsidRPr="004670CC">
        <w:rPr>
          <w:rFonts w:ascii="Times New Roman" w:hAnsi="Times New Roman"/>
          <w:sz w:val="24"/>
          <w:szCs w:val="24"/>
        </w:rPr>
        <w:t xml:space="preserve"> с аварийными системами </w:t>
      </w:r>
      <w:proofErr w:type="spellStart"/>
      <w:r w:rsidRPr="004670CC">
        <w:rPr>
          <w:rFonts w:ascii="Times New Roman" w:hAnsi="Times New Roman"/>
          <w:sz w:val="24"/>
          <w:szCs w:val="24"/>
        </w:rPr>
        <w:t>водооткачки</w:t>
      </w:r>
      <w:proofErr w:type="spellEnd"/>
      <w:r w:rsidRPr="004670CC">
        <w:rPr>
          <w:rFonts w:ascii="Times New Roman" w:hAnsi="Times New Roman"/>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5.8.9. Строительство надземных и подземных объектов должно осуществляться с согласия собственников земельных участков по утвержденной схеме прохождения трассы.</w:t>
      </w:r>
    </w:p>
    <w:p w:rsidR="00B6767A" w:rsidRPr="004670CC"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70" w:name="_Toc270676556"/>
      <w:bookmarkStart w:id="71" w:name="_Toc286828554"/>
      <w:r w:rsidRPr="004670CC">
        <w:rPr>
          <w:rFonts w:ascii="Times New Roman" w:hAnsi="Times New Roman"/>
          <w:b/>
          <w:sz w:val="24"/>
          <w:szCs w:val="24"/>
        </w:rPr>
        <w:t>Консервация объектов</w:t>
      </w:r>
      <w:bookmarkEnd w:id="70"/>
      <w:bookmarkEnd w:id="71"/>
      <w:r>
        <w:rPr>
          <w:rFonts w:ascii="Times New Roman" w:hAnsi="Times New Roman"/>
          <w:b/>
          <w:sz w:val="24"/>
          <w:szCs w:val="24"/>
        </w:rPr>
        <w:t>.</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5.9.1. При необходимости прекращения работ или их приостановления более чем на шесть месяцев застройщик или заказчик должен обеспечить консервацию объекта капитального строительства. Физические или юридические лица, владеющие земельными участками, на которых расположены такие объекты, несут ответственность за безопасность таких объектов и благоустройство территории.</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lastRenderedPageBreak/>
        <w:t>5.9.2. Решение о консервации строящегося объекта принимают физические или юридические лица, владеющие земельными участками (на правах собственности, аренды, постоянного пользования, пожизненного наследуемого владения), объектами незавершенного строительства и иными объектами недвижимости, или их доверенные лица. Решение о консервации объекта должно содержать перечень организационно-технических мероприятий, направленных на сохранность и безопасность объекта.</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5.9.3. На срок консервации объекта разрешение на строительство приостанавливается.</w:t>
      </w:r>
    </w:p>
    <w:p w:rsidR="00B6767A" w:rsidRPr="004670CC" w:rsidRDefault="00B6767A" w:rsidP="00B6767A">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5.9.4. Работы по прекращению консервации объекта, включая восстановительные работы, выполняются на основании оформленного в установленном порядке разрешения на строительство.</w:t>
      </w:r>
    </w:p>
    <w:p w:rsidR="00B6767A" w:rsidRPr="00F02ED8"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bookmarkStart w:id="72" w:name="_Toc270676557"/>
      <w:bookmarkStart w:id="73" w:name="_Toc286828555"/>
      <w:r w:rsidRPr="00F02ED8">
        <w:rPr>
          <w:rFonts w:ascii="Times New Roman" w:hAnsi="Times New Roman"/>
          <w:color w:val="auto"/>
          <w:kern w:val="32"/>
          <w:sz w:val="24"/>
          <w:szCs w:val="24"/>
          <w:lang w:val="ru-RU" w:eastAsia="ru-RU"/>
        </w:rPr>
        <w:t> </w:t>
      </w:r>
      <w:bookmarkStart w:id="74" w:name="_Toc374525524"/>
      <w:r>
        <w:rPr>
          <w:rFonts w:ascii="Times New Roman" w:hAnsi="Times New Roman"/>
          <w:color w:val="auto"/>
          <w:kern w:val="32"/>
          <w:sz w:val="24"/>
          <w:szCs w:val="24"/>
          <w:lang w:val="ru-RU" w:eastAsia="ru-RU"/>
        </w:rPr>
        <w:t>П</w:t>
      </w:r>
      <w:proofErr w:type="spellStart"/>
      <w:r w:rsidRPr="00F02ED8">
        <w:rPr>
          <w:rFonts w:ascii="Times New Roman" w:hAnsi="Times New Roman"/>
          <w:color w:val="auto"/>
          <w:kern w:val="32"/>
          <w:sz w:val="24"/>
          <w:szCs w:val="24"/>
          <w:lang w:eastAsia="ru-RU"/>
        </w:rPr>
        <w:t>орядок</w:t>
      </w:r>
      <w:proofErr w:type="spellEnd"/>
      <w:r w:rsidRPr="00F02ED8">
        <w:rPr>
          <w:rFonts w:ascii="Times New Roman" w:hAnsi="Times New Roman"/>
          <w:color w:val="auto"/>
          <w:kern w:val="32"/>
          <w:sz w:val="24"/>
          <w:szCs w:val="24"/>
          <w:lang w:eastAsia="ru-RU"/>
        </w:rPr>
        <w:t xml:space="preserve"> проведения публичных слушаний по вопросам землепользования и застройки на территори</w:t>
      </w:r>
      <w:r w:rsidRPr="00F02ED8">
        <w:rPr>
          <w:rFonts w:ascii="Times New Roman" w:hAnsi="Times New Roman"/>
          <w:color w:val="auto"/>
          <w:kern w:val="32"/>
          <w:sz w:val="24"/>
          <w:szCs w:val="24"/>
          <w:lang w:val="ru-RU" w:eastAsia="ru-RU"/>
        </w:rPr>
        <w:t>и</w:t>
      </w:r>
      <w:r w:rsidRPr="00F02ED8">
        <w:rPr>
          <w:rFonts w:ascii="Times New Roman" w:hAnsi="Times New Roman"/>
          <w:color w:val="auto"/>
          <w:kern w:val="32"/>
          <w:sz w:val="24"/>
          <w:szCs w:val="24"/>
          <w:lang w:eastAsia="ru-RU"/>
        </w:rPr>
        <w:t xml:space="preserve"> </w:t>
      </w:r>
      <w:bookmarkEnd w:id="72"/>
      <w:bookmarkEnd w:id="73"/>
      <w:r w:rsidRPr="00F02ED8">
        <w:rPr>
          <w:rFonts w:ascii="Times New Roman" w:hAnsi="Times New Roman"/>
          <w:color w:val="auto"/>
          <w:kern w:val="32"/>
          <w:sz w:val="24"/>
          <w:szCs w:val="24"/>
          <w:lang w:eastAsia="ru-RU"/>
        </w:rPr>
        <w:t>муниципального образования «</w:t>
      </w:r>
      <w:r>
        <w:rPr>
          <w:rFonts w:ascii="Times New Roman" w:hAnsi="Times New Roman"/>
          <w:color w:val="auto"/>
          <w:kern w:val="32"/>
          <w:sz w:val="24"/>
          <w:szCs w:val="24"/>
          <w:lang w:val="ru-RU" w:eastAsia="ru-RU"/>
        </w:rPr>
        <w:t>Ниженский</w:t>
      </w:r>
      <w:r w:rsidRPr="00F02ED8">
        <w:rPr>
          <w:rFonts w:ascii="Times New Roman" w:hAnsi="Times New Roman"/>
          <w:color w:val="auto"/>
          <w:kern w:val="32"/>
          <w:sz w:val="24"/>
          <w:szCs w:val="24"/>
          <w:lang w:eastAsia="ru-RU"/>
        </w:rPr>
        <w:t xml:space="preserve"> сельсовет»</w:t>
      </w:r>
      <w:r w:rsidRPr="00F02ED8">
        <w:rPr>
          <w:rFonts w:ascii="Times New Roman" w:hAnsi="Times New Roman"/>
          <w:color w:val="auto"/>
          <w:kern w:val="32"/>
          <w:sz w:val="24"/>
          <w:szCs w:val="24"/>
          <w:lang w:val="ru-RU" w:eastAsia="ru-RU"/>
        </w:rPr>
        <w:t xml:space="preserve"> </w:t>
      </w:r>
      <w:r>
        <w:rPr>
          <w:rFonts w:ascii="Times New Roman" w:hAnsi="Times New Roman"/>
          <w:color w:val="auto"/>
          <w:kern w:val="32"/>
          <w:sz w:val="24"/>
          <w:szCs w:val="24"/>
          <w:lang w:val="ru-RU" w:eastAsia="ru-RU"/>
        </w:rPr>
        <w:t>Черемисиновского района</w:t>
      </w:r>
      <w:r w:rsidRPr="00F02ED8">
        <w:rPr>
          <w:rFonts w:ascii="Times New Roman" w:hAnsi="Times New Roman"/>
          <w:color w:val="auto"/>
          <w:kern w:val="32"/>
          <w:sz w:val="24"/>
          <w:szCs w:val="24"/>
          <w:lang w:val="ru-RU" w:eastAsia="ru-RU"/>
        </w:rPr>
        <w:t xml:space="preserve"> </w:t>
      </w:r>
      <w:r>
        <w:rPr>
          <w:rFonts w:ascii="Times New Roman" w:hAnsi="Times New Roman"/>
          <w:color w:val="auto"/>
          <w:kern w:val="32"/>
          <w:sz w:val="24"/>
          <w:szCs w:val="24"/>
          <w:lang w:val="ru-RU" w:eastAsia="ru-RU"/>
        </w:rPr>
        <w:t>К</w:t>
      </w:r>
      <w:r w:rsidRPr="00F02ED8">
        <w:rPr>
          <w:rFonts w:ascii="Times New Roman" w:hAnsi="Times New Roman"/>
          <w:color w:val="auto"/>
          <w:kern w:val="32"/>
          <w:sz w:val="24"/>
          <w:szCs w:val="24"/>
          <w:lang w:val="ru-RU" w:eastAsia="ru-RU"/>
        </w:rPr>
        <w:t>урской области</w:t>
      </w:r>
      <w:bookmarkEnd w:id="74"/>
      <w:r>
        <w:rPr>
          <w:rFonts w:ascii="Times New Roman" w:hAnsi="Times New Roman"/>
          <w:color w:val="auto"/>
          <w:kern w:val="32"/>
          <w:sz w:val="24"/>
          <w:szCs w:val="24"/>
          <w:lang w:val="ru-RU" w:eastAsia="ru-RU"/>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75" w:name="_Toc270676558"/>
      <w:bookmarkStart w:id="76" w:name="_Toc286828556"/>
      <w:r>
        <w:rPr>
          <w:rFonts w:ascii="Times New Roman" w:hAnsi="Times New Roman"/>
          <w:b/>
          <w:sz w:val="24"/>
          <w:szCs w:val="24"/>
        </w:rPr>
        <w:t> </w:t>
      </w:r>
      <w:r w:rsidRPr="00053909">
        <w:rPr>
          <w:rFonts w:ascii="Times New Roman" w:hAnsi="Times New Roman"/>
          <w:b/>
          <w:sz w:val="24"/>
          <w:szCs w:val="24"/>
        </w:rPr>
        <w:t>Общие положения о публичных слушаниях по вопросам градостроительной деятельности</w:t>
      </w:r>
      <w:bookmarkEnd w:id="75"/>
      <w:bookmarkEnd w:id="76"/>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6.1.1.</w:t>
      </w:r>
      <w:r>
        <w:rPr>
          <w:rFonts w:ascii="Times New Roman" w:hAnsi="Times New Roman"/>
          <w:sz w:val="24"/>
          <w:szCs w:val="24"/>
        </w:rPr>
        <w:t xml:space="preserve"> </w:t>
      </w:r>
      <w:r w:rsidRPr="00053909">
        <w:rPr>
          <w:rFonts w:ascii="Times New Roman" w:hAnsi="Times New Roman"/>
          <w:sz w:val="24"/>
          <w:szCs w:val="24"/>
        </w:rPr>
        <w:t xml:space="preserve">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настоящими Правилами, а также муниципальными правовыми актами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6.1.2.</w:t>
      </w:r>
      <w:r>
        <w:rPr>
          <w:rFonts w:ascii="Times New Roman" w:hAnsi="Times New Roman"/>
          <w:sz w:val="24"/>
          <w:szCs w:val="24"/>
        </w:rPr>
        <w:t xml:space="preserve"> </w:t>
      </w:r>
      <w:r w:rsidRPr="00053909">
        <w:rPr>
          <w:rFonts w:ascii="Times New Roman" w:hAnsi="Times New Roman"/>
          <w:sz w:val="24"/>
          <w:szCs w:val="24"/>
        </w:rPr>
        <w:t>В соответствии с Градостроительным кодексом Российской Федерации публичные слушания по вопросам градостроительной деятельности в обязательном порядке проводятся в следующих случаях:</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sidRPr="00053909">
        <w:rPr>
          <w:rFonts w:ascii="Times New Roman" w:eastAsia="Times New Roman" w:hAnsi="Times New Roman"/>
          <w:sz w:val="24"/>
          <w:szCs w:val="24"/>
          <w:lang w:eastAsia="ru-RU"/>
        </w:rPr>
        <w:t>внесения изменений в настоящие Правила;</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2</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утверждения проекта документации по планировке территори</w:t>
      </w:r>
      <w:r>
        <w:rPr>
          <w:rFonts w:ascii="Times New Roman" w:eastAsia="Times New Roman" w:hAnsi="Times New Roman"/>
          <w:sz w:val="24"/>
          <w:szCs w:val="24"/>
          <w:lang w:eastAsia="ru-RU"/>
        </w:rPr>
        <w:t>и сельсовета</w:t>
      </w:r>
      <w:r w:rsidRPr="00053909">
        <w:rPr>
          <w:rFonts w:ascii="Times New Roman" w:eastAsia="Times New Roman" w:hAnsi="Times New Roman"/>
          <w:sz w:val="24"/>
          <w:szCs w:val="24"/>
          <w:lang w:eastAsia="ru-RU"/>
        </w:rPr>
        <w:t>, проекта предложений о внесении изменений в документацию по планировке территори</w:t>
      </w:r>
      <w:r>
        <w:rPr>
          <w:rFonts w:ascii="Times New Roman" w:eastAsia="Times New Roman" w:hAnsi="Times New Roman"/>
          <w:sz w:val="24"/>
          <w:szCs w:val="24"/>
          <w:lang w:eastAsia="ru-RU"/>
        </w:rPr>
        <w:t>й</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а) проектов планировки территори</w:t>
      </w:r>
      <w:r>
        <w:rPr>
          <w:rFonts w:ascii="Times New Roman" w:eastAsia="Times New Roman" w:hAnsi="Times New Roman"/>
          <w:sz w:val="24"/>
          <w:szCs w:val="24"/>
          <w:lang w:eastAsia="ru-RU"/>
        </w:rPr>
        <w:t>й</w:t>
      </w:r>
      <w:r w:rsidRPr="00053909">
        <w:rPr>
          <w:rFonts w:ascii="Times New Roman" w:eastAsia="Times New Roman" w:hAnsi="Times New Roman"/>
          <w:sz w:val="24"/>
          <w:szCs w:val="24"/>
          <w:lang w:eastAsia="ru-RU"/>
        </w:rPr>
        <w:t>, содержащих в своем составе проекты межевания территори</w:t>
      </w:r>
      <w:r>
        <w:rPr>
          <w:rFonts w:ascii="Times New Roman" w:eastAsia="Times New Roman" w:hAnsi="Times New Roman"/>
          <w:sz w:val="24"/>
          <w:szCs w:val="24"/>
          <w:lang w:eastAsia="ru-RU"/>
        </w:rPr>
        <w:t>й</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б) проектов планировки территори</w:t>
      </w:r>
      <w:r>
        <w:rPr>
          <w:rFonts w:ascii="Times New Roman" w:eastAsia="Times New Roman" w:hAnsi="Times New Roman"/>
          <w:sz w:val="24"/>
          <w:szCs w:val="24"/>
          <w:lang w:eastAsia="ru-RU"/>
        </w:rPr>
        <w:t>й</w:t>
      </w:r>
      <w:r w:rsidRPr="00053909">
        <w:rPr>
          <w:rFonts w:ascii="Times New Roman" w:eastAsia="Times New Roman" w:hAnsi="Times New Roman"/>
          <w:sz w:val="24"/>
          <w:szCs w:val="24"/>
          <w:lang w:eastAsia="ru-RU"/>
        </w:rPr>
        <w:t>, не содержащих в своем составе проектов межевания территори</w:t>
      </w:r>
      <w:r>
        <w:rPr>
          <w:rFonts w:ascii="Times New Roman" w:eastAsia="Times New Roman" w:hAnsi="Times New Roman"/>
          <w:sz w:val="24"/>
          <w:szCs w:val="24"/>
          <w:lang w:eastAsia="ru-RU"/>
        </w:rPr>
        <w:t>й</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3</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предоставления разрешений на условно разрешенные виды использования земельных участков и объектов капитального строительства;</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4</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предоставления разрешений на отклонения от предельных параметров разрешенного строительства.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6.1.3.</w:t>
      </w:r>
      <w:r>
        <w:rPr>
          <w:rFonts w:ascii="Times New Roman" w:hAnsi="Times New Roman"/>
          <w:sz w:val="24"/>
          <w:szCs w:val="24"/>
        </w:rPr>
        <w:t xml:space="preserve"> </w:t>
      </w:r>
      <w:proofErr w:type="gramStart"/>
      <w:r w:rsidRPr="00053909">
        <w:rPr>
          <w:rFonts w:ascii="Times New Roman" w:hAnsi="Times New Roman"/>
          <w:sz w:val="24"/>
          <w:szCs w:val="24"/>
        </w:rPr>
        <w:t>Орган, уполномоченный в области градостроительной деятельности, перед представлением на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 проектирования и подготавливает</w:t>
      </w:r>
      <w:proofErr w:type="gramEnd"/>
      <w:r w:rsidRPr="00053909">
        <w:rPr>
          <w:rFonts w:ascii="Times New Roman" w:hAnsi="Times New Roman"/>
          <w:sz w:val="24"/>
          <w:szCs w:val="24"/>
        </w:rPr>
        <w:t xml:space="preserve"> заключение.</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6.1.4.</w:t>
      </w:r>
      <w:r>
        <w:rPr>
          <w:rFonts w:ascii="Times New Roman" w:hAnsi="Times New Roman"/>
          <w:sz w:val="24"/>
          <w:szCs w:val="24"/>
        </w:rPr>
        <w:t xml:space="preserve"> </w:t>
      </w:r>
      <w:r w:rsidRPr="00053909">
        <w:rPr>
          <w:rFonts w:ascii="Times New Roman" w:hAnsi="Times New Roman"/>
          <w:sz w:val="24"/>
          <w:szCs w:val="24"/>
        </w:rPr>
        <w:t xml:space="preserve">При отсутствии положительного заключения, указанного в подпункте 6.1.3, не допускается принимать положительные решения по поводу проектов документов, </w:t>
      </w:r>
      <w:r w:rsidRPr="00053909">
        <w:rPr>
          <w:rFonts w:ascii="Times New Roman" w:hAnsi="Times New Roman"/>
          <w:sz w:val="24"/>
          <w:szCs w:val="24"/>
        </w:rPr>
        <w:lastRenderedPageBreak/>
        <w:t>заявлений, представляемых на публичные слушания.</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6.1.5.</w:t>
      </w:r>
      <w:r>
        <w:rPr>
          <w:rFonts w:ascii="Times New Roman" w:hAnsi="Times New Roman"/>
          <w:sz w:val="24"/>
          <w:szCs w:val="24"/>
        </w:rPr>
        <w:t xml:space="preserve"> </w:t>
      </w:r>
      <w:r w:rsidRPr="00053909">
        <w:rPr>
          <w:rFonts w:ascii="Times New Roman" w:hAnsi="Times New Roman"/>
          <w:sz w:val="24"/>
          <w:szCs w:val="24"/>
        </w:rPr>
        <w:t>Органами, уполномоченными на проведение публичных слушаний по вопросам градостроительной деятельности, являются:</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sidRPr="00053909">
        <w:rPr>
          <w:rFonts w:ascii="Times New Roman" w:eastAsia="Times New Roman" w:hAnsi="Times New Roman"/>
          <w:sz w:val="24"/>
          <w:szCs w:val="24"/>
          <w:lang w:eastAsia="ru-RU"/>
        </w:rPr>
        <w:t>комиссия по подготовке проекта Правил землепользования и застройки (в случаях, определенных частями 2, 4, 5 подпункта 6.1.2 настоящих Правил);</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w:t>
      </w:r>
      <w:r w:rsidRPr="00053909">
        <w:rPr>
          <w:rFonts w:ascii="Times New Roman" w:eastAsia="Times New Roman" w:hAnsi="Times New Roman"/>
          <w:sz w:val="24"/>
          <w:szCs w:val="24"/>
          <w:lang w:eastAsia="ru-RU"/>
        </w:rPr>
        <w:t>комиссия по проведению публичных слушаний по вопросам градостроительной деятельности (в остальных случаях).</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В целях непосредственной организации и проведения публичных слушаний на местах правовым актом Администрации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могут быть созданы специальные органы.</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6.1.6.</w:t>
      </w:r>
      <w:r>
        <w:rPr>
          <w:rFonts w:ascii="Times New Roman" w:hAnsi="Times New Roman"/>
          <w:sz w:val="24"/>
          <w:szCs w:val="24"/>
        </w:rPr>
        <w:t xml:space="preserve"> </w:t>
      </w:r>
      <w:r w:rsidRPr="00053909">
        <w:rPr>
          <w:rFonts w:ascii="Times New Roman" w:hAnsi="Times New Roman"/>
          <w:sz w:val="24"/>
          <w:szCs w:val="24"/>
        </w:rPr>
        <w:t>Предметом публичных слушаний являются вопросы:</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sidRPr="00053909">
        <w:rPr>
          <w:rFonts w:ascii="Times New Roman" w:eastAsia="Times New Roman" w:hAnsi="Times New Roman"/>
          <w:sz w:val="24"/>
          <w:szCs w:val="24"/>
          <w:lang w:eastAsia="ru-RU"/>
        </w:rPr>
        <w:t>соответствия подготовленных проектов документов, заявлений требованиям законодательства, а также документам, принятым в установленном порядке;</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w:t>
      </w:r>
      <w:r w:rsidRPr="00053909">
        <w:rPr>
          <w:rFonts w:ascii="Times New Roman" w:eastAsia="Times New Roman" w:hAnsi="Times New Roman"/>
          <w:sz w:val="24"/>
          <w:szCs w:val="24"/>
          <w:lang w:eastAsia="ru-RU"/>
        </w:rPr>
        <w:t xml:space="preserve">подлежащие утверждению в соответствии с полномочиями органов местного самоуправления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 xml:space="preserve"> в области градостроительной деятельности.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Иные вопросы не подлежат обсуждению на публичных слушаниях.</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6.1.7.</w:t>
      </w:r>
      <w:r>
        <w:rPr>
          <w:rFonts w:ascii="Times New Roman" w:hAnsi="Times New Roman"/>
          <w:sz w:val="24"/>
          <w:szCs w:val="24"/>
        </w:rPr>
        <w:t xml:space="preserve"> </w:t>
      </w:r>
      <w:proofErr w:type="gramStart"/>
      <w:r w:rsidRPr="00053909">
        <w:rPr>
          <w:rFonts w:ascii="Times New Roman" w:hAnsi="Times New Roman"/>
          <w:sz w:val="24"/>
          <w:szCs w:val="24"/>
        </w:rPr>
        <w:t>Способами представления информации участникам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«Интернет» и другие, не запрещенные законом способы</w:t>
      </w:r>
      <w:r>
        <w:rPr>
          <w:rFonts w:ascii="Times New Roman" w:hAnsi="Times New Roman"/>
          <w:sz w:val="24"/>
          <w:szCs w:val="24"/>
        </w:rPr>
        <w:t>, а также способы, описанные в Уставе муниципального образования</w:t>
      </w:r>
      <w:r w:rsidRPr="00053909">
        <w:rPr>
          <w:rFonts w:ascii="Times New Roman" w:hAnsi="Times New Roman"/>
          <w:sz w:val="24"/>
          <w:szCs w:val="24"/>
        </w:rPr>
        <w:t>.</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6.1.8.</w:t>
      </w:r>
      <w:r>
        <w:rPr>
          <w:rFonts w:ascii="Times New Roman" w:hAnsi="Times New Roman"/>
          <w:sz w:val="24"/>
          <w:szCs w:val="24"/>
        </w:rPr>
        <w:t xml:space="preserve"> </w:t>
      </w:r>
      <w:r w:rsidRPr="00053909">
        <w:rPr>
          <w:rFonts w:ascii="Times New Roman" w:hAnsi="Times New Roman"/>
          <w:sz w:val="24"/>
          <w:szCs w:val="24"/>
        </w:rPr>
        <w:t>Участники публичных слушаний вправе представлять свои предложения и замечания, касающиеся обсуждаемых вопросов, для включения в протокол публичных слушаний.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6.1.9.</w:t>
      </w:r>
      <w:r>
        <w:rPr>
          <w:rFonts w:ascii="Times New Roman" w:hAnsi="Times New Roman"/>
          <w:sz w:val="24"/>
          <w:szCs w:val="24"/>
        </w:rPr>
        <w:t xml:space="preserve"> </w:t>
      </w:r>
      <w:r w:rsidRPr="00053909">
        <w:rPr>
          <w:rFonts w:ascii="Times New Roman" w:hAnsi="Times New Roman"/>
          <w:sz w:val="24"/>
          <w:szCs w:val="24"/>
        </w:rPr>
        <w:t>Выявление мнений участников публичных слушаний путем голосования не влечет обязанности органа, принимающего решения с учетом результатов публичных слушаний, принимать решение, отражающее мнение большинства участников публичных слушаний.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6.1.10.</w:t>
      </w:r>
      <w:r>
        <w:rPr>
          <w:rFonts w:ascii="Times New Roman" w:hAnsi="Times New Roman"/>
          <w:sz w:val="24"/>
          <w:szCs w:val="24"/>
        </w:rPr>
        <w:t xml:space="preserve"> </w:t>
      </w:r>
      <w:r w:rsidRPr="00053909">
        <w:rPr>
          <w:rFonts w:ascii="Times New Roman" w:hAnsi="Times New Roman"/>
          <w:sz w:val="24"/>
          <w:szCs w:val="24"/>
        </w:rPr>
        <w:t>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наличия подготовленных к публичным слушаниям документов и материалов. Тот факт, что в публичных слушаниях, подготовленных с соблюдением всех указанных требований, не приняло участие ни одно лицо, не является основанием для признания публичных слушаний несостоявшимися.</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6.1.11.</w:t>
      </w:r>
      <w:r>
        <w:rPr>
          <w:rFonts w:ascii="Times New Roman" w:hAnsi="Times New Roman"/>
          <w:sz w:val="24"/>
          <w:szCs w:val="24"/>
        </w:rPr>
        <w:t xml:space="preserve"> </w:t>
      </w:r>
      <w:r w:rsidRPr="00053909">
        <w:rPr>
          <w:rFonts w:ascii="Times New Roman" w:hAnsi="Times New Roman"/>
          <w:sz w:val="24"/>
          <w:szCs w:val="24"/>
        </w:rPr>
        <w:t>Публичные слушания не проводятся в выходные и праздничные дни, а в рабочие дни - позднее 18 часов.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6.1.12.</w:t>
      </w:r>
      <w:r>
        <w:rPr>
          <w:rFonts w:ascii="Times New Roman" w:hAnsi="Times New Roman"/>
          <w:sz w:val="24"/>
          <w:szCs w:val="24"/>
        </w:rPr>
        <w:t xml:space="preserve"> </w:t>
      </w:r>
      <w:r w:rsidRPr="00053909">
        <w:rPr>
          <w:rFonts w:ascii="Times New Roman" w:hAnsi="Times New Roman"/>
          <w:sz w:val="24"/>
          <w:szCs w:val="24"/>
        </w:rPr>
        <w:t xml:space="preserve">В месте (местах) проведения публичных 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Собранием депутатов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lastRenderedPageBreak/>
        <w:t>6.1.13.</w:t>
      </w:r>
      <w:r>
        <w:rPr>
          <w:rFonts w:ascii="Times New Roman" w:hAnsi="Times New Roman"/>
          <w:sz w:val="24"/>
          <w:szCs w:val="24"/>
        </w:rPr>
        <w:t xml:space="preserve"> </w:t>
      </w:r>
      <w:r w:rsidRPr="00053909">
        <w:rPr>
          <w:rFonts w:ascii="Times New Roman" w:hAnsi="Times New Roman"/>
          <w:sz w:val="24"/>
          <w:szCs w:val="24"/>
        </w:rPr>
        <w:t xml:space="preserve">Расходы, связанные с организацией и проведением публичных слушаний по вопросам градостроительной деятельности, несут соответственно органы местного самоуправления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физические и юридические лица, подготовившие проекты документов, заявлений по вопросам, требующим проведения публичных слушаний.</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77" w:name="_Toc270676559"/>
      <w:bookmarkStart w:id="78" w:name="_Toc286828557"/>
      <w:r>
        <w:rPr>
          <w:rFonts w:ascii="Times New Roman" w:hAnsi="Times New Roman"/>
          <w:b/>
          <w:sz w:val="24"/>
          <w:szCs w:val="24"/>
        </w:rPr>
        <w:t> </w:t>
      </w:r>
      <w:r w:rsidRPr="00053909">
        <w:rPr>
          <w:rFonts w:ascii="Times New Roman" w:hAnsi="Times New Roman"/>
          <w:b/>
          <w:sz w:val="24"/>
          <w:szCs w:val="24"/>
        </w:rPr>
        <w:t>Порядок проведения публичных слушаний по вопросам градостроительной деятельности</w:t>
      </w:r>
      <w:bookmarkEnd w:id="77"/>
      <w:bookmarkEnd w:id="78"/>
      <w:r>
        <w:rPr>
          <w:rFonts w:ascii="Times New Roman" w:hAnsi="Times New Roman"/>
          <w:b/>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6.2.1.</w:t>
      </w:r>
      <w:r>
        <w:rPr>
          <w:rFonts w:ascii="Times New Roman" w:hAnsi="Times New Roman"/>
          <w:sz w:val="24"/>
          <w:szCs w:val="24"/>
        </w:rPr>
        <w:t xml:space="preserve"> </w:t>
      </w:r>
      <w:r w:rsidRPr="00053909">
        <w:rPr>
          <w:rFonts w:ascii="Times New Roman" w:hAnsi="Times New Roman"/>
          <w:sz w:val="24"/>
          <w:szCs w:val="24"/>
        </w:rPr>
        <w:t xml:space="preserve">Решение о назначении публичных слушаний принимает Глава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FB16BF" w:rsidRDefault="00B6767A" w:rsidP="00B6767A">
      <w:pPr>
        <w:widowControl w:val="0"/>
        <w:spacing w:line="240" w:lineRule="auto"/>
        <w:ind w:firstLine="709"/>
        <w:jc w:val="both"/>
        <w:rPr>
          <w:rFonts w:ascii="Times New Roman" w:hAnsi="Times New Roman"/>
          <w:sz w:val="24"/>
          <w:szCs w:val="24"/>
        </w:rPr>
      </w:pPr>
      <w:proofErr w:type="gramStart"/>
      <w:r w:rsidRPr="00053909">
        <w:rPr>
          <w:rFonts w:ascii="Times New Roman" w:hAnsi="Times New Roman"/>
          <w:sz w:val="24"/>
          <w:szCs w:val="24"/>
        </w:rPr>
        <w:t xml:space="preserve">Решение о назначении публичных слушаний подлежит </w:t>
      </w:r>
      <w:r>
        <w:rPr>
          <w:rFonts w:ascii="Times New Roman" w:hAnsi="Times New Roman"/>
          <w:sz w:val="24"/>
          <w:szCs w:val="24"/>
        </w:rPr>
        <w:t>опубликованию (обнародованию)</w:t>
      </w:r>
      <w:r w:rsidRPr="00053909">
        <w:rPr>
          <w:rFonts w:ascii="Times New Roman" w:hAnsi="Times New Roman"/>
          <w:sz w:val="24"/>
          <w:szCs w:val="24"/>
        </w:rPr>
        <w:t xml:space="preserve"> в порядке, установленном для официального </w:t>
      </w:r>
      <w:r>
        <w:rPr>
          <w:rFonts w:ascii="Times New Roman" w:hAnsi="Times New Roman"/>
          <w:sz w:val="24"/>
          <w:szCs w:val="24"/>
        </w:rPr>
        <w:t>опубликования (обнародования)</w:t>
      </w:r>
      <w:r w:rsidRPr="00053909">
        <w:rPr>
          <w:rFonts w:ascii="Times New Roman" w:hAnsi="Times New Roman"/>
          <w:sz w:val="24"/>
          <w:szCs w:val="24"/>
        </w:rPr>
        <w:t xml:space="preserve"> муниципальных правовых актов, иной официальной информации, и размещается на </w:t>
      </w:r>
      <w:r>
        <w:rPr>
          <w:rFonts w:ascii="Times New Roman" w:hAnsi="Times New Roman"/>
          <w:sz w:val="24"/>
          <w:szCs w:val="24"/>
        </w:rPr>
        <w:t xml:space="preserve">официальном сайте </w:t>
      </w:r>
      <w:r>
        <w:rPr>
          <w:rFonts w:ascii="Times New Roman" w:hAnsi="Times New Roman"/>
          <w:sz w:val="24"/>
          <w:szCs w:val="24"/>
          <w:lang w:eastAsia="ru-RU"/>
        </w:rPr>
        <w:t xml:space="preserve"> Администрации </w:t>
      </w:r>
      <w:r>
        <w:rPr>
          <w:rFonts w:ascii="Times New Roman" w:hAnsi="Times New Roman"/>
          <w:sz w:val="24"/>
          <w:szCs w:val="24"/>
        </w:rPr>
        <w:t>Ниженского сельсовета Черемисиновского района</w:t>
      </w:r>
      <w:r w:rsidRPr="00625734">
        <w:rPr>
          <w:rFonts w:ascii="Times New Roman" w:hAnsi="Times New Roman"/>
          <w:sz w:val="24"/>
          <w:szCs w:val="24"/>
        </w:rPr>
        <w:t xml:space="preserve"> </w:t>
      </w:r>
      <w:r w:rsidRPr="00053909">
        <w:rPr>
          <w:rFonts w:ascii="Times New Roman" w:hAnsi="Times New Roman"/>
          <w:sz w:val="24"/>
          <w:szCs w:val="24"/>
        </w:rPr>
        <w:t>в сети «Интернет»</w:t>
      </w:r>
      <w:r>
        <w:rPr>
          <w:rFonts w:ascii="Times New Roman" w:hAnsi="Times New Roman"/>
          <w:sz w:val="24"/>
          <w:szCs w:val="24"/>
        </w:rPr>
        <w:t>,</w:t>
      </w:r>
      <w:r w:rsidRPr="00510F79">
        <w:rPr>
          <w:rFonts w:ascii="Times New Roman" w:hAnsi="Times New Roman"/>
          <w:sz w:val="24"/>
          <w:szCs w:val="24"/>
          <w:lang w:eastAsia="ru-RU"/>
        </w:rPr>
        <w:t xml:space="preserve"> </w:t>
      </w:r>
      <w:r>
        <w:rPr>
          <w:rFonts w:ascii="Times New Roman" w:hAnsi="Times New Roman"/>
          <w:sz w:val="24"/>
          <w:szCs w:val="24"/>
        </w:rPr>
        <w:t xml:space="preserve"> (при наличии),</w:t>
      </w:r>
      <w:r w:rsidRPr="00FB16BF">
        <w:rPr>
          <w:rFonts w:ascii="Times New Roman" w:hAnsi="Times New Roman"/>
          <w:sz w:val="24"/>
          <w:szCs w:val="24"/>
          <w:lang w:eastAsia="ru-RU"/>
        </w:rPr>
        <w:t xml:space="preserve"> </w:t>
      </w:r>
      <w:r w:rsidRPr="00A76F79">
        <w:rPr>
          <w:rFonts w:ascii="Times New Roman" w:hAnsi="Times New Roman"/>
          <w:sz w:val="24"/>
          <w:szCs w:val="24"/>
          <w:lang w:eastAsia="ru-RU"/>
        </w:rPr>
        <w:t xml:space="preserve">а также </w:t>
      </w:r>
      <w:r w:rsidRPr="00A76F79">
        <w:rPr>
          <w:rFonts w:ascii="Times New Roman" w:hAnsi="Times New Roman"/>
          <w:sz w:val="24"/>
          <w:szCs w:val="24"/>
        </w:rPr>
        <w:t>на информационных стендах, установленных в общедоступных местах</w:t>
      </w:r>
      <w:r>
        <w:rPr>
          <w:rFonts w:ascii="Times New Roman" w:hAnsi="Times New Roman"/>
          <w:sz w:val="24"/>
          <w:szCs w:val="24"/>
        </w:rPr>
        <w:t xml:space="preserve"> и в соответствии с Уставом муниципального образования.</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6.2.2.</w:t>
      </w:r>
      <w:r>
        <w:rPr>
          <w:rFonts w:ascii="Times New Roman" w:hAnsi="Times New Roman"/>
          <w:sz w:val="24"/>
          <w:szCs w:val="24"/>
        </w:rPr>
        <w:t xml:space="preserve"> </w:t>
      </w:r>
      <w:r w:rsidRPr="00053909">
        <w:rPr>
          <w:rFonts w:ascii="Times New Roman" w:hAnsi="Times New Roman"/>
          <w:sz w:val="24"/>
          <w:szCs w:val="24"/>
        </w:rPr>
        <w:t xml:space="preserve">Исчисление сроков проведения публичных слушаний начинается со дня </w:t>
      </w:r>
      <w:r>
        <w:rPr>
          <w:rFonts w:ascii="Times New Roman" w:hAnsi="Times New Roman"/>
          <w:sz w:val="24"/>
          <w:szCs w:val="24"/>
        </w:rPr>
        <w:t>опубликования (обнародования)</w:t>
      </w:r>
      <w:r w:rsidRPr="00053909">
        <w:rPr>
          <w:rFonts w:ascii="Times New Roman" w:hAnsi="Times New Roman"/>
          <w:sz w:val="24"/>
          <w:szCs w:val="24"/>
        </w:rPr>
        <w:t xml:space="preserve"> решения о назначении публичных слушаний в установленном порядке и в случаях, определенных законодательством, - </w:t>
      </w:r>
      <w:r>
        <w:rPr>
          <w:rFonts w:ascii="Times New Roman" w:hAnsi="Times New Roman"/>
          <w:sz w:val="24"/>
          <w:szCs w:val="24"/>
        </w:rPr>
        <w:t>опубликования (обнародования)</w:t>
      </w:r>
      <w:r w:rsidRPr="00053909">
        <w:rPr>
          <w:rFonts w:ascii="Times New Roman" w:hAnsi="Times New Roman"/>
          <w:sz w:val="24"/>
          <w:szCs w:val="24"/>
        </w:rPr>
        <w:t xml:space="preserve"> проекта правового акта.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6.2.3.</w:t>
      </w:r>
      <w:r>
        <w:rPr>
          <w:rFonts w:ascii="Times New Roman" w:hAnsi="Times New Roman"/>
          <w:sz w:val="24"/>
          <w:szCs w:val="24"/>
        </w:rPr>
        <w:t xml:space="preserve"> </w:t>
      </w:r>
      <w:r w:rsidRPr="00053909">
        <w:rPr>
          <w:rFonts w:ascii="Times New Roman" w:hAnsi="Times New Roman"/>
          <w:sz w:val="24"/>
          <w:szCs w:val="24"/>
        </w:rPr>
        <w:t>В ходе проведения публичных слушаний ведется протокол, который оформляется в 2 экземплярах.</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6.2.4.</w:t>
      </w:r>
      <w:r>
        <w:rPr>
          <w:rFonts w:ascii="Times New Roman" w:hAnsi="Times New Roman"/>
          <w:sz w:val="24"/>
          <w:szCs w:val="24"/>
        </w:rPr>
        <w:t> </w:t>
      </w:r>
      <w:r w:rsidRPr="00053909">
        <w:rPr>
          <w:rFonts w:ascii="Times New Roman" w:hAnsi="Times New Roman"/>
          <w:sz w:val="24"/>
          <w:szCs w:val="24"/>
        </w:rPr>
        <w:t>С учетом положений протокола орган, проводивший публичные слушания, подготавливает заключение о результатах публичных слушаний.</w:t>
      </w:r>
    </w:p>
    <w:p w:rsidR="00B6767A" w:rsidRPr="00437D10" w:rsidRDefault="00B6767A" w:rsidP="00B6767A">
      <w:pPr>
        <w:widowControl w:val="0"/>
        <w:spacing w:line="240" w:lineRule="auto"/>
        <w:ind w:firstLine="709"/>
        <w:jc w:val="both"/>
      </w:pPr>
      <w:proofErr w:type="gramStart"/>
      <w:r w:rsidRPr="00053909">
        <w:rPr>
          <w:rFonts w:ascii="Times New Roman" w:hAnsi="Times New Roman"/>
          <w:sz w:val="24"/>
          <w:szCs w:val="24"/>
        </w:rPr>
        <w:t xml:space="preserve">Заключения о результатах публичных слушаний подлежат </w:t>
      </w:r>
      <w:r>
        <w:rPr>
          <w:rFonts w:ascii="Times New Roman" w:hAnsi="Times New Roman"/>
          <w:sz w:val="24"/>
          <w:szCs w:val="24"/>
        </w:rPr>
        <w:t>опубликованию (обнародованию)</w:t>
      </w:r>
      <w:r w:rsidRPr="00053909">
        <w:rPr>
          <w:rFonts w:ascii="Times New Roman" w:hAnsi="Times New Roman"/>
          <w:sz w:val="24"/>
          <w:szCs w:val="24"/>
        </w:rPr>
        <w:t xml:space="preserve"> в порядке, установленном для официального </w:t>
      </w:r>
      <w:r>
        <w:rPr>
          <w:rFonts w:ascii="Times New Roman" w:hAnsi="Times New Roman"/>
          <w:sz w:val="24"/>
          <w:szCs w:val="24"/>
        </w:rPr>
        <w:t>опубликования (обнародования)</w:t>
      </w:r>
      <w:r w:rsidRPr="00053909">
        <w:rPr>
          <w:rFonts w:ascii="Times New Roman" w:hAnsi="Times New Roman"/>
          <w:sz w:val="24"/>
          <w:szCs w:val="24"/>
        </w:rPr>
        <w:t xml:space="preserve"> муниципальных правовых актов, иной официальной информации, и размещаются на офи</w:t>
      </w:r>
      <w:r>
        <w:rPr>
          <w:rFonts w:ascii="Times New Roman" w:hAnsi="Times New Roman"/>
          <w:sz w:val="24"/>
          <w:szCs w:val="24"/>
        </w:rPr>
        <w:t>циальном</w:t>
      </w:r>
      <w:r>
        <w:rPr>
          <w:rFonts w:ascii="Times New Roman" w:hAnsi="Times New Roman"/>
          <w:sz w:val="24"/>
          <w:szCs w:val="24"/>
          <w:lang w:eastAsia="ru-RU"/>
        </w:rPr>
        <w:t xml:space="preserve"> сайте Администрации </w:t>
      </w:r>
      <w:r>
        <w:rPr>
          <w:rFonts w:ascii="Times New Roman" w:hAnsi="Times New Roman"/>
          <w:sz w:val="24"/>
          <w:szCs w:val="24"/>
        </w:rPr>
        <w:t xml:space="preserve">Ниженского сельсовета Черемисиновского района </w:t>
      </w:r>
      <w:r w:rsidRPr="00053909">
        <w:rPr>
          <w:rFonts w:ascii="Times New Roman" w:hAnsi="Times New Roman"/>
          <w:sz w:val="24"/>
          <w:szCs w:val="24"/>
        </w:rPr>
        <w:t>в сети «Интернет»</w:t>
      </w:r>
      <w:r>
        <w:rPr>
          <w:rFonts w:ascii="Times New Roman" w:hAnsi="Times New Roman"/>
          <w:sz w:val="24"/>
          <w:szCs w:val="24"/>
        </w:rPr>
        <w:t xml:space="preserve"> (при наличии), </w:t>
      </w:r>
      <w:r w:rsidRPr="00A76F79">
        <w:rPr>
          <w:rFonts w:ascii="Times New Roman" w:hAnsi="Times New Roman"/>
          <w:sz w:val="24"/>
          <w:szCs w:val="24"/>
          <w:lang w:eastAsia="ru-RU"/>
        </w:rPr>
        <w:t xml:space="preserve">а также </w:t>
      </w:r>
      <w:r w:rsidRPr="00A76F79">
        <w:rPr>
          <w:rFonts w:ascii="Times New Roman" w:hAnsi="Times New Roman"/>
          <w:sz w:val="24"/>
          <w:szCs w:val="24"/>
        </w:rPr>
        <w:t>на информационных стендах, установленных в общедоступных местах</w:t>
      </w:r>
      <w:r>
        <w:rPr>
          <w:rFonts w:ascii="Times New Roman" w:hAnsi="Times New Roman"/>
          <w:sz w:val="24"/>
          <w:szCs w:val="24"/>
        </w:rPr>
        <w:t xml:space="preserve"> и в соответствии с Уставом муниципального образования.</w:t>
      </w:r>
      <w:proofErr w:type="gramEnd"/>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Одновременно, с подготовкой проекта заключения о результатах 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79" w:name="_Toc270676560"/>
      <w:bookmarkStart w:id="80" w:name="_Toc286828558"/>
      <w:r>
        <w:rPr>
          <w:rFonts w:ascii="Times New Roman" w:hAnsi="Times New Roman"/>
          <w:b/>
          <w:sz w:val="24"/>
          <w:szCs w:val="24"/>
        </w:rPr>
        <w:t> </w:t>
      </w:r>
      <w:r w:rsidRPr="00053909">
        <w:rPr>
          <w:rFonts w:ascii="Times New Roman" w:hAnsi="Times New Roman"/>
          <w:b/>
          <w:sz w:val="24"/>
          <w:szCs w:val="24"/>
        </w:rPr>
        <w:t>Особенности проведения публичных слушаний по внесению изменений в настоящие Правила</w:t>
      </w:r>
      <w:bookmarkEnd w:id="79"/>
      <w:bookmarkEnd w:id="80"/>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6.3.1.</w:t>
      </w:r>
      <w:r>
        <w:rPr>
          <w:rFonts w:ascii="Times New Roman" w:hAnsi="Times New Roman"/>
          <w:sz w:val="24"/>
          <w:szCs w:val="24"/>
        </w:rPr>
        <w:t xml:space="preserve"> </w:t>
      </w:r>
      <w:proofErr w:type="gramStart"/>
      <w:r w:rsidRPr="00053909">
        <w:rPr>
          <w:rFonts w:ascii="Times New Roman" w:hAnsi="Times New Roman"/>
          <w:sz w:val="24"/>
          <w:szCs w:val="24"/>
        </w:rPr>
        <w:t xml:space="preserve">Инициаторами подготовки проектов документов,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настоящие Правила.</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lastRenderedPageBreak/>
        <w:t>6.3.2.</w:t>
      </w:r>
      <w:r>
        <w:rPr>
          <w:rFonts w:ascii="Times New Roman" w:hAnsi="Times New Roman"/>
          <w:sz w:val="24"/>
          <w:szCs w:val="24"/>
        </w:rPr>
        <w:t xml:space="preserve"> </w:t>
      </w:r>
      <w:proofErr w:type="gramStart"/>
      <w:r w:rsidRPr="00053909">
        <w:rPr>
          <w:rFonts w:ascii="Times New Roman" w:hAnsi="Times New Roman"/>
          <w:sz w:val="24"/>
          <w:szCs w:val="24"/>
        </w:rPr>
        <w:t xml:space="preserve">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6.3.3.</w:t>
      </w:r>
      <w:r>
        <w:rPr>
          <w:rFonts w:ascii="Times New Roman" w:hAnsi="Times New Roman"/>
          <w:sz w:val="24"/>
          <w:szCs w:val="24"/>
        </w:rPr>
        <w:t xml:space="preserve"> </w:t>
      </w:r>
      <w:r w:rsidRPr="00053909">
        <w:rPr>
          <w:rFonts w:ascii="Times New Roman" w:hAnsi="Times New Roman"/>
          <w:sz w:val="24"/>
          <w:szCs w:val="24"/>
        </w:rPr>
        <w:t xml:space="preserve">Глава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с учетом рекомендаций, содержащихся в заключение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6.3.4.</w:t>
      </w:r>
      <w:r>
        <w:rPr>
          <w:rFonts w:ascii="Times New Roman" w:hAnsi="Times New Roman"/>
          <w:sz w:val="24"/>
          <w:szCs w:val="24"/>
        </w:rPr>
        <w:t xml:space="preserve"> </w:t>
      </w:r>
      <w:r w:rsidRPr="00053909">
        <w:rPr>
          <w:rFonts w:ascii="Times New Roman" w:hAnsi="Times New Roman"/>
          <w:sz w:val="24"/>
          <w:szCs w:val="24"/>
        </w:rPr>
        <w:t xml:space="preserve">Срок проведения публичных слушаний по проекту о внесении изменений в настоящие Правила составляет два месяца со дня </w:t>
      </w:r>
      <w:r>
        <w:rPr>
          <w:rFonts w:ascii="Times New Roman" w:hAnsi="Times New Roman"/>
          <w:sz w:val="24"/>
          <w:szCs w:val="24"/>
        </w:rPr>
        <w:t>опубликования (обнародования)</w:t>
      </w:r>
      <w:r w:rsidRPr="00053909">
        <w:rPr>
          <w:rFonts w:ascii="Times New Roman" w:hAnsi="Times New Roman"/>
          <w:sz w:val="24"/>
          <w:szCs w:val="24"/>
        </w:rPr>
        <w:t xml:space="preserve"> соответствующего проекта.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6.3.5.</w:t>
      </w:r>
      <w:r>
        <w:rPr>
          <w:rFonts w:ascii="Times New Roman" w:hAnsi="Times New Roman"/>
          <w:sz w:val="24"/>
          <w:szCs w:val="24"/>
        </w:rPr>
        <w:t xml:space="preserve"> </w:t>
      </w:r>
      <w:r w:rsidRPr="00053909">
        <w:rPr>
          <w:rFonts w:ascii="Times New Roman" w:hAnsi="Times New Roman"/>
          <w:sz w:val="24"/>
          <w:szCs w:val="24"/>
        </w:rPr>
        <w:t xml:space="preserve">Участниками публичных слушаний по проекту о внесении изменений в настоящие Правила являются жители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правообладатели земельных участков и объектов капитального строительства, расположенных в </w:t>
      </w:r>
      <w:r w:rsidRPr="00855A1E">
        <w:rPr>
          <w:rFonts w:ascii="Times New Roman" w:hAnsi="Times New Roman"/>
          <w:sz w:val="24"/>
          <w:szCs w:val="24"/>
          <w:lang w:eastAsia="ru-RU"/>
        </w:rPr>
        <w:t>населенных пункт</w:t>
      </w:r>
      <w:r>
        <w:rPr>
          <w:rFonts w:ascii="Times New Roman" w:hAnsi="Times New Roman"/>
          <w:sz w:val="24"/>
          <w:szCs w:val="24"/>
          <w:lang w:eastAsia="ru-RU"/>
        </w:rPr>
        <w:t>ах</w:t>
      </w:r>
      <w:r w:rsidRPr="00053909">
        <w:rPr>
          <w:rFonts w:ascii="Times New Roman" w:hAnsi="Times New Roman"/>
          <w:sz w:val="24"/>
          <w:szCs w:val="24"/>
        </w:rPr>
        <w:t xml:space="preserve">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иные заинтересованные лица.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В случае если внесение изменений в настоящие Правила связано с размещением или реконструкцией отдельного объекта капитального строительства,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
    <w:p w:rsidR="00B6767A" w:rsidRPr="00A76F79" w:rsidRDefault="00B6767A" w:rsidP="00B6767A">
      <w:pPr>
        <w:widowControl w:val="0"/>
        <w:spacing w:line="240" w:lineRule="auto"/>
        <w:ind w:firstLine="709"/>
        <w:jc w:val="both"/>
      </w:pPr>
      <w:r w:rsidRPr="00053909">
        <w:rPr>
          <w:rFonts w:ascii="Times New Roman" w:hAnsi="Times New Roman"/>
          <w:sz w:val="24"/>
          <w:szCs w:val="24"/>
        </w:rPr>
        <w:t>6.3.6.</w:t>
      </w:r>
      <w:r>
        <w:rPr>
          <w:rFonts w:ascii="Times New Roman" w:hAnsi="Times New Roman"/>
          <w:sz w:val="24"/>
          <w:szCs w:val="24"/>
        </w:rPr>
        <w:t xml:space="preserve"> </w:t>
      </w:r>
      <w:r w:rsidRPr="00053909">
        <w:rPr>
          <w:rFonts w:ascii="Times New Roman" w:hAnsi="Times New Roman"/>
          <w:sz w:val="24"/>
          <w:szCs w:val="24"/>
        </w:rPr>
        <w:t xml:space="preserve">После проведения публичных слушаний по проекту о внесении изменений в настоящие Правила Комиссия обеспечивает подготовку заключения о результатах публичных слушаний, его </w:t>
      </w:r>
      <w:r>
        <w:rPr>
          <w:rFonts w:ascii="Times New Roman" w:hAnsi="Times New Roman"/>
          <w:sz w:val="24"/>
          <w:szCs w:val="24"/>
        </w:rPr>
        <w:t>опубликование (обнародование)</w:t>
      </w:r>
      <w:r w:rsidRPr="00053909">
        <w:rPr>
          <w:rFonts w:ascii="Times New Roman" w:hAnsi="Times New Roman"/>
          <w:sz w:val="24"/>
          <w:szCs w:val="24"/>
        </w:rPr>
        <w:t xml:space="preserve"> и размещение на официальном сайте Администрации </w:t>
      </w:r>
      <w:r>
        <w:rPr>
          <w:rFonts w:ascii="Times New Roman" w:hAnsi="Times New Roman"/>
          <w:sz w:val="24"/>
          <w:szCs w:val="24"/>
          <w:lang w:eastAsia="ru-RU"/>
        </w:rPr>
        <w:t>Черемисиновского района</w:t>
      </w:r>
      <w:r w:rsidRPr="00053909">
        <w:rPr>
          <w:rFonts w:ascii="Times New Roman" w:hAnsi="Times New Roman"/>
          <w:sz w:val="24"/>
          <w:szCs w:val="24"/>
        </w:rPr>
        <w:t xml:space="preserve"> в сети «Интернет»</w:t>
      </w:r>
      <w:r>
        <w:rPr>
          <w:rFonts w:ascii="Times New Roman" w:hAnsi="Times New Roman"/>
          <w:sz w:val="24"/>
          <w:szCs w:val="24"/>
        </w:rPr>
        <w:t xml:space="preserve">, </w:t>
      </w:r>
      <w:r w:rsidRPr="00A76F79">
        <w:rPr>
          <w:rFonts w:ascii="Times New Roman" w:hAnsi="Times New Roman"/>
          <w:sz w:val="24"/>
          <w:szCs w:val="24"/>
          <w:lang w:eastAsia="ru-RU"/>
        </w:rPr>
        <w:t xml:space="preserve">а также </w:t>
      </w:r>
      <w:r w:rsidRPr="00A76F79">
        <w:rPr>
          <w:rFonts w:ascii="Times New Roman" w:hAnsi="Times New Roman"/>
          <w:sz w:val="24"/>
          <w:szCs w:val="24"/>
        </w:rPr>
        <w:t>на информационных стендах, установленных в общедоступных местах</w:t>
      </w:r>
      <w:r>
        <w:rPr>
          <w:rFonts w:ascii="Times New Roman" w:hAnsi="Times New Roman"/>
          <w:sz w:val="24"/>
          <w:szCs w:val="24"/>
        </w:rPr>
        <w:t xml:space="preserve"> и в соответствии с Уставом муниципального образования.</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В случае, когда проект подготовлен по инициативе органа местного самоуправления, Комиссия также:</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sidRPr="00053909">
        <w:rPr>
          <w:rFonts w:ascii="Times New Roman" w:eastAsia="Times New Roman" w:hAnsi="Times New Roman"/>
          <w:sz w:val="24"/>
          <w:szCs w:val="24"/>
          <w:lang w:eastAsia="ru-RU"/>
        </w:rPr>
        <w:t>обеспечивает доработку проекта о внесении изменений в настоящие Правила по результатам публичных слушаний;</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w:t>
      </w:r>
      <w:r w:rsidRPr="00053909">
        <w:rPr>
          <w:rFonts w:ascii="Times New Roman" w:eastAsia="Times New Roman" w:hAnsi="Times New Roman"/>
          <w:sz w:val="24"/>
          <w:szCs w:val="24"/>
          <w:lang w:eastAsia="ru-RU"/>
        </w:rPr>
        <w:t>подготавливает комплект до</w:t>
      </w:r>
      <w:r>
        <w:rPr>
          <w:rFonts w:ascii="Times New Roman" w:eastAsia="Times New Roman" w:hAnsi="Times New Roman"/>
          <w:sz w:val="24"/>
          <w:szCs w:val="24"/>
          <w:lang w:eastAsia="ru-RU"/>
        </w:rPr>
        <w:t>кументов и направляет его Главе</w:t>
      </w:r>
      <w:r w:rsidRPr="00053909">
        <w:rPr>
          <w:rFonts w:ascii="Times New Roman" w:eastAsia="Times New Roman" w:hAnsi="Times New Roman"/>
          <w:sz w:val="24"/>
          <w:szCs w:val="24"/>
          <w:lang w:eastAsia="ru-RU"/>
        </w:rPr>
        <w:t xml:space="preserve">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В случае, когда проект предложений подготовлен по инициативе заинтересованных физических и юридических лиц, Комиссия:</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1) может предложить указанным лицам внести изменения в проект предложений (в случае, когда по результатам публичных слушаний выявилась такая необходимость);</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2) подготавливает комплект документов и направляет его Главе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 xml:space="preserve"> (в случаях, когда по результатам публичных слушаний не возникла необходимость внесения изменений в предложения, а также в случаях, когда указанными лицами были внесены необходимые изменения в проект </w:t>
      </w:r>
      <w:r w:rsidRPr="00053909">
        <w:rPr>
          <w:rFonts w:ascii="Times New Roman" w:eastAsia="Times New Roman" w:hAnsi="Times New Roman"/>
          <w:sz w:val="24"/>
          <w:szCs w:val="24"/>
          <w:lang w:eastAsia="ru-RU"/>
        </w:rPr>
        <w:lastRenderedPageBreak/>
        <w:t>предложений).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6.3.7.</w:t>
      </w:r>
      <w:r>
        <w:rPr>
          <w:rFonts w:ascii="Times New Roman" w:hAnsi="Times New Roman"/>
          <w:sz w:val="24"/>
          <w:szCs w:val="24"/>
        </w:rPr>
        <w:t xml:space="preserve"> </w:t>
      </w:r>
      <w:r w:rsidRPr="00053909">
        <w:rPr>
          <w:rFonts w:ascii="Times New Roman" w:hAnsi="Times New Roman"/>
          <w:sz w:val="24"/>
          <w:szCs w:val="24"/>
        </w:rPr>
        <w:t xml:space="preserve">Глава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с учетом представленных ему документов в установленные законодательством сроки принимает одно из двух решений:</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1) о направлении проекта о внесении изменений в настоящие Правила в Собрание депутатов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2) об отклонении проекта.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В случае если Главой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принято решении о направлении в Собрание депутатов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указанного проекта, то к проекту о внесении изменений в настоящие Правила также прикладываются протоколы публичных слушаний по указанному проекту и заключение о результатах таких публичных слушаний.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Собрание депутатов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по результатам рассмотрения документов, представленных Главой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может принять одно из следующих решений:</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sidRPr="00053909">
        <w:rPr>
          <w:rFonts w:ascii="Times New Roman" w:eastAsia="Times New Roman" w:hAnsi="Times New Roman"/>
          <w:sz w:val="24"/>
          <w:szCs w:val="24"/>
          <w:lang w:eastAsia="ru-RU"/>
        </w:rPr>
        <w:t>утвердить изменения в настоящие Правила;</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w:t>
      </w:r>
      <w:r w:rsidRPr="00053909">
        <w:rPr>
          <w:rFonts w:ascii="Times New Roman" w:eastAsia="Times New Roman" w:hAnsi="Times New Roman"/>
          <w:sz w:val="24"/>
          <w:szCs w:val="24"/>
          <w:lang w:eastAsia="ru-RU"/>
        </w:rPr>
        <w:t xml:space="preserve">отклонить изменения в настоящие Правила и направить их Главе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 xml:space="preserve"> на доработку в соответствии с результатами публичных слушаний по указанному проекту.</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6.3.8.</w:t>
      </w:r>
      <w:r>
        <w:rPr>
          <w:rFonts w:ascii="Times New Roman" w:hAnsi="Times New Roman"/>
          <w:sz w:val="24"/>
          <w:szCs w:val="24"/>
        </w:rPr>
        <w:t xml:space="preserve"> </w:t>
      </w:r>
      <w:r w:rsidRPr="00053909">
        <w:rPr>
          <w:rFonts w:ascii="Times New Roman" w:hAnsi="Times New Roman"/>
          <w:sz w:val="24"/>
          <w:szCs w:val="24"/>
        </w:rPr>
        <w:t>Утвержденные изменения в настоящие Правила:</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sidRPr="00053909">
        <w:rPr>
          <w:rFonts w:ascii="Times New Roman" w:eastAsia="Times New Roman" w:hAnsi="Times New Roman"/>
          <w:sz w:val="24"/>
          <w:szCs w:val="24"/>
          <w:lang w:eastAsia="ru-RU"/>
        </w:rPr>
        <w:t xml:space="preserve">подлежат </w:t>
      </w:r>
      <w:r>
        <w:rPr>
          <w:rFonts w:ascii="Times New Roman" w:eastAsia="Times New Roman" w:hAnsi="Times New Roman"/>
          <w:sz w:val="24"/>
          <w:szCs w:val="24"/>
          <w:lang w:eastAsia="ru-RU"/>
        </w:rPr>
        <w:t>опубликованию (обнародованию)</w:t>
      </w:r>
      <w:r w:rsidRPr="00053909">
        <w:rPr>
          <w:rFonts w:ascii="Times New Roman" w:eastAsia="Times New Roman" w:hAnsi="Times New Roman"/>
          <w:sz w:val="24"/>
          <w:szCs w:val="24"/>
          <w:lang w:eastAsia="ru-RU"/>
        </w:rPr>
        <w:t xml:space="preserve"> в порядке, установленном для официального </w:t>
      </w:r>
      <w:r>
        <w:rPr>
          <w:rFonts w:ascii="Times New Roman" w:eastAsia="Times New Roman" w:hAnsi="Times New Roman"/>
          <w:sz w:val="24"/>
          <w:szCs w:val="24"/>
          <w:lang w:eastAsia="ru-RU"/>
        </w:rPr>
        <w:t>опубликования (обнародования)</w:t>
      </w:r>
      <w:r w:rsidRPr="00053909">
        <w:rPr>
          <w:rFonts w:ascii="Times New Roman" w:eastAsia="Times New Roman" w:hAnsi="Times New Roman"/>
          <w:sz w:val="24"/>
          <w:szCs w:val="24"/>
          <w:lang w:eastAsia="ru-RU"/>
        </w:rPr>
        <w:t xml:space="preserve"> муниципальных правовых актов, иной официальной информации, и размещаются на официальном сайте Администрации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 xml:space="preserve"> в сети «Интернет»;</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w:t>
      </w:r>
      <w:r w:rsidRPr="00053909">
        <w:rPr>
          <w:rFonts w:ascii="Times New Roman" w:eastAsia="Times New Roman" w:hAnsi="Times New Roman"/>
          <w:sz w:val="24"/>
          <w:szCs w:val="24"/>
          <w:lang w:eastAsia="ru-RU"/>
        </w:rPr>
        <w:t>в соответствии с требованиями части 2 статьи 57 Градостроительного кодекса Российской Федерации подлежат:</w:t>
      </w:r>
    </w:p>
    <w:p w:rsidR="00B6767A" w:rsidRPr="00485856"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85856">
        <w:rPr>
          <w:rFonts w:ascii="Times New Roman" w:eastAsia="Times New Roman" w:hAnsi="Times New Roman"/>
          <w:sz w:val="24"/>
          <w:szCs w:val="24"/>
          <w:lang w:eastAsia="ru-RU"/>
        </w:rPr>
        <w:t>а) в течение семи дней со дня утверждения - направлению в орган местного самоуправления муниципального района;</w:t>
      </w:r>
    </w:p>
    <w:p w:rsidR="00B6767A" w:rsidRPr="00485856"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485856">
        <w:rPr>
          <w:rFonts w:ascii="Times New Roman" w:eastAsia="Times New Roman" w:hAnsi="Times New Roman"/>
          <w:sz w:val="24"/>
          <w:szCs w:val="24"/>
          <w:lang w:eastAsia="ru-RU"/>
        </w:rPr>
        <w:t>б) в течение четырнадцати дней со дня получения копии документа органом местного самоуправления муниципального района - размещению в информационной системе обеспечения градостроительной деятельности</w:t>
      </w:r>
      <w:bookmarkStart w:id="81" w:name="_Toc270676561"/>
      <w:bookmarkStart w:id="82" w:name="_Toc286828559"/>
      <w:bookmarkStart w:id="83" w:name="_Toc374525525"/>
      <w:r w:rsidRPr="00485856">
        <w:rPr>
          <w:rFonts w:ascii="Times New Roman" w:eastAsia="Times New Roman" w:hAnsi="Times New Roman"/>
          <w:sz w:val="24"/>
          <w:szCs w:val="24"/>
          <w:lang w:eastAsia="ru-RU"/>
        </w:rPr>
        <w:t>.</w:t>
      </w:r>
    </w:p>
    <w:p w:rsidR="00B6767A" w:rsidRDefault="00B6767A" w:rsidP="00B6767A">
      <w:pPr>
        <w:pStyle w:val="a5"/>
        <w:widowControl w:val="0"/>
        <w:spacing w:after="0" w:line="240" w:lineRule="auto"/>
        <w:ind w:left="0" w:firstLine="709"/>
        <w:jc w:val="both"/>
        <w:rPr>
          <w:rFonts w:ascii="Times New Roman" w:hAnsi="Times New Roman"/>
          <w:kern w:val="32"/>
          <w:sz w:val="24"/>
          <w:szCs w:val="24"/>
          <w:lang w:eastAsia="ru-RU"/>
        </w:rPr>
      </w:pPr>
      <w:r>
        <w:rPr>
          <w:rFonts w:ascii="Times New Roman" w:hAnsi="Times New Roman"/>
          <w:kern w:val="32"/>
          <w:sz w:val="24"/>
          <w:szCs w:val="24"/>
          <w:lang w:eastAsia="ru-RU"/>
        </w:rPr>
        <w:t> П</w:t>
      </w:r>
      <w:r w:rsidRPr="00F02ED8">
        <w:rPr>
          <w:rFonts w:ascii="Times New Roman" w:hAnsi="Times New Roman"/>
          <w:kern w:val="32"/>
          <w:sz w:val="24"/>
          <w:szCs w:val="24"/>
          <w:lang w:eastAsia="ru-RU"/>
        </w:rPr>
        <w:t xml:space="preserve">орядок внесения изменений в правила землепользования и застройки </w:t>
      </w:r>
      <w:bookmarkEnd w:id="81"/>
      <w:bookmarkEnd w:id="82"/>
      <w:r w:rsidRPr="00F02ED8">
        <w:rPr>
          <w:rFonts w:ascii="Times New Roman" w:hAnsi="Times New Roman"/>
          <w:kern w:val="32"/>
          <w:sz w:val="24"/>
          <w:szCs w:val="24"/>
          <w:lang w:eastAsia="ru-RU"/>
        </w:rPr>
        <w:t>муниципального образования «</w:t>
      </w:r>
      <w:r>
        <w:rPr>
          <w:rFonts w:ascii="Times New Roman" w:hAnsi="Times New Roman"/>
          <w:kern w:val="32"/>
          <w:sz w:val="24"/>
          <w:szCs w:val="24"/>
          <w:lang w:eastAsia="ru-RU"/>
        </w:rPr>
        <w:t>Ниженский</w:t>
      </w:r>
      <w:r w:rsidRPr="00F02ED8">
        <w:rPr>
          <w:rFonts w:ascii="Times New Roman" w:hAnsi="Times New Roman"/>
          <w:kern w:val="32"/>
          <w:sz w:val="24"/>
          <w:szCs w:val="24"/>
          <w:lang w:eastAsia="ru-RU"/>
        </w:rPr>
        <w:t xml:space="preserve"> сельсовет» </w:t>
      </w:r>
      <w:r>
        <w:rPr>
          <w:rFonts w:ascii="Times New Roman" w:hAnsi="Times New Roman"/>
          <w:kern w:val="32"/>
          <w:sz w:val="24"/>
          <w:szCs w:val="24"/>
          <w:lang w:eastAsia="ru-RU"/>
        </w:rPr>
        <w:t>Черемисиновского района</w:t>
      </w:r>
      <w:r w:rsidRPr="00F02ED8">
        <w:rPr>
          <w:rFonts w:ascii="Times New Roman" w:hAnsi="Times New Roman"/>
          <w:kern w:val="32"/>
          <w:sz w:val="24"/>
          <w:szCs w:val="24"/>
          <w:lang w:eastAsia="ru-RU"/>
        </w:rPr>
        <w:t xml:space="preserve"> </w:t>
      </w:r>
      <w:r>
        <w:rPr>
          <w:rFonts w:ascii="Times New Roman" w:hAnsi="Times New Roman"/>
          <w:kern w:val="32"/>
          <w:sz w:val="24"/>
          <w:szCs w:val="24"/>
          <w:lang w:eastAsia="ru-RU"/>
        </w:rPr>
        <w:t>К</w:t>
      </w:r>
      <w:r w:rsidRPr="00F02ED8">
        <w:rPr>
          <w:rFonts w:ascii="Times New Roman" w:hAnsi="Times New Roman"/>
          <w:kern w:val="32"/>
          <w:sz w:val="24"/>
          <w:szCs w:val="24"/>
          <w:lang w:eastAsia="ru-RU"/>
        </w:rPr>
        <w:t>урской области</w:t>
      </w:r>
      <w:bookmarkEnd w:id="83"/>
      <w:r>
        <w:rPr>
          <w:rFonts w:ascii="Times New Roman" w:hAnsi="Times New Roman"/>
          <w:kern w:val="32"/>
          <w:sz w:val="24"/>
          <w:szCs w:val="24"/>
          <w:lang w:eastAsia="ru-RU"/>
        </w:rPr>
        <w:t>.</w:t>
      </w:r>
    </w:p>
    <w:p w:rsidR="00B6767A" w:rsidRPr="00F02ED8"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r>
        <w:rPr>
          <w:rFonts w:ascii="Times New Roman" w:hAnsi="Times New Roman"/>
          <w:color w:val="auto"/>
          <w:kern w:val="32"/>
          <w:sz w:val="24"/>
          <w:szCs w:val="24"/>
          <w:lang w:val="ru-RU" w:eastAsia="ru-RU"/>
        </w:rPr>
        <w:t> П</w:t>
      </w:r>
      <w:proofErr w:type="spellStart"/>
      <w:r w:rsidRPr="00F02ED8">
        <w:rPr>
          <w:rFonts w:ascii="Times New Roman" w:hAnsi="Times New Roman"/>
          <w:color w:val="auto"/>
          <w:kern w:val="32"/>
          <w:sz w:val="24"/>
          <w:szCs w:val="24"/>
          <w:lang w:eastAsia="ru-RU"/>
        </w:rPr>
        <w:t>орядок</w:t>
      </w:r>
      <w:proofErr w:type="spellEnd"/>
      <w:r w:rsidRPr="00F02ED8">
        <w:rPr>
          <w:rFonts w:ascii="Times New Roman" w:hAnsi="Times New Roman"/>
          <w:color w:val="auto"/>
          <w:kern w:val="32"/>
          <w:sz w:val="24"/>
          <w:szCs w:val="24"/>
          <w:lang w:eastAsia="ru-RU"/>
        </w:rPr>
        <w:t xml:space="preserve"> внесения изменений в правила землепользования и застройки муниципального образования «</w:t>
      </w:r>
      <w:r>
        <w:rPr>
          <w:rFonts w:ascii="Times New Roman" w:hAnsi="Times New Roman"/>
          <w:color w:val="auto"/>
          <w:kern w:val="32"/>
          <w:sz w:val="24"/>
          <w:szCs w:val="24"/>
          <w:lang w:val="ru-RU" w:eastAsia="ru-RU"/>
        </w:rPr>
        <w:t>Ниженский</w:t>
      </w:r>
      <w:r w:rsidRPr="00F02ED8">
        <w:rPr>
          <w:rFonts w:ascii="Times New Roman" w:hAnsi="Times New Roman"/>
          <w:color w:val="auto"/>
          <w:kern w:val="32"/>
          <w:sz w:val="24"/>
          <w:szCs w:val="24"/>
          <w:lang w:eastAsia="ru-RU"/>
        </w:rPr>
        <w:t xml:space="preserve"> сельсовет» </w:t>
      </w:r>
      <w:r>
        <w:rPr>
          <w:rFonts w:ascii="Times New Roman" w:hAnsi="Times New Roman"/>
          <w:color w:val="auto"/>
          <w:kern w:val="32"/>
          <w:sz w:val="24"/>
          <w:szCs w:val="24"/>
          <w:lang w:val="ru-RU" w:eastAsia="ru-RU"/>
        </w:rPr>
        <w:t>Черемисиновского района</w:t>
      </w:r>
      <w:r w:rsidRPr="00F02ED8">
        <w:rPr>
          <w:rFonts w:ascii="Times New Roman" w:hAnsi="Times New Roman"/>
          <w:color w:val="auto"/>
          <w:kern w:val="32"/>
          <w:sz w:val="24"/>
          <w:szCs w:val="24"/>
          <w:lang w:val="ru-RU" w:eastAsia="ru-RU"/>
        </w:rPr>
        <w:t xml:space="preserve"> </w:t>
      </w:r>
      <w:r>
        <w:rPr>
          <w:rFonts w:ascii="Times New Roman" w:hAnsi="Times New Roman"/>
          <w:color w:val="auto"/>
          <w:kern w:val="32"/>
          <w:sz w:val="24"/>
          <w:szCs w:val="24"/>
          <w:lang w:val="ru-RU" w:eastAsia="ru-RU"/>
        </w:rPr>
        <w:t>К</w:t>
      </w:r>
      <w:r w:rsidRPr="00F02ED8">
        <w:rPr>
          <w:rFonts w:ascii="Times New Roman" w:hAnsi="Times New Roman"/>
          <w:color w:val="auto"/>
          <w:kern w:val="32"/>
          <w:sz w:val="24"/>
          <w:szCs w:val="24"/>
          <w:lang w:val="ru-RU" w:eastAsia="ru-RU"/>
        </w:rPr>
        <w:t>урской области</w:t>
      </w:r>
      <w:r>
        <w:rPr>
          <w:rFonts w:ascii="Times New Roman" w:hAnsi="Times New Roman"/>
          <w:color w:val="auto"/>
          <w:kern w:val="32"/>
          <w:sz w:val="24"/>
          <w:szCs w:val="24"/>
          <w:lang w:val="ru-RU" w:eastAsia="ru-RU"/>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w:t>
      </w:r>
      <w:r w:rsidRPr="00053909">
        <w:rPr>
          <w:rFonts w:ascii="Times New Roman" w:hAnsi="Times New Roman"/>
          <w:b/>
          <w:sz w:val="24"/>
          <w:szCs w:val="24"/>
        </w:rPr>
        <w:t>Общие положения</w:t>
      </w:r>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7.1.1. Подготовка и утверждение вносимых в действующие Правила изменений осуществляются в порядке, предусмотренном статьями 31,32 Градостроительного кодекса Российской Федерации.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7.1.2. Основаниями для рассмотрения Главой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вопроса о внесении изменений в Правила застройки являются:</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1</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поступление предложений об изменении границ территориальных зон, изменении градостроительных регламентов.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7.1.3. Предложения о внесении изменений в Правила направляются в Комиссию по подготовке проекта Правил землепользования и застройки:</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 </w:t>
      </w:r>
      <w:r w:rsidRPr="00053909">
        <w:rPr>
          <w:rFonts w:ascii="Times New Roman" w:eastAsia="Times New Roman" w:hAnsi="Times New Roman"/>
          <w:sz w:val="24"/>
          <w:szCs w:val="24"/>
          <w:lang w:eastAsia="ru-RU"/>
        </w:rPr>
        <w:t>федеральными органами исполнительной власти - в случаях, если Правила могут воспрепятствовать функционированию, размещению объектов капитального строительства федерального значения;</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w:t>
      </w:r>
      <w:r w:rsidRPr="00053909">
        <w:rPr>
          <w:rFonts w:ascii="Times New Roman" w:eastAsia="Times New Roman" w:hAnsi="Times New Roman"/>
          <w:sz w:val="24"/>
          <w:szCs w:val="24"/>
          <w:lang w:eastAsia="ru-RU"/>
        </w:rPr>
        <w:t>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регионального значения;</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w:t>
      </w:r>
      <w:r w:rsidRPr="00053909">
        <w:rPr>
          <w:rFonts w:ascii="Times New Roman" w:eastAsia="Times New Roman" w:hAnsi="Times New Roman"/>
          <w:sz w:val="24"/>
          <w:szCs w:val="24"/>
          <w:lang w:eastAsia="ru-RU"/>
        </w:rPr>
        <w:t xml:space="preserve">органами местного самоуправления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 xml:space="preserve"> - в случаях, если необходимо совершенствовать порядок регулирования землепользования и застройки на территори</w:t>
      </w:r>
      <w:r>
        <w:rPr>
          <w:rFonts w:ascii="Times New Roman" w:eastAsia="Times New Roman" w:hAnsi="Times New Roman"/>
          <w:sz w:val="24"/>
          <w:szCs w:val="24"/>
          <w:lang w:eastAsia="ru-RU"/>
        </w:rPr>
        <w:t xml:space="preserve">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eastAsia="Times New Roman" w:hAnsi="Times New Roman"/>
          <w:sz w:val="24"/>
          <w:szCs w:val="24"/>
          <w:lang w:eastAsia="ru-RU"/>
        </w:rPr>
        <w:t xml:space="preserve">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w:t>
      </w:r>
      <w:r w:rsidRPr="00053909">
        <w:rPr>
          <w:rFonts w:ascii="Times New Roman" w:eastAsia="Times New Roman" w:hAnsi="Times New Roman"/>
          <w:sz w:val="24"/>
          <w:szCs w:val="24"/>
          <w:lang w:eastAsia="ru-RU"/>
        </w:rPr>
        <w:t>физическими или юридическими лицами -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7.1.4.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Для подготовки своего заключения Комиссия запрашивает уполномоченные органы в сфере охраны окружающей среды, санитарно-эпидемиологического надзора, по охране и использованию объектов культурного наследия и иных органов по предмету предлагаемых изменений. Письменные заключения указанных уполномоченных органов в течение 14 дней предоставляются в Комиссию.</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7.1.5. Глава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p>
    <w:p w:rsidR="00B6767A" w:rsidRPr="00F02ED8"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bookmarkStart w:id="84" w:name="_Toc270676562"/>
      <w:bookmarkStart w:id="85" w:name="_Toc286828561"/>
      <w:r>
        <w:rPr>
          <w:rFonts w:ascii="Times New Roman" w:hAnsi="Times New Roman"/>
          <w:color w:val="auto"/>
          <w:kern w:val="32"/>
          <w:sz w:val="28"/>
          <w:szCs w:val="28"/>
          <w:lang w:val="ru-RU" w:eastAsia="ru-RU"/>
        </w:rPr>
        <w:t> </w:t>
      </w:r>
      <w:bookmarkStart w:id="86" w:name="_Toc374525526"/>
      <w:r w:rsidRPr="00F02ED8">
        <w:rPr>
          <w:rFonts w:ascii="Times New Roman" w:hAnsi="Times New Roman"/>
          <w:color w:val="auto"/>
          <w:kern w:val="32"/>
          <w:sz w:val="24"/>
          <w:szCs w:val="24"/>
          <w:lang w:eastAsia="ru-RU"/>
        </w:rPr>
        <w:t xml:space="preserve">О регулировании иных </w:t>
      </w:r>
      <w:r>
        <w:rPr>
          <w:rFonts w:ascii="Times New Roman" w:hAnsi="Times New Roman"/>
          <w:color w:val="auto"/>
          <w:kern w:val="32"/>
          <w:sz w:val="24"/>
          <w:szCs w:val="24"/>
          <w:lang w:val="ru-RU" w:eastAsia="ru-RU"/>
        </w:rPr>
        <w:t>в</w:t>
      </w:r>
      <w:r w:rsidRPr="00F02ED8">
        <w:rPr>
          <w:rFonts w:ascii="Times New Roman" w:hAnsi="Times New Roman"/>
          <w:color w:val="auto"/>
          <w:kern w:val="32"/>
          <w:sz w:val="24"/>
          <w:szCs w:val="24"/>
          <w:lang w:eastAsia="ru-RU"/>
        </w:rPr>
        <w:t xml:space="preserve">опросов землепользования </w:t>
      </w:r>
      <w:r>
        <w:rPr>
          <w:rFonts w:ascii="Times New Roman" w:hAnsi="Times New Roman"/>
          <w:color w:val="auto"/>
          <w:kern w:val="32"/>
          <w:sz w:val="24"/>
          <w:szCs w:val="24"/>
          <w:lang w:val="ru-RU" w:eastAsia="ru-RU"/>
        </w:rPr>
        <w:t>и</w:t>
      </w:r>
      <w:r w:rsidRPr="00F02ED8">
        <w:rPr>
          <w:rFonts w:ascii="Times New Roman" w:hAnsi="Times New Roman"/>
          <w:color w:val="auto"/>
          <w:kern w:val="32"/>
          <w:sz w:val="24"/>
          <w:szCs w:val="24"/>
          <w:lang w:eastAsia="ru-RU"/>
        </w:rPr>
        <w:t xml:space="preserve"> застройки </w:t>
      </w:r>
      <w:bookmarkEnd w:id="84"/>
      <w:bookmarkEnd w:id="85"/>
      <w:r w:rsidRPr="00F02ED8">
        <w:rPr>
          <w:rFonts w:ascii="Times New Roman" w:hAnsi="Times New Roman"/>
          <w:color w:val="auto"/>
          <w:kern w:val="32"/>
          <w:sz w:val="24"/>
          <w:szCs w:val="24"/>
          <w:lang w:eastAsia="ru-RU"/>
        </w:rPr>
        <w:t>муниципального образования «</w:t>
      </w:r>
      <w:r>
        <w:rPr>
          <w:rFonts w:ascii="Times New Roman" w:hAnsi="Times New Roman"/>
          <w:color w:val="auto"/>
          <w:kern w:val="32"/>
          <w:sz w:val="24"/>
          <w:szCs w:val="24"/>
          <w:lang w:eastAsia="ru-RU"/>
        </w:rPr>
        <w:t>Ниженский</w:t>
      </w:r>
      <w:r w:rsidRPr="00F02ED8">
        <w:rPr>
          <w:rFonts w:ascii="Times New Roman" w:hAnsi="Times New Roman"/>
          <w:color w:val="auto"/>
          <w:kern w:val="32"/>
          <w:sz w:val="24"/>
          <w:szCs w:val="24"/>
          <w:lang w:eastAsia="ru-RU"/>
        </w:rPr>
        <w:t xml:space="preserve"> сельсовет» </w:t>
      </w:r>
      <w:bookmarkEnd w:id="86"/>
      <w:r>
        <w:rPr>
          <w:rFonts w:ascii="Times New Roman" w:hAnsi="Times New Roman"/>
          <w:color w:val="auto"/>
          <w:kern w:val="32"/>
          <w:sz w:val="24"/>
          <w:szCs w:val="24"/>
          <w:lang w:eastAsia="ru-RU"/>
        </w:rPr>
        <w:t>Черемисиновского района</w:t>
      </w:r>
      <w:r>
        <w:rPr>
          <w:rFonts w:ascii="Times New Roman" w:hAnsi="Times New Roman"/>
          <w:color w:val="auto"/>
          <w:kern w:val="32"/>
          <w:sz w:val="24"/>
          <w:szCs w:val="24"/>
          <w:lang w:val="ru-RU" w:eastAsia="ru-RU"/>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87" w:name="_Toc270676563"/>
      <w:bookmarkStart w:id="88" w:name="_Toc286828562"/>
      <w:r>
        <w:rPr>
          <w:rFonts w:ascii="Times New Roman" w:hAnsi="Times New Roman"/>
          <w:b/>
          <w:sz w:val="24"/>
          <w:szCs w:val="24"/>
        </w:rPr>
        <w:t> </w:t>
      </w:r>
      <w:r w:rsidRPr="00053909">
        <w:rPr>
          <w:rFonts w:ascii="Times New Roman" w:hAnsi="Times New Roman"/>
          <w:b/>
          <w:sz w:val="24"/>
          <w:szCs w:val="24"/>
        </w:rPr>
        <w:t>Регламент ведения и утверждения сводного плана красных линий</w:t>
      </w:r>
      <w:bookmarkEnd w:id="87"/>
      <w:bookmarkEnd w:id="88"/>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8.1.1.</w:t>
      </w:r>
      <w:r>
        <w:rPr>
          <w:rFonts w:ascii="Times New Roman" w:hAnsi="Times New Roman"/>
          <w:sz w:val="24"/>
          <w:szCs w:val="24"/>
        </w:rPr>
        <w:t> </w:t>
      </w:r>
      <w:r w:rsidRPr="00053909">
        <w:rPr>
          <w:rFonts w:ascii="Times New Roman" w:hAnsi="Times New Roman"/>
          <w:sz w:val="24"/>
          <w:szCs w:val="24"/>
        </w:rPr>
        <w:t>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8.1.2.</w:t>
      </w:r>
      <w:r>
        <w:rPr>
          <w:rFonts w:ascii="Times New Roman" w:hAnsi="Times New Roman"/>
          <w:sz w:val="24"/>
          <w:szCs w:val="24"/>
        </w:rPr>
        <w:t> </w:t>
      </w:r>
      <w:r w:rsidRPr="00053909">
        <w:rPr>
          <w:rFonts w:ascii="Times New Roman" w:hAnsi="Times New Roman"/>
          <w:sz w:val="24"/>
          <w:szCs w:val="24"/>
        </w:rPr>
        <w:t>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8.1.3.</w:t>
      </w:r>
      <w:r>
        <w:rPr>
          <w:rFonts w:ascii="Times New Roman" w:hAnsi="Times New Roman"/>
          <w:sz w:val="24"/>
          <w:szCs w:val="24"/>
        </w:rPr>
        <w:t> </w:t>
      </w:r>
      <w:r w:rsidRPr="00053909">
        <w:rPr>
          <w:rFonts w:ascii="Times New Roman" w:hAnsi="Times New Roman"/>
          <w:sz w:val="24"/>
          <w:szCs w:val="24"/>
        </w:rPr>
        <w:t>Красные и другие линии градостроительного регулирования подлежат обязательному отражению и учету:</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 документации по планировке территории и проектной документации;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lastRenderedPageBreak/>
        <w:t>в проектах инженерно-транспортных коммуникаций;</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 инвентаризации земель;</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 установлении границ землепользования;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 проектах территориального землеустройства;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 проектах межевания территорий;</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 установлении границ территориальных зон.</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8.1.4.</w:t>
      </w:r>
      <w:r>
        <w:rPr>
          <w:rFonts w:ascii="Times New Roman" w:hAnsi="Times New Roman"/>
          <w:sz w:val="24"/>
          <w:szCs w:val="24"/>
        </w:rPr>
        <w:t> </w:t>
      </w:r>
      <w:r w:rsidRPr="00053909">
        <w:rPr>
          <w:rFonts w:ascii="Times New Roman" w:hAnsi="Times New Roman"/>
          <w:sz w:val="24"/>
          <w:szCs w:val="24"/>
        </w:rPr>
        <w:t>Красные линии разрабатываются, согласовываются и утверждаются в составе градостроительной документации.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В отдельных случаях красные линии могут устанавливаться до разработки документации по планировке территории, закрепляя исторически сложившуюся систему улично-дорожной сети застроенных и озелененных территорий.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8.1.5.</w:t>
      </w:r>
      <w:r>
        <w:rPr>
          <w:rFonts w:ascii="Times New Roman" w:hAnsi="Times New Roman"/>
          <w:sz w:val="24"/>
          <w:szCs w:val="24"/>
        </w:rPr>
        <w:t> </w:t>
      </w:r>
      <w:r w:rsidRPr="00053909">
        <w:rPr>
          <w:rFonts w:ascii="Times New Roman" w:hAnsi="Times New Roman"/>
          <w:sz w:val="24"/>
          <w:szCs w:val="24"/>
        </w:rPr>
        <w:t xml:space="preserve">Красные линии застройки устанавливаются проектами планировки соответствующих территориальных зон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Корректировка красных линий застройки может осуществляться на основании правового акта Администрации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 связи с изменением градостроительной ситуации в результате необходимости проведения реконструкции сложившейся застройки;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 связи с изменением категории (пропускной способности) улиц и дорог.</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Согласование откорректированной документации и утверждение осуществляются в соответствии с установленным Администрацией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порядком.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8.1.6.Ведение сводного плана красных линий:</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сводный план красных линий хранится в Администрации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подлинные чертежи планов красных линий, разбивочных чертежей и актов установления (изменения) красных линий сдаются заказчиком вместе с градостроительной документацией в уполномоченный орган при Администрации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8.1.7.Предоставление материалов сводного плана красных линий:</w:t>
      </w:r>
    </w:p>
    <w:p w:rsidR="00B6767A"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для получения </w:t>
      </w:r>
      <w:proofErr w:type="spellStart"/>
      <w:r w:rsidRPr="00053909">
        <w:rPr>
          <w:rFonts w:ascii="Times New Roman" w:eastAsia="Times New Roman" w:hAnsi="Times New Roman"/>
          <w:sz w:val="24"/>
          <w:szCs w:val="24"/>
          <w:lang w:eastAsia="ru-RU"/>
        </w:rPr>
        <w:t>выкопировки</w:t>
      </w:r>
      <w:proofErr w:type="spellEnd"/>
      <w:r w:rsidRPr="00053909">
        <w:rPr>
          <w:rFonts w:ascii="Times New Roman" w:eastAsia="Times New Roman" w:hAnsi="Times New Roman"/>
          <w:sz w:val="24"/>
          <w:szCs w:val="24"/>
          <w:lang w:eastAsia="ru-RU"/>
        </w:rPr>
        <w:t xml:space="preserve"> из сводного плана красных линий заинтересованные физические и юридические лица направляют в Администрацию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 xml:space="preserve"> соответствующую заявку. </w:t>
      </w:r>
      <w:proofErr w:type="gramStart"/>
      <w:r w:rsidRPr="00053909">
        <w:rPr>
          <w:rFonts w:ascii="Times New Roman" w:eastAsia="Times New Roman" w:hAnsi="Times New Roman"/>
          <w:sz w:val="24"/>
          <w:szCs w:val="24"/>
          <w:lang w:eastAsia="ru-RU"/>
        </w:rPr>
        <w:t>В заявке указывается территория (микрорайон, квартал, улица), для которой запрашиваются красные линии, а также цель использования красных линий (проектирование, изыскания, строительство, прочие цели).</w:t>
      </w:r>
      <w:proofErr w:type="gramEnd"/>
      <w:r w:rsidRPr="00053909">
        <w:rPr>
          <w:rFonts w:ascii="Times New Roman" w:eastAsia="Times New Roman" w:hAnsi="Times New Roman"/>
          <w:sz w:val="24"/>
          <w:szCs w:val="24"/>
          <w:lang w:eastAsia="ru-RU"/>
        </w:rPr>
        <w:t xml:space="preserve"> </w:t>
      </w:r>
      <w:proofErr w:type="spellStart"/>
      <w:r w:rsidRPr="00053909">
        <w:rPr>
          <w:rFonts w:ascii="Times New Roman" w:eastAsia="Times New Roman" w:hAnsi="Times New Roman"/>
          <w:sz w:val="24"/>
          <w:szCs w:val="24"/>
          <w:lang w:eastAsia="ru-RU"/>
        </w:rPr>
        <w:t>Выкопировка</w:t>
      </w:r>
      <w:proofErr w:type="spellEnd"/>
      <w:r w:rsidRPr="00053909">
        <w:rPr>
          <w:rFonts w:ascii="Times New Roman" w:eastAsia="Times New Roman" w:hAnsi="Times New Roman"/>
          <w:sz w:val="24"/>
          <w:szCs w:val="24"/>
          <w:lang w:eastAsia="ru-RU"/>
        </w:rPr>
        <w:t xml:space="preserve"> имеющихс</w:t>
      </w:r>
      <w:r>
        <w:rPr>
          <w:rFonts w:ascii="Times New Roman" w:eastAsia="Times New Roman" w:hAnsi="Times New Roman"/>
          <w:sz w:val="24"/>
          <w:szCs w:val="24"/>
          <w:lang w:eastAsia="ru-RU"/>
        </w:rPr>
        <w:t>я красных линий предоставляется</w:t>
      </w:r>
      <w:r w:rsidRPr="00053909">
        <w:rPr>
          <w:rFonts w:ascii="Times New Roman" w:eastAsia="Times New Roman" w:hAnsi="Times New Roman"/>
          <w:sz w:val="24"/>
          <w:szCs w:val="24"/>
          <w:lang w:eastAsia="ru-RU"/>
        </w:rPr>
        <w:t xml:space="preserve"> Администрацией </w:t>
      </w:r>
      <w:r>
        <w:rPr>
          <w:rFonts w:ascii="Times New Roman" w:hAnsi="Times New Roman"/>
          <w:sz w:val="24"/>
          <w:szCs w:val="24"/>
        </w:rPr>
        <w:t>Ниженского сельсовета Черемисиновского района</w:t>
      </w:r>
      <w:r w:rsidRPr="00053909">
        <w:rPr>
          <w:rFonts w:ascii="Times New Roman" w:eastAsia="Times New Roman" w:hAnsi="Times New Roman"/>
          <w:sz w:val="24"/>
          <w:szCs w:val="24"/>
          <w:lang w:eastAsia="ru-RU"/>
        </w:rPr>
        <w:t xml:space="preserve"> в течение десяти рабочих дней со дня поступления обращения.</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89" w:name="_Toc270676564"/>
      <w:bookmarkStart w:id="90" w:name="_Toc286828563"/>
      <w:r>
        <w:rPr>
          <w:rFonts w:ascii="Times New Roman" w:hAnsi="Times New Roman"/>
          <w:b/>
          <w:sz w:val="24"/>
          <w:szCs w:val="24"/>
        </w:rPr>
        <w:t> </w:t>
      </w:r>
      <w:r w:rsidRPr="00053909">
        <w:rPr>
          <w:rFonts w:ascii="Times New Roman" w:hAnsi="Times New Roman"/>
          <w:b/>
          <w:sz w:val="24"/>
          <w:szCs w:val="24"/>
        </w:rPr>
        <w:t>Установление публичных сервитутов</w:t>
      </w:r>
      <w:bookmarkEnd w:id="89"/>
      <w:bookmarkEnd w:id="90"/>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8.2.1.</w:t>
      </w:r>
      <w:r>
        <w:rPr>
          <w:rFonts w:ascii="Times New Roman" w:hAnsi="Times New Roman"/>
          <w:sz w:val="24"/>
          <w:szCs w:val="24"/>
        </w:rPr>
        <w:t> </w:t>
      </w:r>
      <w:proofErr w:type="gramStart"/>
      <w:r w:rsidRPr="00053909">
        <w:rPr>
          <w:rFonts w:ascii="Times New Roman" w:hAnsi="Times New Roman"/>
          <w:sz w:val="24"/>
          <w:szCs w:val="24"/>
        </w:rPr>
        <w:t xml:space="preserve">Администрация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w:t>
      </w:r>
      <w:proofErr w:type="spellStart"/>
      <w:r w:rsidRPr="00053909">
        <w:rPr>
          <w:rFonts w:ascii="Times New Roman" w:hAnsi="Times New Roman"/>
          <w:sz w:val="24"/>
          <w:szCs w:val="24"/>
        </w:rPr>
        <w:t>водо</w:t>
      </w:r>
      <w:proofErr w:type="spellEnd"/>
      <w:r w:rsidRPr="00053909">
        <w:rPr>
          <w:rFonts w:ascii="Times New Roman" w:hAnsi="Times New Roman"/>
          <w:sz w:val="24"/>
          <w:szCs w:val="24"/>
        </w:rPr>
        <w:t>- и газопроводов, канализации и т.д.), охраны исторических и природных объектов, иных общественных нужд, которые не</w:t>
      </w:r>
      <w:proofErr w:type="gramEnd"/>
      <w:r w:rsidRPr="00053909">
        <w:rPr>
          <w:rFonts w:ascii="Times New Roman" w:hAnsi="Times New Roman"/>
          <w:sz w:val="24"/>
          <w:szCs w:val="24"/>
        </w:rPr>
        <w:t xml:space="preserve"> могут быть </w:t>
      </w:r>
      <w:proofErr w:type="gramStart"/>
      <w:r w:rsidRPr="00053909">
        <w:rPr>
          <w:rFonts w:ascii="Times New Roman" w:hAnsi="Times New Roman"/>
          <w:sz w:val="24"/>
          <w:szCs w:val="24"/>
        </w:rPr>
        <w:t>обеспечены</w:t>
      </w:r>
      <w:proofErr w:type="gramEnd"/>
      <w:r w:rsidRPr="00053909">
        <w:rPr>
          <w:rFonts w:ascii="Times New Roman" w:hAnsi="Times New Roman"/>
          <w:sz w:val="24"/>
          <w:szCs w:val="24"/>
        </w:rPr>
        <w:t xml:space="preserve"> иным способом.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lastRenderedPageBreak/>
        <w:t>8.2.2.</w:t>
      </w:r>
      <w:r>
        <w:rPr>
          <w:rFonts w:ascii="Times New Roman" w:hAnsi="Times New Roman"/>
          <w:sz w:val="24"/>
          <w:szCs w:val="24"/>
        </w:rPr>
        <w:t> </w:t>
      </w:r>
      <w:proofErr w:type="gramStart"/>
      <w:r w:rsidRPr="00053909">
        <w:rPr>
          <w:rFonts w:ascii="Times New Roman" w:hAnsi="Times New Roman"/>
          <w:sz w:val="24"/>
          <w:szCs w:val="24"/>
        </w:rPr>
        <w:t>Перечень общественных нужд, для обеспечения которых могут устанавливаться публичные сервитута, определяется в соответствии с федеральным законодательством.</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8.2.3.</w:t>
      </w:r>
      <w:r>
        <w:rPr>
          <w:rFonts w:ascii="Times New Roman" w:hAnsi="Times New Roman"/>
          <w:sz w:val="24"/>
          <w:szCs w:val="24"/>
        </w:rPr>
        <w:t> </w:t>
      </w:r>
      <w:r w:rsidRPr="00053909">
        <w:rPr>
          <w:rFonts w:ascii="Times New Roman" w:hAnsi="Times New Roman"/>
          <w:sz w:val="24"/>
          <w:szCs w:val="24"/>
        </w:rPr>
        <w:t>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8.2.4.</w:t>
      </w:r>
      <w:r>
        <w:rPr>
          <w:rFonts w:ascii="Times New Roman" w:hAnsi="Times New Roman"/>
          <w:sz w:val="24"/>
          <w:szCs w:val="24"/>
        </w:rPr>
        <w:t> </w:t>
      </w:r>
      <w:r w:rsidRPr="00053909">
        <w:rPr>
          <w:rFonts w:ascii="Times New Roman" w:hAnsi="Times New Roman"/>
          <w:sz w:val="24"/>
          <w:szCs w:val="24"/>
        </w:rPr>
        <w:t>Установленные публичные сервитуты регистрируются в соответствии с 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8.2.5.</w:t>
      </w:r>
      <w:r>
        <w:rPr>
          <w:rFonts w:ascii="Times New Roman" w:hAnsi="Times New Roman"/>
          <w:sz w:val="24"/>
          <w:szCs w:val="24"/>
        </w:rPr>
        <w:t> </w:t>
      </w:r>
      <w:r w:rsidRPr="00053909">
        <w:rPr>
          <w:rFonts w:ascii="Times New Roman" w:hAnsi="Times New Roman"/>
          <w:sz w:val="24"/>
          <w:szCs w:val="24"/>
        </w:rPr>
        <w:t xml:space="preserve">Порядок установления публичных сервитутов устанавливается нормативными правовыми актами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в соответствии с Земельным и Гражданским кодексами Российской Федерации.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8.2.6.</w:t>
      </w:r>
      <w:r>
        <w:rPr>
          <w:rFonts w:ascii="Times New Roman" w:hAnsi="Times New Roman"/>
          <w:sz w:val="24"/>
          <w:szCs w:val="24"/>
        </w:rPr>
        <w:t> </w:t>
      </w:r>
      <w:r w:rsidRPr="00053909">
        <w:rPr>
          <w:rFonts w:ascii="Times New Roman" w:hAnsi="Times New Roman"/>
          <w:sz w:val="24"/>
          <w:szCs w:val="24"/>
        </w:rPr>
        <w:t>Правообладатели земельных участков, обремененных публичными сервитутами, освобождаются от выплат земельного налога, арендной платы применительно к тем частям земельных участков, к которым относятся указанные сервитуты.</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91" w:name="_Toc270676565"/>
      <w:bookmarkStart w:id="92" w:name="_Toc286828564"/>
      <w:r>
        <w:rPr>
          <w:rFonts w:ascii="Times New Roman" w:hAnsi="Times New Roman"/>
          <w:b/>
          <w:sz w:val="24"/>
          <w:szCs w:val="24"/>
        </w:rPr>
        <w:t> </w:t>
      </w:r>
      <w:r w:rsidRPr="00053909">
        <w:rPr>
          <w:rFonts w:ascii="Times New Roman" w:hAnsi="Times New Roman"/>
          <w:b/>
          <w:sz w:val="24"/>
          <w:szCs w:val="24"/>
        </w:rPr>
        <w:t>Основания, условия и принципы организации порядка изъятия земельных участков, иных объектов недвижимости для реализации муниципальных нужд</w:t>
      </w:r>
      <w:bookmarkEnd w:id="91"/>
      <w:bookmarkEnd w:id="92"/>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8.3.1. </w:t>
      </w:r>
      <w:r w:rsidRPr="00053909">
        <w:rPr>
          <w:rFonts w:ascii="Times New Roman" w:hAnsi="Times New Roman"/>
          <w:sz w:val="24"/>
          <w:szCs w:val="24"/>
        </w:rPr>
        <w:t>Изъятие, в том числе путем выкупа, земельных участков для муниципальных нужд осуществляется в исключительных случаях:</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hAnsi="Times New Roman"/>
          <w:sz w:val="24"/>
          <w:szCs w:val="24"/>
        </w:rPr>
        <w:t xml:space="preserve">размещения следующих объектов муниципального значения при отсутствии иных </w:t>
      </w:r>
      <w:r w:rsidRPr="00053909">
        <w:rPr>
          <w:rFonts w:ascii="Times New Roman" w:eastAsia="Times New Roman" w:hAnsi="Times New Roman"/>
          <w:sz w:val="24"/>
          <w:szCs w:val="24"/>
          <w:lang w:eastAsia="ru-RU"/>
        </w:rPr>
        <w:t>вариантов возможного размещения этих объектов: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объектов </w:t>
      </w:r>
      <w:proofErr w:type="spellStart"/>
      <w:r w:rsidRPr="00053909">
        <w:rPr>
          <w:rFonts w:ascii="Times New Roman" w:eastAsia="Times New Roman" w:hAnsi="Times New Roman"/>
          <w:sz w:val="24"/>
          <w:szCs w:val="24"/>
          <w:lang w:eastAsia="ru-RU"/>
        </w:rPr>
        <w:t>электр</w:t>
      </w:r>
      <w:proofErr w:type="gramStart"/>
      <w:r w:rsidRPr="00053909">
        <w:rPr>
          <w:rFonts w:ascii="Times New Roman" w:eastAsia="Times New Roman" w:hAnsi="Times New Roman"/>
          <w:sz w:val="24"/>
          <w:szCs w:val="24"/>
          <w:lang w:eastAsia="ru-RU"/>
        </w:rPr>
        <w:t>о</w:t>
      </w:r>
      <w:proofErr w:type="spellEnd"/>
      <w:r w:rsidRPr="00053909">
        <w:rPr>
          <w:rFonts w:ascii="Times New Roman" w:eastAsia="Times New Roman" w:hAnsi="Times New Roman"/>
          <w:sz w:val="24"/>
          <w:szCs w:val="24"/>
          <w:lang w:eastAsia="ru-RU"/>
        </w:rPr>
        <w:t>-</w:t>
      </w:r>
      <w:proofErr w:type="gramEnd"/>
      <w:r w:rsidRPr="00053909">
        <w:rPr>
          <w:rFonts w:ascii="Times New Roman" w:eastAsia="Times New Roman" w:hAnsi="Times New Roman"/>
          <w:sz w:val="24"/>
          <w:szCs w:val="24"/>
          <w:lang w:eastAsia="ru-RU"/>
        </w:rPr>
        <w:t xml:space="preserve">, </w:t>
      </w:r>
      <w:proofErr w:type="spellStart"/>
      <w:r w:rsidRPr="00053909">
        <w:rPr>
          <w:rFonts w:ascii="Times New Roman" w:eastAsia="Times New Roman" w:hAnsi="Times New Roman"/>
          <w:sz w:val="24"/>
          <w:szCs w:val="24"/>
          <w:lang w:eastAsia="ru-RU"/>
        </w:rPr>
        <w:t>газо</w:t>
      </w:r>
      <w:proofErr w:type="spellEnd"/>
      <w:r w:rsidRPr="00053909">
        <w:rPr>
          <w:rFonts w:ascii="Times New Roman" w:eastAsia="Times New Roman" w:hAnsi="Times New Roman"/>
          <w:sz w:val="24"/>
          <w:szCs w:val="24"/>
          <w:lang w:eastAsia="ru-RU"/>
        </w:rPr>
        <w:t>-, тепло-, водоснабжения и водоотведения муниципального значения;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автомобильные дороги общего пользования в границах населенного пункта;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мосты и иные транспортные инженерные сооружения местного значения в границах населенного пункта;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 связи с иными обстоятельствами в случаях, установленных федеральным и региональным законодательством.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Обязательным условием для изъятия земельных участков (и (или) их частей) является необходимость муниципальных нужд по застройке не иначе, как посредством прекращения прав на данные земельные участки.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8.3.2.</w:t>
      </w:r>
      <w:r>
        <w:rPr>
          <w:rFonts w:ascii="Times New Roman" w:hAnsi="Times New Roman"/>
          <w:sz w:val="24"/>
          <w:szCs w:val="24"/>
        </w:rPr>
        <w:t> </w:t>
      </w:r>
      <w:r w:rsidRPr="00053909">
        <w:rPr>
          <w:rFonts w:ascii="Times New Roman" w:hAnsi="Times New Roman"/>
          <w:sz w:val="24"/>
          <w:szCs w:val="24"/>
        </w:rPr>
        <w:t>Принудительное отчуждение земельного участка для муниципальных нужд может быть проведено только при условии предварительного и равноценного возмещения стоимости земельного участка на основании решения суда.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8.3.3.</w:t>
      </w:r>
      <w:r>
        <w:rPr>
          <w:rFonts w:ascii="Times New Roman" w:hAnsi="Times New Roman"/>
          <w:sz w:val="24"/>
          <w:szCs w:val="24"/>
        </w:rPr>
        <w:t> </w:t>
      </w:r>
      <w:r w:rsidRPr="00053909">
        <w:rPr>
          <w:rFonts w:ascii="Times New Roman" w:hAnsi="Times New Roman"/>
          <w:sz w:val="24"/>
          <w:szCs w:val="24"/>
        </w:rPr>
        <w:t xml:space="preserve">Порядок выкупа земельного участка для муниципальных нужд у его собственника, порядок определения выкупной цены земельного участка, выкупаемого для муниципальных нужд, порядок прекращения прав владения и пользования земельным участком при его изъятии для муниципальных нужд, права собственника земельного участка, подлежащего выкупу для муниципальных нужд, устанавливаются гражданским </w:t>
      </w:r>
      <w:r w:rsidRPr="00053909">
        <w:rPr>
          <w:rFonts w:ascii="Times New Roman" w:hAnsi="Times New Roman"/>
          <w:sz w:val="24"/>
          <w:szCs w:val="24"/>
        </w:rPr>
        <w:lastRenderedPageBreak/>
        <w:t>законодательством.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8.3.4.</w:t>
      </w:r>
      <w:r>
        <w:rPr>
          <w:rFonts w:ascii="Times New Roman" w:hAnsi="Times New Roman"/>
          <w:sz w:val="24"/>
          <w:szCs w:val="24"/>
        </w:rPr>
        <w:t> </w:t>
      </w:r>
      <w:r w:rsidRPr="00053909">
        <w:rPr>
          <w:rFonts w:ascii="Times New Roman" w:hAnsi="Times New Roman"/>
          <w:sz w:val="24"/>
          <w:szCs w:val="24"/>
        </w:rPr>
        <w:t>Изъятие земельного участка допускается по истечении одного года с момента уведомления о принятом решении лица, у которого осуществляется изъятие земельного участка.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Решение об изъятии земельного участка принимается Администрацией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Решение оформляется постановлением Главы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93" w:name="_Toc270676566"/>
      <w:bookmarkStart w:id="94" w:name="_Toc286828565"/>
      <w:r>
        <w:rPr>
          <w:rFonts w:ascii="Times New Roman" w:hAnsi="Times New Roman"/>
          <w:b/>
          <w:sz w:val="24"/>
          <w:szCs w:val="24"/>
        </w:rPr>
        <w:t> </w:t>
      </w:r>
      <w:r w:rsidRPr="00053909">
        <w:rPr>
          <w:rFonts w:ascii="Times New Roman" w:hAnsi="Times New Roman"/>
          <w:b/>
          <w:sz w:val="24"/>
          <w:szCs w:val="24"/>
        </w:rPr>
        <w:t>Условия принятия решений по резервированию земельных участков для реализации муниципальных нужд</w:t>
      </w:r>
      <w:bookmarkEnd w:id="93"/>
      <w:bookmarkEnd w:id="94"/>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8.4.1. </w:t>
      </w:r>
      <w:r w:rsidRPr="00053909">
        <w:rPr>
          <w:rFonts w:ascii="Times New Roman" w:hAnsi="Times New Roman"/>
          <w:sz w:val="24"/>
          <w:szCs w:val="24"/>
        </w:rPr>
        <w:t>Порядок резервирования земельных участков для реализации муниципальных нужд определяется земельным законодательством.</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Порядок подготовки оснований для принятия решений о резервировании земельных участков для реализации муниципальных нужд определяется законодательством Российской Федерации, законодательством Курской области и принимаемыми в соответствии с ними иными правовыми актами Администрации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95" w:name="_Toc270676567"/>
      <w:bookmarkStart w:id="96" w:name="_Toc286828566"/>
      <w:r>
        <w:rPr>
          <w:rFonts w:ascii="Times New Roman" w:hAnsi="Times New Roman"/>
          <w:b/>
          <w:sz w:val="24"/>
          <w:szCs w:val="24"/>
        </w:rPr>
        <w:t> </w:t>
      </w:r>
      <w:r w:rsidRPr="00053909">
        <w:rPr>
          <w:rFonts w:ascii="Times New Roman" w:hAnsi="Times New Roman"/>
          <w:b/>
          <w:sz w:val="24"/>
          <w:szCs w:val="24"/>
        </w:rPr>
        <w:t>Порядок предоставления земельных участков для целей, не связанных со строительством</w:t>
      </w:r>
      <w:bookmarkEnd w:id="95"/>
      <w:bookmarkEnd w:id="96"/>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8.5.1.</w:t>
      </w:r>
      <w:r>
        <w:rPr>
          <w:rFonts w:ascii="Times New Roman" w:hAnsi="Times New Roman"/>
          <w:sz w:val="24"/>
          <w:szCs w:val="24"/>
        </w:rPr>
        <w:t> </w:t>
      </w:r>
      <w:r w:rsidRPr="00053909">
        <w:rPr>
          <w:rFonts w:ascii="Times New Roman" w:hAnsi="Times New Roman"/>
          <w:sz w:val="24"/>
          <w:szCs w:val="24"/>
        </w:rPr>
        <w:t>Предоставление земельных участков для целей, не связанных со строительством, осуществляется в следующих случаях:</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 размещении временных сооружений;</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для ведения садоводства, огородничества;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для ведения личного подсобного хозяйства</w:t>
      </w:r>
      <w:r>
        <w:rPr>
          <w:rFonts w:ascii="Times New Roman" w:eastAsia="Times New Roman" w:hAnsi="Times New Roman"/>
          <w:sz w:val="24"/>
          <w:szCs w:val="24"/>
          <w:lang w:eastAsia="ru-RU"/>
        </w:rPr>
        <w:t xml:space="preserve"> (Земельный кодекс)</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под временные (открытые) автостоянки;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под спортивные площадки (без объектов капитального строительства);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под временные складские площадки;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под карьеры;</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под организацию и содержание территорий массового бесплатного отдыха граждан;</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другие цели, не связанные с возведением капитальных сооружений.</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8.5.2.</w:t>
      </w:r>
      <w:r>
        <w:rPr>
          <w:rFonts w:ascii="Times New Roman" w:hAnsi="Times New Roman"/>
          <w:sz w:val="24"/>
          <w:szCs w:val="24"/>
        </w:rPr>
        <w:t> </w:t>
      </w:r>
      <w:r w:rsidRPr="00053909">
        <w:rPr>
          <w:rFonts w:ascii="Times New Roman" w:hAnsi="Times New Roman"/>
          <w:sz w:val="24"/>
          <w:szCs w:val="24"/>
        </w:rPr>
        <w:t xml:space="preserve">Порядок и условия предоставления земельных участков для целей, не связанных со строительством, и порядок размещения и эксплуатации временных сооружений для оказания услуг на территории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регулируются правовыми актами органа местного самоуправления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принимаемыми в целях реализации настоящих Правил.</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8.5.3.</w:t>
      </w:r>
      <w:r>
        <w:rPr>
          <w:rFonts w:ascii="Times New Roman" w:hAnsi="Times New Roman"/>
          <w:sz w:val="24"/>
          <w:szCs w:val="24"/>
        </w:rPr>
        <w:t> </w:t>
      </w:r>
      <w:r w:rsidRPr="00053909">
        <w:rPr>
          <w:rFonts w:ascii="Times New Roman" w:hAnsi="Times New Roman"/>
          <w:sz w:val="24"/>
          <w:szCs w:val="24"/>
        </w:rPr>
        <w:t xml:space="preserve">Администрация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или уполномоченный ею отраслевой (территориальный) орган предоставляет земельные участки в аренду для установки и эксплуатации временных гаражей на срок не более 1 года.</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8.5.4. </w:t>
      </w:r>
      <w:r w:rsidRPr="00053909">
        <w:rPr>
          <w:rFonts w:ascii="Times New Roman" w:hAnsi="Times New Roman"/>
          <w:sz w:val="24"/>
          <w:szCs w:val="24"/>
        </w:rPr>
        <w:t>Временными гаражами являются: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сборно-разборные металлические гаражи;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гаражи из сборных объемных железобетонных блоков без фундаментов;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гаражи типа «ракушка».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8.5.5.</w:t>
      </w:r>
      <w:r>
        <w:rPr>
          <w:rFonts w:ascii="Times New Roman" w:hAnsi="Times New Roman"/>
          <w:sz w:val="24"/>
          <w:szCs w:val="24"/>
        </w:rPr>
        <w:t> </w:t>
      </w:r>
      <w:r w:rsidRPr="00053909">
        <w:rPr>
          <w:rFonts w:ascii="Times New Roman" w:hAnsi="Times New Roman"/>
          <w:sz w:val="24"/>
          <w:szCs w:val="24"/>
        </w:rPr>
        <w:t xml:space="preserve">Право на установку временного гаража на территории жилых районов в </w:t>
      </w:r>
      <w:r w:rsidRPr="00053909">
        <w:rPr>
          <w:rFonts w:ascii="Times New Roman" w:hAnsi="Times New Roman"/>
          <w:sz w:val="24"/>
          <w:szCs w:val="24"/>
        </w:rPr>
        <w:lastRenderedPageBreak/>
        <w:t xml:space="preserve">радиусе 400-метровой пешеходной доступности при наличии технической возможности может быть предоставлено инвалидам I и II групп Великой Отечественной войны и лицам, приравненным к ним, - Героям Советского Союза, Героям Социалистического Труда, Героям Российской Федерации, гражданам, награжденным орденом Славы трех степеней, участникам ликвидации последствий на Чернобыльской АЭС - владельцам автотранспорта, находящегося </w:t>
      </w:r>
      <w:proofErr w:type="gramStart"/>
      <w:r w:rsidRPr="00053909">
        <w:rPr>
          <w:rFonts w:ascii="Times New Roman" w:hAnsi="Times New Roman"/>
          <w:sz w:val="24"/>
          <w:szCs w:val="24"/>
        </w:rPr>
        <w:t>в</w:t>
      </w:r>
      <w:proofErr w:type="gramEnd"/>
      <w:r w:rsidRPr="00053909">
        <w:rPr>
          <w:rFonts w:ascii="Times New Roman" w:hAnsi="Times New Roman"/>
          <w:sz w:val="24"/>
          <w:szCs w:val="24"/>
        </w:rPr>
        <w:t xml:space="preserve"> </w:t>
      </w:r>
      <w:proofErr w:type="gramStart"/>
      <w:r w:rsidRPr="00053909">
        <w:rPr>
          <w:rFonts w:ascii="Times New Roman" w:hAnsi="Times New Roman"/>
          <w:sz w:val="24"/>
          <w:szCs w:val="24"/>
        </w:rPr>
        <w:t>их</w:t>
      </w:r>
      <w:proofErr w:type="gramEnd"/>
      <w:r w:rsidRPr="00053909">
        <w:rPr>
          <w:rFonts w:ascii="Times New Roman" w:hAnsi="Times New Roman"/>
          <w:sz w:val="24"/>
          <w:szCs w:val="24"/>
        </w:rPr>
        <w:t xml:space="preserve"> личном </w:t>
      </w:r>
      <w:proofErr w:type="gramStart"/>
      <w:r w:rsidRPr="00053909">
        <w:rPr>
          <w:rFonts w:ascii="Times New Roman" w:hAnsi="Times New Roman"/>
          <w:sz w:val="24"/>
          <w:szCs w:val="24"/>
        </w:rPr>
        <w:t>пользовании</w:t>
      </w:r>
      <w:proofErr w:type="gramEnd"/>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При изменении места жительства право на установку временного гаража по новому месту жительства предоставляется с условием обязательного сноса гаража по прежнему месту жительства.</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97" w:name="_Toc270676568"/>
      <w:bookmarkStart w:id="98" w:name="_Toc286828567"/>
      <w:r>
        <w:rPr>
          <w:rFonts w:ascii="Times New Roman" w:hAnsi="Times New Roman"/>
          <w:b/>
          <w:sz w:val="24"/>
          <w:szCs w:val="24"/>
        </w:rPr>
        <w:t> </w:t>
      </w:r>
      <w:r w:rsidRPr="00053909">
        <w:rPr>
          <w:rFonts w:ascii="Times New Roman" w:hAnsi="Times New Roman"/>
          <w:b/>
          <w:sz w:val="24"/>
          <w:szCs w:val="24"/>
        </w:rPr>
        <w:t xml:space="preserve">Благоустройство </w:t>
      </w:r>
      <w:bookmarkEnd w:id="97"/>
      <w:r>
        <w:rPr>
          <w:rFonts w:ascii="Times New Roman" w:hAnsi="Times New Roman"/>
          <w:b/>
          <w:sz w:val="24"/>
          <w:szCs w:val="24"/>
        </w:rPr>
        <w:t>Ниженского сельсовета Черемисиновского района</w:t>
      </w:r>
      <w:bookmarkEnd w:id="98"/>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8.6.1.</w:t>
      </w:r>
      <w:r>
        <w:rPr>
          <w:rFonts w:ascii="Times New Roman" w:hAnsi="Times New Roman"/>
          <w:sz w:val="24"/>
          <w:szCs w:val="24"/>
        </w:rPr>
        <w:t> </w:t>
      </w:r>
      <w:r w:rsidRPr="00053909">
        <w:rPr>
          <w:rFonts w:ascii="Times New Roman" w:hAnsi="Times New Roman"/>
          <w:sz w:val="24"/>
          <w:szCs w:val="24"/>
        </w:rPr>
        <w:t>Элементами благоустройства земельных участков, предоставляемых физическим и юридическим лицам, являются: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вертикальная планировка;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покрытия территорий (улиц, площадей, набережных, внутриквартальных, в том числе </w:t>
      </w:r>
      <w:proofErr w:type="spellStart"/>
      <w:r w:rsidRPr="00053909">
        <w:rPr>
          <w:rFonts w:ascii="Times New Roman" w:eastAsia="Times New Roman" w:hAnsi="Times New Roman"/>
          <w:sz w:val="24"/>
          <w:szCs w:val="24"/>
          <w:lang w:eastAsia="ru-RU"/>
        </w:rPr>
        <w:t>внутридворовых</w:t>
      </w:r>
      <w:proofErr w:type="spellEnd"/>
      <w:r w:rsidRPr="00053909">
        <w:rPr>
          <w:rFonts w:ascii="Times New Roman" w:eastAsia="Times New Roman" w:hAnsi="Times New Roman"/>
          <w:sz w:val="24"/>
          <w:szCs w:val="24"/>
          <w:lang w:eastAsia="ru-RU"/>
        </w:rPr>
        <w:t xml:space="preserve"> пространств);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подпорные стенки, спуски, лестницы;</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парапеты, ограды, технические ограждения;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беседки и навесы;</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оборудование для детских, спортивных и иных игровых площадок;</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светильники, пункты связи, иное оборудование;</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произведения монументально-декоративного искусства (скульптуры, обелиски, стелы и др.);</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памятные доски;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декоративные устройства, в том числе фонтаны, бассейны, цветники, растения в кадках и др.;</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другие.</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8.6.2.</w:t>
      </w:r>
      <w:r>
        <w:rPr>
          <w:rFonts w:ascii="Times New Roman" w:hAnsi="Times New Roman"/>
          <w:sz w:val="24"/>
          <w:szCs w:val="24"/>
        </w:rPr>
        <w:t> </w:t>
      </w:r>
      <w:r w:rsidRPr="00053909">
        <w:rPr>
          <w:rFonts w:ascii="Times New Roman" w:hAnsi="Times New Roman"/>
          <w:sz w:val="24"/>
          <w:szCs w:val="24"/>
        </w:rPr>
        <w:t xml:space="preserve">Порядок установки монументов, памятников и памятных знаков на территории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утверждается решением Собранием депутатов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8.6.3.</w:t>
      </w:r>
      <w:r>
        <w:rPr>
          <w:rFonts w:ascii="Times New Roman" w:hAnsi="Times New Roman"/>
          <w:sz w:val="24"/>
          <w:szCs w:val="24"/>
        </w:rPr>
        <w:t> </w:t>
      </w:r>
      <w:r w:rsidRPr="00053909">
        <w:rPr>
          <w:rFonts w:ascii="Times New Roman" w:hAnsi="Times New Roman"/>
          <w:sz w:val="24"/>
          <w:szCs w:val="24"/>
        </w:rPr>
        <w:t xml:space="preserve">Требования к комплексному благоустройству микрорайонов и дворовых территорий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xml:space="preserve"> устанавливаются в муниципальных правовых актах органа местного самоуправления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8.6.4.</w:t>
      </w:r>
      <w:r>
        <w:rPr>
          <w:rFonts w:ascii="Times New Roman" w:hAnsi="Times New Roman"/>
          <w:sz w:val="24"/>
          <w:szCs w:val="24"/>
        </w:rPr>
        <w:t> </w:t>
      </w:r>
      <w:r w:rsidRPr="00053909">
        <w:rPr>
          <w:rFonts w:ascii="Times New Roman" w:hAnsi="Times New Roman"/>
          <w:sz w:val="24"/>
          <w:szCs w:val="24"/>
        </w:rPr>
        <w:t xml:space="preserve">Рекламные, рекламно-информационные конструкции на территории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размещаются в порядке, определенном федеральным законодательством и муниципальными правовыми актами.</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99" w:name="_Toc270676569"/>
      <w:bookmarkStart w:id="100" w:name="_Toc286828568"/>
      <w:r>
        <w:rPr>
          <w:rFonts w:ascii="Times New Roman" w:hAnsi="Times New Roman"/>
          <w:b/>
          <w:sz w:val="24"/>
          <w:szCs w:val="24"/>
        </w:rPr>
        <w:t> </w:t>
      </w:r>
      <w:r w:rsidRPr="00053909">
        <w:rPr>
          <w:rFonts w:ascii="Times New Roman" w:hAnsi="Times New Roman"/>
          <w:b/>
          <w:sz w:val="24"/>
          <w:szCs w:val="24"/>
        </w:rPr>
        <w:t xml:space="preserve">Общие положения адресного реестра </w:t>
      </w:r>
      <w:r>
        <w:rPr>
          <w:rFonts w:ascii="Times New Roman" w:hAnsi="Times New Roman"/>
          <w:b/>
          <w:sz w:val="24"/>
          <w:szCs w:val="24"/>
        </w:rPr>
        <w:t>Ниженского сельсовета Черемисиновского района</w:t>
      </w:r>
      <w:bookmarkEnd w:id="99"/>
      <w:bookmarkEnd w:id="100"/>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8.7.1.</w:t>
      </w:r>
      <w:r>
        <w:rPr>
          <w:rFonts w:ascii="Times New Roman" w:hAnsi="Times New Roman"/>
          <w:sz w:val="24"/>
          <w:szCs w:val="24"/>
        </w:rPr>
        <w:t> </w:t>
      </w:r>
      <w:r w:rsidRPr="00053909">
        <w:rPr>
          <w:rFonts w:ascii="Times New Roman" w:hAnsi="Times New Roman"/>
          <w:sz w:val="24"/>
          <w:szCs w:val="24"/>
        </w:rPr>
        <w:t xml:space="preserve">Настоящий пункт устанавливает состав и структуру адресного реестра, порядок установления и регистрации адресов, а также порядок предоставления информации об адресах и ведения адресного хозяйства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8.7.2.</w:t>
      </w:r>
      <w:r>
        <w:rPr>
          <w:rFonts w:ascii="Times New Roman" w:hAnsi="Times New Roman"/>
          <w:sz w:val="24"/>
          <w:szCs w:val="24"/>
        </w:rPr>
        <w:t> </w:t>
      </w:r>
      <w:r w:rsidRPr="00053909">
        <w:rPr>
          <w:rFonts w:ascii="Times New Roman" w:hAnsi="Times New Roman"/>
          <w:sz w:val="24"/>
          <w:szCs w:val="24"/>
        </w:rPr>
        <w:t xml:space="preserve">Формирование и ведение адресного реестра осуществляет Администрация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lastRenderedPageBreak/>
        <w:t>8.7.3.</w:t>
      </w:r>
      <w:r>
        <w:rPr>
          <w:rFonts w:ascii="Times New Roman" w:hAnsi="Times New Roman"/>
          <w:sz w:val="24"/>
          <w:szCs w:val="24"/>
        </w:rPr>
        <w:t> </w:t>
      </w:r>
      <w:r w:rsidRPr="00053909">
        <w:rPr>
          <w:rFonts w:ascii="Times New Roman" w:hAnsi="Times New Roman"/>
          <w:sz w:val="24"/>
          <w:szCs w:val="24"/>
        </w:rPr>
        <w:t>Регистрация адресов и их изменений осуществляется в целях:</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обеспечения учета юридически правильных адресов всех имеющихся, вновь построенных, реконструируемых и снесенных жилых и нежилых зданий, строений и сооружений; </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обеспечения однозначного соответствия адреса и объекта недвижимости;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 предоставления юридическим и физическим лицам справочной информации.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8.7.4.</w:t>
      </w:r>
      <w:r>
        <w:rPr>
          <w:rFonts w:ascii="Times New Roman" w:hAnsi="Times New Roman"/>
          <w:sz w:val="24"/>
          <w:szCs w:val="24"/>
        </w:rPr>
        <w:t> </w:t>
      </w:r>
      <w:r w:rsidRPr="00053909">
        <w:rPr>
          <w:rFonts w:ascii="Times New Roman" w:hAnsi="Times New Roman"/>
          <w:sz w:val="24"/>
          <w:szCs w:val="24"/>
        </w:rPr>
        <w:t xml:space="preserve">Объектами адресации, подлежащими включению в адресный реестр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являются объекты недвижимости, в том числе комплексы или отдельно стоящие общественные, производственные, иные нежилые и жилые строения, здания и сооружения. Затраты, связанные с присвоением адреса, несут владельцы и собственники объектов адресации.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8.7.5.</w:t>
      </w:r>
      <w:r>
        <w:rPr>
          <w:rFonts w:ascii="Times New Roman" w:hAnsi="Times New Roman"/>
          <w:sz w:val="24"/>
          <w:szCs w:val="24"/>
        </w:rPr>
        <w:t> </w:t>
      </w:r>
      <w:r w:rsidRPr="00053909">
        <w:rPr>
          <w:rFonts w:ascii="Times New Roman" w:hAnsi="Times New Roman"/>
          <w:sz w:val="24"/>
          <w:szCs w:val="24"/>
        </w:rPr>
        <w:t>Адреса не присваиваются временным объектам, элементам технологического и инженерного оборудования линейного и точечного типов (трансформаторные подстанции, газорегуляторные пункты, подъездные пути, мощение, ограждение, опорам и линиям электропередач и др.).</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8.7.6.</w:t>
      </w:r>
      <w:r>
        <w:rPr>
          <w:rFonts w:ascii="Times New Roman" w:hAnsi="Times New Roman"/>
          <w:sz w:val="24"/>
          <w:szCs w:val="24"/>
        </w:rPr>
        <w:t> </w:t>
      </w:r>
      <w:r w:rsidRPr="00053909">
        <w:rPr>
          <w:rFonts w:ascii="Times New Roman" w:hAnsi="Times New Roman"/>
          <w:sz w:val="24"/>
          <w:szCs w:val="24"/>
        </w:rPr>
        <w:t>Субъектами оформления и регистрации адресов являются юридические и физические лица - собственники и владельцы объектов адресации.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8.7.7.</w:t>
      </w:r>
      <w:r>
        <w:rPr>
          <w:rFonts w:ascii="Times New Roman" w:hAnsi="Times New Roman"/>
          <w:sz w:val="24"/>
          <w:szCs w:val="24"/>
        </w:rPr>
        <w:t> </w:t>
      </w:r>
      <w:r w:rsidRPr="00053909">
        <w:rPr>
          <w:rFonts w:ascii="Times New Roman" w:hAnsi="Times New Roman"/>
          <w:sz w:val="24"/>
          <w:szCs w:val="24"/>
        </w:rPr>
        <w:t xml:space="preserve">Адресный реестр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является муниципальной собственностью.</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8.7.8.</w:t>
      </w:r>
      <w:r>
        <w:rPr>
          <w:rFonts w:ascii="Times New Roman" w:hAnsi="Times New Roman"/>
          <w:sz w:val="24"/>
          <w:szCs w:val="24"/>
        </w:rPr>
        <w:t> </w:t>
      </w:r>
      <w:r w:rsidRPr="00053909">
        <w:rPr>
          <w:rFonts w:ascii="Times New Roman" w:hAnsi="Times New Roman"/>
          <w:sz w:val="24"/>
          <w:szCs w:val="24"/>
        </w:rPr>
        <w:t>Информация адресного реестра является открытой. Она безвозмездно и в полном объеме предоставляется заинтересованным лицам.</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8.7.9.</w:t>
      </w:r>
      <w:r>
        <w:rPr>
          <w:rFonts w:ascii="Times New Roman" w:hAnsi="Times New Roman"/>
          <w:sz w:val="24"/>
          <w:szCs w:val="24"/>
        </w:rPr>
        <w:t> </w:t>
      </w:r>
      <w:r w:rsidRPr="00053909">
        <w:rPr>
          <w:rFonts w:ascii="Times New Roman" w:hAnsi="Times New Roman"/>
          <w:sz w:val="24"/>
          <w:szCs w:val="24"/>
        </w:rPr>
        <w:t xml:space="preserve">Ответственность за достоверность, полноту, сохранность и предоставление потребителям адресной информации несет Администрация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01" w:name="_Toc270676570"/>
      <w:bookmarkStart w:id="102" w:name="_Toc286828569"/>
      <w:r>
        <w:rPr>
          <w:rFonts w:ascii="Times New Roman" w:hAnsi="Times New Roman"/>
          <w:b/>
          <w:sz w:val="24"/>
          <w:szCs w:val="24"/>
        </w:rPr>
        <w:t> </w:t>
      </w:r>
      <w:r w:rsidRPr="00053909">
        <w:rPr>
          <w:rFonts w:ascii="Times New Roman" w:hAnsi="Times New Roman"/>
          <w:b/>
          <w:sz w:val="24"/>
          <w:szCs w:val="24"/>
        </w:rPr>
        <w:t xml:space="preserve">Состав и структура адресного реестра </w:t>
      </w:r>
      <w:r>
        <w:rPr>
          <w:rFonts w:ascii="Times New Roman" w:hAnsi="Times New Roman"/>
          <w:b/>
          <w:sz w:val="24"/>
          <w:szCs w:val="24"/>
        </w:rPr>
        <w:t>Ниженского сельсовета Черемисиновского района</w:t>
      </w:r>
      <w:bookmarkEnd w:id="101"/>
      <w:bookmarkEnd w:id="102"/>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8.8.1.</w:t>
      </w:r>
      <w:r>
        <w:rPr>
          <w:rFonts w:ascii="Times New Roman" w:hAnsi="Times New Roman"/>
          <w:sz w:val="24"/>
          <w:szCs w:val="24"/>
        </w:rPr>
        <w:t> </w:t>
      </w:r>
      <w:r w:rsidRPr="00053909">
        <w:rPr>
          <w:rFonts w:ascii="Times New Roman" w:hAnsi="Times New Roman"/>
          <w:sz w:val="24"/>
          <w:szCs w:val="24"/>
        </w:rPr>
        <w:t xml:space="preserve">Адресный реестр муниципального образования состоит </w:t>
      </w:r>
      <w:proofErr w:type="gramStart"/>
      <w:r w:rsidRPr="00053909">
        <w:rPr>
          <w:rFonts w:ascii="Times New Roman" w:hAnsi="Times New Roman"/>
          <w:sz w:val="24"/>
          <w:szCs w:val="24"/>
        </w:rPr>
        <w:t>из</w:t>
      </w:r>
      <w:proofErr w:type="gramEnd"/>
      <w:r w:rsidRPr="00053909">
        <w:rPr>
          <w:rFonts w:ascii="Times New Roman" w:hAnsi="Times New Roman"/>
          <w:sz w:val="24"/>
          <w:szCs w:val="24"/>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адресного плана;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перечня записанных в алфавитном порядке наименований улиц, площадей, проспектов и переулков </w:t>
      </w:r>
      <w:r>
        <w:rPr>
          <w:rFonts w:ascii="Times New Roman" w:eastAsia="Times New Roman" w:hAnsi="Times New Roman"/>
          <w:sz w:val="24"/>
          <w:szCs w:val="24"/>
          <w:lang w:eastAsia="ru-RU"/>
        </w:rPr>
        <w:t>Ниженского сельсовета Черемисиновского района</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графических приложений, указывающих местонахождение и границы каждой улицы населенного пункта;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графических приложений, указывающих местонахождение в пределах кварталов каждого объекта адресации;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системы автоматизированной обработки адресной информации.</w:t>
      </w:r>
    </w:p>
    <w:p w:rsidR="00B6767A" w:rsidRPr="00DE699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03" w:name="_Toc270676571"/>
      <w:bookmarkStart w:id="104" w:name="_Toc286828570"/>
      <w:r>
        <w:rPr>
          <w:rFonts w:ascii="Times New Roman" w:hAnsi="Times New Roman"/>
          <w:b/>
          <w:sz w:val="24"/>
          <w:szCs w:val="24"/>
        </w:rPr>
        <w:t> </w:t>
      </w:r>
      <w:r w:rsidRPr="00053909">
        <w:rPr>
          <w:rFonts w:ascii="Times New Roman" w:hAnsi="Times New Roman"/>
          <w:b/>
          <w:sz w:val="24"/>
          <w:szCs w:val="24"/>
        </w:rPr>
        <w:t>Правила установления адреса объектам недвижимости</w:t>
      </w:r>
      <w:bookmarkEnd w:id="103"/>
      <w:bookmarkEnd w:id="104"/>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8.9.1.</w:t>
      </w:r>
      <w:r>
        <w:rPr>
          <w:rFonts w:ascii="Times New Roman" w:hAnsi="Times New Roman"/>
          <w:sz w:val="24"/>
          <w:szCs w:val="24"/>
        </w:rPr>
        <w:t> </w:t>
      </w:r>
      <w:r w:rsidRPr="00053909">
        <w:rPr>
          <w:rFonts w:ascii="Times New Roman" w:hAnsi="Times New Roman"/>
          <w:sz w:val="24"/>
          <w:szCs w:val="24"/>
        </w:rPr>
        <w:t>Выделение и оформление границ улиц, определение порядка нумерации строений на них производятся на основе планов детальной планировки и планов застройки данной территории с использованием актуализированных картографических материалов.</w:t>
      </w:r>
    </w:p>
    <w:p w:rsidR="00B6767A" w:rsidRDefault="00B6767A" w:rsidP="00B6767A">
      <w:pPr>
        <w:widowControl w:val="0"/>
        <w:spacing w:line="240" w:lineRule="auto"/>
        <w:ind w:firstLine="709"/>
        <w:jc w:val="both"/>
        <w:rPr>
          <w:rFonts w:ascii="Times New Roman" w:hAnsi="Times New Roman"/>
          <w:sz w:val="24"/>
          <w:szCs w:val="24"/>
        </w:rPr>
      </w:pPr>
      <w:r w:rsidRPr="00C75728">
        <w:rPr>
          <w:rFonts w:ascii="Times New Roman" w:hAnsi="Times New Roman"/>
          <w:sz w:val="24"/>
          <w:szCs w:val="24"/>
        </w:rPr>
        <w:t xml:space="preserve">8.9.2. Присвоение номеров зданиям (домам) осуществляется в соответствии с Положением о порядке присвоения наименований улицам, установления нумерации домов, зданий, сооружений и установки указателей с наименованием улиц и номерами домов на территории Ниженского сельсовета Черемисиновского района, утвержденного </w:t>
      </w:r>
      <w:r w:rsidRPr="00C75728">
        <w:rPr>
          <w:rFonts w:ascii="Times New Roman" w:hAnsi="Times New Roman"/>
          <w:sz w:val="24"/>
          <w:szCs w:val="24"/>
        </w:rPr>
        <w:lastRenderedPageBreak/>
        <w:t>решением Собрания депутатов Ниженского сельсовета Черемисиновского района</w:t>
      </w:r>
      <w:r w:rsidRPr="00C75728">
        <w:t xml:space="preserve">  </w:t>
      </w:r>
      <w:r w:rsidRPr="00C75728">
        <w:rPr>
          <w:rFonts w:ascii="Times New Roman" w:hAnsi="Times New Roman"/>
          <w:sz w:val="24"/>
          <w:szCs w:val="24"/>
        </w:rPr>
        <w:t xml:space="preserve">№ 39/1   от 05.02. 2015 года. </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05" w:name="_Toc270676572"/>
      <w:bookmarkStart w:id="106" w:name="_Toc286828571"/>
      <w:r>
        <w:rPr>
          <w:rFonts w:ascii="Times New Roman" w:hAnsi="Times New Roman"/>
          <w:b/>
          <w:sz w:val="24"/>
          <w:szCs w:val="24"/>
        </w:rPr>
        <w:t> </w:t>
      </w:r>
      <w:r w:rsidRPr="00053909">
        <w:rPr>
          <w:rFonts w:ascii="Times New Roman" w:hAnsi="Times New Roman"/>
          <w:b/>
          <w:sz w:val="24"/>
          <w:szCs w:val="24"/>
        </w:rPr>
        <w:t>Порядок установления и регистрации адресов</w:t>
      </w:r>
      <w:bookmarkEnd w:id="105"/>
      <w:bookmarkEnd w:id="106"/>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8.10.1.</w:t>
      </w:r>
      <w:r>
        <w:rPr>
          <w:rFonts w:ascii="Times New Roman" w:hAnsi="Times New Roman"/>
          <w:sz w:val="24"/>
          <w:szCs w:val="24"/>
        </w:rPr>
        <w:t> </w:t>
      </w:r>
      <w:r w:rsidRPr="00053909">
        <w:rPr>
          <w:rFonts w:ascii="Times New Roman" w:hAnsi="Times New Roman"/>
          <w:sz w:val="24"/>
          <w:szCs w:val="24"/>
        </w:rPr>
        <w:t>Адрес присваивается правовыми актами уполномоченных органов в установленном порядке.</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8.10.2.</w:t>
      </w:r>
      <w:r>
        <w:rPr>
          <w:rFonts w:ascii="Times New Roman" w:hAnsi="Times New Roman"/>
          <w:sz w:val="24"/>
          <w:szCs w:val="24"/>
        </w:rPr>
        <w:t> </w:t>
      </w:r>
      <w:r w:rsidRPr="00053909">
        <w:rPr>
          <w:rFonts w:ascii="Times New Roman" w:hAnsi="Times New Roman"/>
          <w:sz w:val="24"/>
          <w:szCs w:val="24"/>
        </w:rPr>
        <w:t>Установление и регистрация адресов объектов недвижимости производится в следующих случаях:</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выдачи разрешения на строительство нового объекта недвижимости;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изменения статуса строений (перевод жилых помещений в нежилые помещения и нежилых помещений в жилые помещения и т.д.);</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разделения владений и комплексов строений на отдельные части;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образования новых имущественных комплексов строений при объединении земельных участков;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ввода строений в эксплуатацию, если при выдаче разрешения на строительство не был присвоен адрес объекта;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предоставления земельных участков под строительство.</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8.10.3.</w:t>
      </w:r>
      <w:r>
        <w:rPr>
          <w:rFonts w:ascii="Times New Roman" w:hAnsi="Times New Roman"/>
          <w:sz w:val="24"/>
          <w:szCs w:val="24"/>
        </w:rPr>
        <w:t> </w:t>
      </w:r>
      <w:r w:rsidRPr="00053909">
        <w:rPr>
          <w:rFonts w:ascii="Times New Roman" w:hAnsi="Times New Roman"/>
          <w:sz w:val="24"/>
          <w:szCs w:val="24"/>
        </w:rPr>
        <w:t>Установление и последующая регистрация адреса производятся на основании заявлений юридических и физических лиц, собственников и владельцев объектов адресации.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Порядок работы с заказчиком по уточнению адресов объектов недвижимости:</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 </w:t>
      </w:r>
      <w:r w:rsidRPr="00053909">
        <w:rPr>
          <w:rFonts w:ascii="Times New Roman" w:hAnsi="Times New Roman"/>
          <w:sz w:val="24"/>
          <w:szCs w:val="24"/>
        </w:rPr>
        <w:t xml:space="preserve">получение заявки на присвоение или уточнение адреса объектам недвижимости в черте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Работа с заказчиком:</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проверка имеющихся правоустанавливающих документов на объекты недвижимости, земельные участки и технических паспортов;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проверка соответствия планов предприятий, предоставленных заказчиком, и имеющегося адресного плана;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составление реестра адресов в соответствии с имеющимися правоустанавливающими документами на объекты недвижимости, техническими паспортами;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проверка наличия исполнительных топографических планов предприятий в М</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1</w:t>
      </w:r>
      <w:proofErr w:type="gramStart"/>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w:t>
      </w:r>
      <w:proofErr w:type="gramEnd"/>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500, М</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1</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2</w:t>
      </w:r>
      <w:r>
        <w:rPr>
          <w:rFonts w:ascii="Times New Roman" w:eastAsia="Times New Roman" w:hAnsi="Times New Roman"/>
          <w:sz w:val="24"/>
          <w:szCs w:val="24"/>
          <w:lang w:eastAsia="ru-RU"/>
        </w:rPr>
        <w:t> </w:t>
      </w:r>
      <w:r w:rsidRPr="00053909">
        <w:rPr>
          <w:rFonts w:ascii="Times New Roman" w:eastAsia="Times New Roman" w:hAnsi="Times New Roman"/>
          <w:sz w:val="24"/>
          <w:szCs w:val="24"/>
          <w:lang w:eastAsia="ru-RU"/>
        </w:rPr>
        <w:t>000;</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нанесение имеющихся сведений об адресах по правоустанавливающим документами на объекты недвижимости, земельные участки, техническим паспортам на план предприятия.</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2) </w:t>
      </w:r>
      <w:r w:rsidRPr="00053909">
        <w:rPr>
          <w:rFonts w:ascii="Times New Roman" w:hAnsi="Times New Roman"/>
          <w:sz w:val="24"/>
          <w:szCs w:val="24"/>
        </w:rPr>
        <w:t>оформление запроса в территориальный орган Федеральной регистрационной службы государственной регис</w:t>
      </w:r>
      <w:r>
        <w:rPr>
          <w:rFonts w:ascii="Times New Roman" w:hAnsi="Times New Roman"/>
          <w:sz w:val="24"/>
          <w:szCs w:val="24"/>
        </w:rPr>
        <w:t xml:space="preserve">трации, кадастра и картографии </w:t>
      </w:r>
      <w:r w:rsidRPr="00053909">
        <w:rPr>
          <w:rFonts w:ascii="Times New Roman" w:hAnsi="Times New Roman"/>
          <w:sz w:val="24"/>
          <w:szCs w:val="24"/>
        </w:rPr>
        <w:t>по Курской области о выдаче выписки из Единого государственного реестра прав о зарегистрированных правообладателях земельных участков и объектов недвижимости, расположенных по интересующему адресу;</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3) </w:t>
      </w:r>
      <w:r w:rsidRPr="00053909">
        <w:rPr>
          <w:rFonts w:ascii="Times New Roman" w:hAnsi="Times New Roman"/>
          <w:sz w:val="24"/>
          <w:szCs w:val="24"/>
        </w:rPr>
        <w:t>произвести сравнение полученных данных с информацией на объекты недвижимости, земельные участки, полученной от заказчика;</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4) </w:t>
      </w:r>
      <w:r w:rsidRPr="00053909">
        <w:rPr>
          <w:rFonts w:ascii="Times New Roman" w:hAnsi="Times New Roman"/>
          <w:sz w:val="24"/>
          <w:szCs w:val="24"/>
        </w:rPr>
        <w:t>нанесение имеющихся сведений на топографический план предприятия, выявление объектов недвижимости без почтового адреса;</w:t>
      </w:r>
    </w:p>
    <w:p w:rsidR="00B6767A" w:rsidRPr="0005390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5) </w:t>
      </w:r>
      <w:r w:rsidRPr="00053909">
        <w:rPr>
          <w:rFonts w:ascii="Times New Roman" w:hAnsi="Times New Roman"/>
          <w:sz w:val="24"/>
          <w:szCs w:val="24"/>
        </w:rPr>
        <w:t xml:space="preserve">присвоить, уточнить адреса объектам недвижимости постановлением </w:t>
      </w:r>
      <w:r w:rsidRPr="00053909">
        <w:rPr>
          <w:rFonts w:ascii="Times New Roman" w:hAnsi="Times New Roman"/>
          <w:sz w:val="24"/>
          <w:szCs w:val="24"/>
        </w:rPr>
        <w:lastRenderedPageBreak/>
        <w:t xml:space="preserve">Администрации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8.10.4.</w:t>
      </w:r>
      <w:r>
        <w:rPr>
          <w:rFonts w:ascii="Times New Roman" w:hAnsi="Times New Roman"/>
          <w:sz w:val="24"/>
          <w:szCs w:val="24"/>
        </w:rPr>
        <w:t> </w:t>
      </w:r>
      <w:r w:rsidRPr="00053909">
        <w:rPr>
          <w:rFonts w:ascii="Times New Roman" w:hAnsi="Times New Roman"/>
          <w:sz w:val="24"/>
          <w:szCs w:val="24"/>
        </w:rPr>
        <w:t>Уполномоченные органы подготавливают правовые акты о присвоении адресного номера либо резервируют адресный номер в соответствии и при наличии действующей топографической съемки М 1</w:t>
      </w:r>
      <w:proofErr w:type="gramStart"/>
      <w:r>
        <w:rPr>
          <w:rFonts w:ascii="Times New Roman" w:hAnsi="Times New Roman"/>
          <w:sz w:val="24"/>
          <w:szCs w:val="24"/>
        </w:rPr>
        <w:t> </w:t>
      </w:r>
      <w:r w:rsidRPr="00053909">
        <w:rPr>
          <w:rFonts w:ascii="Times New Roman" w:hAnsi="Times New Roman"/>
          <w:sz w:val="24"/>
          <w:szCs w:val="24"/>
        </w:rPr>
        <w:t>:</w:t>
      </w:r>
      <w:proofErr w:type="gramEnd"/>
      <w:r>
        <w:rPr>
          <w:rFonts w:ascii="Times New Roman" w:hAnsi="Times New Roman"/>
          <w:sz w:val="24"/>
          <w:szCs w:val="24"/>
        </w:rPr>
        <w:t> </w:t>
      </w:r>
      <w:r w:rsidRPr="00053909">
        <w:rPr>
          <w:rFonts w:ascii="Times New Roman" w:hAnsi="Times New Roman"/>
          <w:sz w:val="24"/>
          <w:szCs w:val="24"/>
        </w:rPr>
        <w:t>500, ситуационных планов М 1</w:t>
      </w:r>
      <w:r>
        <w:rPr>
          <w:rFonts w:ascii="Times New Roman" w:hAnsi="Times New Roman"/>
          <w:sz w:val="24"/>
          <w:szCs w:val="24"/>
        </w:rPr>
        <w:t> </w:t>
      </w:r>
      <w:r w:rsidRPr="00053909">
        <w:rPr>
          <w:rFonts w:ascii="Times New Roman" w:hAnsi="Times New Roman"/>
          <w:sz w:val="24"/>
          <w:szCs w:val="24"/>
        </w:rPr>
        <w:t>:</w:t>
      </w:r>
      <w:r>
        <w:rPr>
          <w:rFonts w:ascii="Times New Roman" w:hAnsi="Times New Roman"/>
          <w:sz w:val="24"/>
          <w:szCs w:val="24"/>
        </w:rPr>
        <w:t> </w:t>
      </w:r>
      <w:r w:rsidRPr="00053909">
        <w:rPr>
          <w:rFonts w:ascii="Times New Roman" w:hAnsi="Times New Roman"/>
          <w:sz w:val="24"/>
          <w:szCs w:val="24"/>
        </w:rPr>
        <w:t>1</w:t>
      </w:r>
      <w:r>
        <w:rPr>
          <w:rFonts w:ascii="Times New Roman" w:hAnsi="Times New Roman"/>
          <w:sz w:val="24"/>
          <w:szCs w:val="24"/>
        </w:rPr>
        <w:t> </w:t>
      </w:r>
      <w:r w:rsidRPr="00053909">
        <w:rPr>
          <w:rFonts w:ascii="Times New Roman" w:hAnsi="Times New Roman"/>
          <w:sz w:val="24"/>
          <w:szCs w:val="24"/>
        </w:rPr>
        <w:t>000, 1</w:t>
      </w:r>
      <w:r>
        <w:rPr>
          <w:rFonts w:ascii="Times New Roman" w:hAnsi="Times New Roman"/>
          <w:sz w:val="24"/>
          <w:szCs w:val="24"/>
        </w:rPr>
        <w:t> </w:t>
      </w:r>
      <w:r w:rsidRPr="00053909">
        <w:rPr>
          <w:rFonts w:ascii="Times New Roman" w:hAnsi="Times New Roman"/>
          <w:sz w:val="24"/>
          <w:szCs w:val="24"/>
        </w:rPr>
        <w:t>:</w:t>
      </w:r>
      <w:r>
        <w:rPr>
          <w:rFonts w:ascii="Times New Roman" w:hAnsi="Times New Roman"/>
          <w:sz w:val="24"/>
          <w:szCs w:val="24"/>
        </w:rPr>
        <w:t> </w:t>
      </w:r>
      <w:r w:rsidRPr="00053909">
        <w:rPr>
          <w:rFonts w:ascii="Times New Roman" w:hAnsi="Times New Roman"/>
          <w:sz w:val="24"/>
          <w:szCs w:val="24"/>
        </w:rPr>
        <w:t>2</w:t>
      </w:r>
      <w:r>
        <w:rPr>
          <w:rFonts w:ascii="Times New Roman" w:hAnsi="Times New Roman"/>
          <w:sz w:val="24"/>
          <w:szCs w:val="24"/>
        </w:rPr>
        <w:t> </w:t>
      </w:r>
      <w:r w:rsidRPr="00053909">
        <w:rPr>
          <w:rFonts w:ascii="Times New Roman" w:hAnsi="Times New Roman"/>
          <w:sz w:val="24"/>
          <w:szCs w:val="24"/>
        </w:rPr>
        <w:t>000 и других документов, касающихся объекта недвижимости или земельного участка, в зависимости от конкретной градостроительной ситуации.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8.10.5.</w:t>
      </w:r>
      <w:r>
        <w:rPr>
          <w:rFonts w:ascii="Times New Roman" w:hAnsi="Times New Roman"/>
          <w:sz w:val="24"/>
          <w:szCs w:val="24"/>
        </w:rPr>
        <w:t> </w:t>
      </w:r>
      <w:r w:rsidRPr="00053909">
        <w:rPr>
          <w:rFonts w:ascii="Times New Roman" w:hAnsi="Times New Roman"/>
          <w:sz w:val="24"/>
          <w:szCs w:val="24"/>
        </w:rPr>
        <w:t>Установление новых адресов строений производится с учетом требований, изложенных в подпункте 8.9 настоящих Правил.</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8.10.6.</w:t>
      </w:r>
      <w:r>
        <w:rPr>
          <w:rFonts w:ascii="Times New Roman" w:hAnsi="Times New Roman"/>
          <w:sz w:val="24"/>
          <w:szCs w:val="24"/>
        </w:rPr>
        <w:t> </w:t>
      </w:r>
      <w:r w:rsidRPr="00053909">
        <w:rPr>
          <w:rFonts w:ascii="Times New Roman" w:hAnsi="Times New Roman"/>
          <w:sz w:val="24"/>
          <w:szCs w:val="24"/>
        </w:rPr>
        <w:t>Основанием для регистрации адресов объектов, находящихся в эксплуатации, являются документы, подтверждающие право собственности на строения.</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8.10.7.</w:t>
      </w:r>
      <w:r>
        <w:rPr>
          <w:rFonts w:ascii="Times New Roman" w:hAnsi="Times New Roman"/>
          <w:sz w:val="24"/>
          <w:szCs w:val="24"/>
        </w:rPr>
        <w:t> </w:t>
      </w:r>
      <w:r w:rsidRPr="00053909">
        <w:rPr>
          <w:rFonts w:ascii="Times New Roman" w:hAnsi="Times New Roman"/>
          <w:sz w:val="24"/>
          <w:szCs w:val="24"/>
        </w:rPr>
        <w:t>Документами, подтверждающими регистрацию адреса объекта недвижимости, является адресная справка, к которой прилагается план местоположения объекта. Адресная справка с новым адресом и правоустанавливающими документами на земельный участок предоставляются в орган технического учета для внесения соответствующих изменений в техническую документацию и оформления сведений о возникшем объекте недвижимости для органа, осуществляющего государственную регистрацию прав на недвижимое имущество и сделок с ним.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Адресная справка не является правоустанавливающим документом, не определяет собственника и целевое назначение объекта.</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8.10.8.</w:t>
      </w:r>
      <w:r>
        <w:rPr>
          <w:rFonts w:ascii="Times New Roman" w:hAnsi="Times New Roman"/>
          <w:sz w:val="24"/>
          <w:szCs w:val="24"/>
        </w:rPr>
        <w:t> </w:t>
      </w:r>
      <w:r w:rsidRPr="00053909">
        <w:rPr>
          <w:rFonts w:ascii="Times New Roman" w:hAnsi="Times New Roman"/>
          <w:sz w:val="24"/>
          <w:szCs w:val="24"/>
        </w:rPr>
        <w:t>Новый адрес принимается на обслуживание организациями и предприятиями населенного пункта только при предоставлении удостоверяющих адрес документов. Регистрация прав собственников и аренды на объект недвижимости, введение в эксплуатацию, а также иные операции со зданиями, строениями, сооружениями или их частями производятся в установленном порядке при условии предоставления удостоверяющих адрес объекта постановления или справки.</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07" w:name="_Toc270676573"/>
      <w:bookmarkStart w:id="108" w:name="_Toc286828572"/>
      <w:r>
        <w:rPr>
          <w:rFonts w:ascii="Times New Roman" w:hAnsi="Times New Roman"/>
          <w:b/>
          <w:sz w:val="24"/>
          <w:szCs w:val="24"/>
        </w:rPr>
        <w:t> </w:t>
      </w:r>
      <w:r w:rsidRPr="00053909">
        <w:rPr>
          <w:rFonts w:ascii="Times New Roman" w:hAnsi="Times New Roman"/>
          <w:b/>
          <w:sz w:val="24"/>
          <w:szCs w:val="24"/>
        </w:rPr>
        <w:t xml:space="preserve">Правила оформления и содержания адресного хозяйства на территории </w:t>
      </w:r>
      <w:r w:rsidRPr="000E4514">
        <w:rPr>
          <w:rFonts w:ascii="Times New Roman" w:hAnsi="Times New Roman"/>
          <w:b/>
          <w:sz w:val="24"/>
          <w:szCs w:val="24"/>
        </w:rPr>
        <w:t>муниципального образования «</w:t>
      </w:r>
      <w:r>
        <w:rPr>
          <w:rFonts w:ascii="Times New Roman" w:hAnsi="Times New Roman"/>
          <w:b/>
          <w:sz w:val="24"/>
          <w:szCs w:val="24"/>
        </w:rPr>
        <w:t>Ниженский</w:t>
      </w:r>
      <w:r w:rsidRPr="000E4514">
        <w:rPr>
          <w:rFonts w:ascii="Times New Roman" w:hAnsi="Times New Roman"/>
          <w:b/>
          <w:sz w:val="24"/>
          <w:szCs w:val="24"/>
        </w:rPr>
        <w:t xml:space="preserve"> сельсовет»</w:t>
      </w:r>
      <w:r>
        <w:rPr>
          <w:rFonts w:ascii="Times New Roman" w:hAnsi="Times New Roman"/>
          <w:b/>
          <w:sz w:val="24"/>
          <w:szCs w:val="24"/>
        </w:rPr>
        <w:t xml:space="preserve"> Черемисиновского района</w:t>
      </w:r>
      <w:bookmarkEnd w:id="107"/>
      <w:bookmarkEnd w:id="108"/>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8.11.1.</w:t>
      </w:r>
      <w:r>
        <w:rPr>
          <w:rFonts w:ascii="Times New Roman" w:hAnsi="Times New Roman"/>
          <w:sz w:val="24"/>
          <w:szCs w:val="24"/>
        </w:rPr>
        <w:t> </w:t>
      </w:r>
      <w:r w:rsidRPr="00053909">
        <w:rPr>
          <w:rFonts w:ascii="Times New Roman" w:hAnsi="Times New Roman"/>
          <w:sz w:val="24"/>
          <w:szCs w:val="24"/>
        </w:rPr>
        <w:t xml:space="preserve">Внешний вид (образец) аншлагов обозначения улиц, жилых и общественных зданий на территории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утверждается постановлением Главы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8.11.2.</w:t>
      </w:r>
      <w:r>
        <w:rPr>
          <w:rFonts w:ascii="Times New Roman" w:hAnsi="Times New Roman"/>
          <w:sz w:val="24"/>
          <w:szCs w:val="24"/>
        </w:rPr>
        <w:t> </w:t>
      </w:r>
      <w:r w:rsidRPr="00053909">
        <w:rPr>
          <w:rFonts w:ascii="Times New Roman" w:hAnsi="Times New Roman"/>
          <w:sz w:val="24"/>
          <w:szCs w:val="24"/>
        </w:rPr>
        <w:t>Аншлаг содержит:</w:t>
      </w:r>
    </w:p>
    <w:p w:rsidR="00B6767A" w:rsidRPr="00CB6FDD" w:rsidRDefault="00B6767A" w:rsidP="00B6767A">
      <w:pPr>
        <w:widowControl w:val="0"/>
        <w:numPr>
          <w:ilvl w:val="2"/>
          <w:numId w:val="25"/>
        </w:numPr>
        <w:spacing w:after="0" w:line="240" w:lineRule="auto"/>
        <w:jc w:val="both"/>
        <w:rPr>
          <w:rFonts w:ascii="Times New Roman" w:hAnsi="Times New Roman"/>
          <w:sz w:val="24"/>
          <w:szCs w:val="24"/>
        </w:rPr>
      </w:pPr>
      <w:r>
        <w:rPr>
          <w:rFonts w:ascii="Times New Roman" w:hAnsi="Times New Roman"/>
          <w:sz w:val="24"/>
          <w:szCs w:val="24"/>
        </w:rPr>
        <w:t xml:space="preserve">     </w:t>
      </w:r>
      <w:r w:rsidRPr="00CB6FDD">
        <w:rPr>
          <w:rFonts w:ascii="Times New Roman" w:hAnsi="Times New Roman"/>
          <w:sz w:val="24"/>
          <w:szCs w:val="24"/>
        </w:rPr>
        <w:t>наименование населенного пункта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наименование улицы, переулка и т.д.</w:t>
      </w:r>
      <w:r>
        <w:rPr>
          <w:rFonts w:ascii="Times New Roman" w:eastAsia="Times New Roman" w:hAnsi="Times New Roman"/>
          <w:sz w:val="24"/>
          <w:szCs w:val="24"/>
          <w:lang w:eastAsia="ru-RU"/>
        </w:rPr>
        <w:t xml:space="preserve"> при наличии</w:t>
      </w:r>
      <w:r w:rsidRPr="00053909">
        <w:rPr>
          <w:rFonts w:ascii="Times New Roman" w:eastAsia="Times New Roman" w:hAnsi="Times New Roman"/>
          <w:sz w:val="24"/>
          <w:szCs w:val="24"/>
          <w:lang w:eastAsia="ru-RU"/>
        </w:rPr>
        <w:t>;</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номер здания (дома);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стрелку с направлением по возрастанию нумерации зданий (домов).</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8.11.3.</w:t>
      </w:r>
      <w:r>
        <w:rPr>
          <w:rFonts w:ascii="Times New Roman" w:hAnsi="Times New Roman"/>
          <w:sz w:val="24"/>
          <w:szCs w:val="24"/>
        </w:rPr>
        <w:t> </w:t>
      </w:r>
      <w:r w:rsidRPr="00053909">
        <w:rPr>
          <w:rFonts w:ascii="Times New Roman" w:hAnsi="Times New Roman"/>
          <w:sz w:val="24"/>
          <w:szCs w:val="24"/>
        </w:rPr>
        <w:t>Аншлаги размещаются на фасадах домов в соответствии со следующими требованиями: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аншлаг утвержденного образца вывешивается на каждом жилом и общественном здании;</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при протяженности здания более шести секций устанавливается дополнительный аншлаг на другом углу здания. Если здание выходит на внутриквартальный проезд торцом, знак устанавливается со стороны торцевого фасада;</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аншлаг устанавливается с обязательной наружной или внутренней подсветкой в ночное время суток;</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lastRenderedPageBreak/>
        <w:t>аншлаг устанавливается на высоте от 2,0 до 3,5 метра от уровня земли, на расстоянии не более 1 метра от угла здания.</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8.11.4.</w:t>
      </w:r>
      <w:r>
        <w:rPr>
          <w:rFonts w:ascii="Times New Roman" w:hAnsi="Times New Roman"/>
          <w:sz w:val="24"/>
          <w:szCs w:val="24"/>
        </w:rPr>
        <w:t> </w:t>
      </w:r>
      <w:r w:rsidRPr="00053909">
        <w:rPr>
          <w:rFonts w:ascii="Times New Roman" w:hAnsi="Times New Roman"/>
          <w:sz w:val="24"/>
          <w:szCs w:val="24"/>
        </w:rPr>
        <w:t>В районах застройки при большей глубине квартала должны быть установлены щиты - указатели с изображением схемы застройки, наименования улиц, номеров домов и корпусов.</w:t>
      </w:r>
    </w:p>
    <w:p w:rsidR="00B6767A" w:rsidRPr="00F02ED8"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bookmarkStart w:id="109" w:name="_Toc270676574"/>
      <w:bookmarkStart w:id="110" w:name="_Toc286828573"/>
      <w:r w:rsidRPr="00F02ED8">
        <w:rPr>
          <w:rFonts w:ascii="Times New Roman" w:hAnsi="Times New Roman"/>
          <w:color w:val="auto"/>
          <w:kern w:val="32"/>
          <w:sz w:val="24"/>
          <w:szCs w:val="24"/>
          <w:lang w:val="ru-RU" w:eastAsia="ru-RU"/>
        </w:rPr>
        <w:t> </w:t>
      </w:r>
      <w:bookmarkStart w:id="111" w:name="_Toc374525527"/>
      <w:r w:rsidRPr="00F02ED8">
        <w:rPr>
          <w:rFonts w:ascii="Times New Roman" w:hAnsi="Times New Roman"/>
          <w:color w:val="auto"/>
          <w:kern w:val="32"/>
          <w:sz w:val="24"/>
          <w:szCs w:val="24"/>
          <w:lang w:eastAsia="ru-RU"/>
        </w:rPr>
        <w:t>Заключительные положения</w:t>
      </w:r>
      <w:bookmarkEnd w:id="109"/>
      <w:bookmarkEnd w:id="110"/>
      <w:bookmarkEnd w:id="111"/>
      <w:r>
        <w:rPr>
          <w:rFonts w:ascii="Times New Roman" w:hAnsi="Times New Roman"/>
          <w:color w:val="auto"/>
          <w:kern w:val="32"/>
          <w:sz w:val="24"/>
          <w:szCs w:val="24"/>
          <w:lang w:val="ru-RU" w:eastAsia="ru-RU"/>
        </w:rPr>
        <w:t>.</w:t>
      </w:r>
    </w:p>
    <w:p w:rsidR="00B6767A" w:rsidRPr="007566F8"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sz w:val="24"/>
          <w:szCs w:val="24"/>
        </w:rPr>
      </w:pPr>
      <w:bookmarkStart w:id="112" w:name="_Toc270676575"/>
      <w:bookmarkStart w:id="113" w:name="_Toc286828574"/>
      <w:r>
        <w:rPr>
          <w:rFonts w:ascii="Times New Roman" w:hAnsi="Times New Roman"/>
          <w:sz w:val="24"/>
          <w:szCs w:val="24"/>
        </w:rPr>
        <w:t> </w:t>
      </w:r>
      <w:r w:rsidRPr="007566F8">
        <w:rPr>
          <w:rFonts w:ascii="Times New Roman" w:hAnsi="Times New Roman"/>
          <w:sz w:val="24"/>
          <w:szCs w:val="24"/>
        </w:rPr>
        <w:t xml:space="preserve">Правила землепользования и застройки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7566F8">
        <w:rPr>
          <w:rFonts w:ascii="Times New Roman" w:hAnsi="Times New Roman"/>
          <w:sz w:val="24"/>
          <w:szCs w:val="24"/>
        </w:rPr>
        <w:t xml:space="preserve"> вступают в силу со дня их официального </w:t>
      </w:r>
      <w:r>
        <w:rPr>
          <w:rFonts w:ascii="Times New Roman" w:hAnsi="Times New Roman"/>
          <w:sz w:val="24"/>
          <w:szCs w:val="24"/>
        </w:rPr>
        <w:t>опубликования (обнародования)</w:t>
      </w:r>
      <w:bookmarkEnd w:id="112"/>
      <w:bookmarkEnd w:id="113"/>
      <w:r>
        <w:rPr>
          <w:rFonts w:ascii="Times New Roman" w:hAnsi="Times New Roman"/>
          <w:sz w:val="24"/>
          <w:szCs w:val="24"/>
        </w:rPr>
        <w:t>.</w:t>
      </w:r>
    </w:p>
    <w:p w:rsidR="00B6767A" w:rsidRPr="007566F8"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sz w:val="24"/>
          <w:szCs w:val="24"/>
        </w:rPr>
      </w:pPr>
      <w:bookmarkStart w:id="114" w:name="_Toc270676576"/>
      <w:bookmarkStart w:id="115" w:name="_Toc286828575"/>
      <w:r>
        <w:rPr>
          <w:rFonts w:ascii="Times New Roman" w:hAnsi="Times New Roman"/>
          <w:sz w:val="24"/>
          <w:szCs w:val="24"/>
        </w:rPr>
        <w:t> </w:t>
      </w:r>
      <w:r w:rsidRPr="007566F8">
        <w:rPr>
          <w:rFonts w:ascii="Times New Roman" w:hAnsi="Times New Roman"/>
          <w:sz w:val="24"/>
          <w:szCs w:val="24"/>
        </w:rPr>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114"/>
      <w:bookmarkEnd w:id="115"/>
      <w:r>
        <w:rPr>
          <w:rFonts w:ascii="Times New Roman" w:hAnsi="Times New Roman"/>
          <w:sz w:val="24"/>
          <w:szCs w:val="24"/>
        </w:rPr>
        <w:t>.</w:t>
      </w:r>
    </w:p>
    <w:p w:rsidR="00B6767A" w:rsidRPr="007566F8"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sz w:val="24"/>
          <w:szCs w:val="24"/>
        </w:rPr>
      </w:pPr>
      <w:bookmarkStart w:id="116" w:name="_Toc270676578"/>
      <w:bookmarkStart w:id="117" w:name="_Toc286828577"/>
      <w:r>
        <w:rPr>
          <w:rFonts w:ascii="Times New Roman" w:hAnsi="Times New Roman"/>
          <w:sz w:val="24"/>
          <w:szCs w:val="24"/>
        </w:rPr>
        <w:t> </w:t>
      </w:r>
      <w:proofErr w:type="gramStart"/>
      <w:r w:rsidRPr="007566F8">
        <w:rPr>
          <w:rFonts w:ascii="Times New Roman" w:hAnsi="Times New Roman"/>
          <w:sz w:val="24"/>
          <w:szCs w:val="24"/>
        </w:rPr>
        <w:t>Если на момент введения в действие настоящих Правил содержание режимов зон с особыми условиями использования территорий в форме численных показателей и предписаний не установлено, то в соответствующих позициях градостроительных регламентов приводится указание на необходимость получения соответствующих заключений от органов государственной власти, в ведении которых находится контроль за соблюдением режимов зон с особыми условиями использования территорий, в случаях, установленных законодательством Российской</w:t>
      </w:r>
      <w:proofErr w:type="gramEnd"/>
      <w:r w:rsidRPr="007566F8">
        <w:rPr>
          <w:rFonts w:ascii="Times New Roman" w:hAnsi="Times New Roman"/>
          <w:sz w:val="24"/>
          <w:szCs w:val="24"/>
        </w:rPr>
        <w:t xml:space="preserve"> Федерации и Курской области.</w:t>
      </w:r>
      <w:bookmarkEnd w:id="116"/>
      <w:bookmarkEnd w:id="117"/>
    </w:p>
    <w:p w:rsidR="00B6767A" w:rsidRPr="007566F8" w:rsidRDefault="00B6767A" w:rsidP="00B6767A">
      <w:pPr>
        <w:widowControl w:val="0"/>
        <w:spacing w:line="240" w:lineRule="auto"/>
        <w:ind w:firstLine="709"/>
        <w:jc w:val="both"/>
        <w:rPr>
          <w:rFonts w:ascii="Times New Roman" w:hAnsi="Times New Roman"/>
          <w:sz w:val="24"/>
          <w:szCs w:val="24"/>
        </w:rPr>
      </w:pPr>
      <w:r w:rsidRPr="007566F8">
        <w:rPr>
          <w:rFonts w:ascii="Times New Roman" w:hAnsi="Times New Roman"/>
          <w:sz w:val="24"/>
          <w:szCs w:val="24"/>
        </w:rPr>
        <w:t>По мере установления режимов зон с особыми условиями использования территорий соответствующие ограничения использования земельных участков и объектов капитального строительства вносятся в градостроительные регламенты как изменения и дополнения в Правила.</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18" w:name="_Toc270676579"/>
      <w:bookmarkStart w:id="119" w:name="_Toc286828578"/>
      <w:r>
        <w:rPr>
          <w:rFonts w:ascii="Times New Roman" w:hAnsi="Times New Roman"/>
          <w:b/>
          <w:sz w:val="24"/>
          <w:szCs w:val="24"/>
        </w:rPr>
        <w:t> </w:t>
      </w:r>
      <w:r w:rsidRPr="00053909">
        <w:rPr>
          <w:rFonts w:ascii="Times New Roman" w:hAnsi="Times New Roman"/>
          <w:b/>
          <w:sz w:val="24"/>
          <w:szCs w:val="24"/>
        </w:rPr>
        <w:t>Общие положения, относящиеся к ранее возникшим правам</w:t>
      </w:r>
      <w:bookmarkEnd w:id="118"/>
      <w:bookmarkEnd w:id="119"/>
      <w:r>
        <w:rPr>
          <w:rFonts w:ascii="Times New Roman" w:hAnsi="Times New Roman"/>
          <w:b/>
          <w:sz w:val="24"/>
          <w:szCs w:val="24"/>
        </w:rPr>
        <w:t>.</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4</w:t>
      </w:r>
      <w:r w:rsidRPr="00053909">
        <w:rPr>
          <w:rFonts w:ascii="Times New Roman" w:hAnsi="Times New Roman"/>
          <w:sz w:val="24"/>
          <w:szCs w:val="24"/>
        </w:rPr>
        <w:t>.1.</w:t>
      </w:r>
      <w:r>
        <w:rPr>
          <w:rFonts w:ascii="Times New Roman" w:hAnsi="Times New Roman"/>
          <w:sz w:val="24"/>
          <w:szCs w:val="24"/>
        </w:rPr>
        <w:t> </w:t>
      </w:r>
      <w:r w:rsidRPr="00053909">
        <w:rPr>
          <w:rFonts w:ascii="Times New Roman" w:hAnsi="Times New Roman"/>
          <w:sz w:val="24"/>
          <w:szCs w:val="24"/>
        </w:rPr>
        <w:t xml:space="preserve">Принятые до введения в действие настоящих Правил, муниципальные правовые акты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по вопросам землепользования и застройки применяются в части, не противоречащей настоящим Правилам.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4</w:t>
      </w:r>
      <w:r w:rsidRPr="00053909">
        <w:rPr>
          <w:rFonts w:ascii="Times New Roman" w:hAnsi="Times New Roman"/>
          <w:sz w:val="24"/>
          <w:szCs w:val="24"/>
        </w:rPr>
        <w:t>.2.</w:t>
      </w:r>
      <w:r>
        <w:rPr>
          <w:rFonts w:ascii="Times New Roman" w:hAnsi="Times New Roman"/>
          <w:sz w:val="24"/>
          <w:szCs w:val="24"/>
        </w:rPr>
        <w:t> </w:t>
      </w:r>
      <w:r w:rsidRPr="00053909">
        <w:rPr>
          <w:rFonts w:ascii="Times New Roman" w:hAnsi="Times New Roman"/>
          <w:sz w:val="24"/>
          <w:szCs w:val="24"/>
        </w:rPr>
        <w:t>Права на строительные изменения объектов недвижимости, предоставленные в форме разрешения на строительство, остаются в силе при условии, что на день принятия настоящих Правил срок действия разрешения на строительство не истек.</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4</w:t>
      </w:r>
      <w:r w:rsidRPr="00053909">
        <w:rPr>
          <w:rFonts w:ascii="Times New Roman" w:hAnsi="Times New Roman"/>
          <w:sz w:val="24"/>
          <w:szCs w:val="24"/>
        </w:rPr>
        <w:t>.3.</w:t>
      </w:r>
      <w:r>
        <w:rPr>
          <w:rFonts w:ascii="Times New Roman" w:hAnsi="Times New Roman"/>
          <w:sz w:val="24"/>
          <w:szCs w:val="24"/>
        </w:rPr>
        <w:t> </w:t>
      </w:r>
      <w:r w:rsidRPr="00053909">
        <w:rPr>
          <w:rFonts w:ascii="Times New Roman" w:hAnsi="Times New Roman"/>
          <w:sz w:val="24"/>
          <w:szCs w:val="24"/>
        </w:rPr>
        <w:t>Объекты недвижимости, существовавшие до вступления в силу настоящих Правил, являются не соответствующими настоящим Правилам в случаях, когда эти объекты:</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имеют вид/виды использования, которые не поименованы как разрешенные для соответствующих территориальных зон (глава 11 настоящих Правил);</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главами 10, 11 настоящих Правил применительно к соответствующим зонам.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4</w:t>
      </w:r>
      <w:r w:rsidRPr="00053909">
        <w:rPr>
          <w:rFonts w:ascii="Times New Roman" w:hAnsi="Times New Roman"/>
          <w:sz w:val="24"/>
          <w:szCs w:val="24"/>
        </w:rPr>
        <w:t xml:space="preserve">.4.Постановлением Главы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может быть придан статус несоответствия:</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 xml:space="preserve">производственным и иным объектам, чьи санитарно-защитные зоны распространяются за пределы зоны расположения этих объектов, а также оказывают вредное воздействие на состояние здоровья работающих на указанных объектах и населения, проживающего в зоне их влияния, и функционирование которых наносит </w:t>
      </w:r>
      <w:r w:rsidRPr="00053909">
        <w:rPr>
          <w:rFonts w:ascii="Times New Roman" w:eastAsia="Times New Roman" w:hAnsi="Times New Roman"/>
          <w:sz w:val="24"/>
          <w:szCs w:val="24"/>
          <w:lang w:eastAsia="ru-RU"/>
        </w:rPr>
        <w:lastRenderedPageBreak/>
        <w:t>несоразмерный ущерб владельцам соседних объектов недвижимости, то есть значительно снижается стоимость этих объектов;</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объектам недвижимости, расположенным в пределах красных линий, установленных утвержденной градостроительной документацией для реализации общественных нужд - прокладки улиц, проездов, инженерно-технических коммуникаций, а также и не имеющим нормативных в соответствии с требованиями действующего санитарного законодательства размеров санитарно-защитных зон и при отсутствии возможности их организации техническими и технологическими решениями.</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20" w:name="_Toc270676580"/>
      <w:bookmarkStart w:id="121" w:name="_Toc286828579"/>
      <w:r>
        <w:rPr>
          <w:rFonts w:ascii="Times New Roman" w:hAnsi="Times New Roman"/>
          <w:b/>
          <w:sz w:val="24"/>
          <w:szCs w:val="24"/>
        </w:rPr>
        <w:t> </w:t>
      </w:r>
      <w:r w:rsidRPr="00053909">
        <w:rPr>
          <w:rFonts w:ascii="Times New Roman" w:hAnsi="Times New Roman"/>
          <w:b/>
          <w:sz w:val="24"/>
          <w:szCs w:val="24"/>
        </w:rPr>
        <w:t>Использование и строительные изменения объектов недвижимости, не соответствующих Правилам</w:t>
      </w:r>
      <w:bookmarkEnd w:id="120"/>
      <w:bookmarkEnd w:id="121"/>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5</w:t>
      </w:r>
      <w:r w:rsidRPr="00053909">
        <w:rPr>
          <w:rFonts w:ascii="Times New Roman" w:hAnsi="Times New Roman"/>
          <w:sz w:val="24"/>
          <w:szCs w:val="24"/>
        </w:rPr>
        <w:t>.1.</w:t>
      </w:r>
      <w:r>
        <w:rPr>
          <w:rFonts w:ascii="Times New Roman" w:hAnsi="Times New Roman"/>
          <w:sz w:val="24"/>
          <w:szCs w:val="24"/>
        </w:rPr>
        <w:t> </w:t>
      </w:r>
      <w:r w:rsidRPr="00053909">
        <w:rPr>
          <w:rFonts w:ascii="Times New Roman" w:hAnsi="Times New Roman"/>
          <w:sz w:val="24"/>
          <w:szCs w:val="24"/>
        </w:rPr>
        <w:t>Объекты недвижимости, поименованные в подпункте 9.5.3, а также ставшие несоответствующими после внесения дополнений и изменений в настоящие Правила, могут существовать и использоваться с установлением определенного срока их приведения в соответствие с настоящими Правилами.</w:t>
      </w:r>
      <w:r>
        <w:rPr>
          <w:rFonts w:ascii="Times New Roman" w:hAnsi="Times New Roman"/>
          <w:sz w:val="24"/>
          <w:szCs w:val="24"/>
        </w:rPr>
        <w:t xml:space="preserve"> </w:t>
      </w:r>
      <w:r w:rsidRPr="00053909">
        <w:rPr>
          <w:rFonts w:ascii="Times New Roman" w:hAnsi="Times New Roman"/>
          <w:sz w:val="24"/>
          <w:szCs w:val="24"/>
        </w:rPr>
        <w:t xml:space="preserve">Исключение составляют те не соответствующие одновременно и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w:t>
      </w:r>
      <w:proofErr w:type="gramStart"/>
      <w:r w:rsidRPr="00053909">
        <w:rPr>
          <w:rFonts w:ascii="Times New Roman" w:hAnsi="Times New Roman"/>
          <w:sz w:val="24"/>
          <w:szCs w:val="24"/>
        </w:rPr>
        <w:t xml:space="preserve">Применительно к этим объектам постановлением Главы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принятом на основании решения Комиссии по землепользованию и застройке муниципального образования, устанавливается срок приведения их в соответствие с настоящими Правилами, нормативами и стандартами или накладывается запрет на использование таких объектов до приведения их в соответствие с настоящими Правилами, нормативами и стандартами.</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Несоответствующие объекты, расположенные между красными линиями, запланированными для прокладки транспортных и инженерных коммуникаций, могут отчуждаться в пользу органов местного самоуправления в порядке, установленном законодательством.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5</w:t>
      </w:r>
      <w:r w:rsidRPr="00053909">
        <w:rPr>
          <w:rFonts w:ascii="Times New Roman" w:hAnsi="Times New Roman"/>
          <w:sz w:val="24"/>
          <w:szCs w:val="24"/>
        </w:rPr>
        <w:t>.2.</w:t>
      </w:r>
      <w:r>
        <w:rPr>
          <w:rFonts w:ascii="Times New Roman" w:hAnsi="Times New Roman"/>
          <w:sz w:val="24"/>
          <w:szCs w:val="24"/>
        </w:rPr>
        <w:t> </w:t>
      </w:r>
      <w:r w:rsidRPr="00053909">
        <w:rPr>
          <w:rFonts w:ascii="Times New Roman" w:hAnsi="Times New Roman"/>
          <w:sz w:val="24"/>
          <w:szCs w:val="24"/>
        </w:rPr>
        <w:t>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Площадь и строительный объем объектов недвижимости, виды, использования которых не содержатся в списке разрешенных для соответствующей зоны, не могут быть увеличены.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экологическими, санитарно-гигиеническими, противопожарными, иными нормативами и стандартами безопасности, охраны здоровья людей.</w:t>
      </w:r>
      <w:r>
        <w:rPr>
          <w:rFonts w:ascii="Times New Roman" w:hAnsi="Times New Roman"/>
          <w:sz w:val="24"/>
          <w:szCs w:val="24"/>
        </w:rPr>
        <w:t xml:space="preserve"> </w:t>
      </w:r>
      <w:r w:rsidRPr="00053909">
        <w:rPr>
          <w:rFonts w:ascii="Times New Roman" w:hAnsi="Times New Roman"/>
          <w:sz w:val="24"/>
          <w:szCs w:val="24"/>
        </w:rPr>
        <w:t>Объекты недвижимости, не 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ремонтируются при условии, что эти действия не увеличивают степень несоответствия этих объектов настоящим Правилам.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Несоответствующий вид использования недвижимости не может быть заменен на иной несоответствующий вид использования.</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Несоответствующее здание или сооружение, находящееся в состоянии значительного разрушения, не может быть перестроено кроме как в соответствии с разрешенными видами использования и параметрами разрешенного строительства.</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5</w:t>
      </w:r>
      <w:r w:rsidRPr="00053909">
        <w:rPr>
          <w:rFonts w:ascii="Times New Roman" w:hAnsi="Times New Roman"/>
          <w:sz w:val="24"/>
          <w:szCs w:val="24"/>
        </w:rPr>
        <w:t>.3.</w:t>
      </w:r>
      <w:r>
        <w:rPr>
          <w:rFonts w:ascii="Times New Roman" w:hAnsi="Times New Roman"/>
          <w:sz w:val="24"/>
          <w:szCs w:val="24"/>
        </w:rPr>
        <w:t> </w:t>
      </w:r>
      <w:r w:rsidRPr="00053909">
        <w:rPr>
          <w:rFonts w:ascii="Times New Roman" w:hAnsi="Times New Roman"/>
          <w:sz w:val="24"/>
          <w:szCs w:val="24"/>
        </w:rPr>
        <w:t xml:space="preserve">После введения в действие настоящих Правил, внесения изменений в </w:t>
      </w:r>
      <w:r w:rsidRPr="00053909">
        <w:rPr>
          <w:rFonts w:ascii="Times New Roman" w:hAnsi="Times New Roman"/>
          <w:sz w:val="24"/>
          <w:szCs w:val="24"/>
        </w:rPr>
        <w:lastRenderedPageBreak/>
        <w:t>настоящие Правила ранее утвержденная градостроительная документация применяется в части, не противоречащей настоящим Правилам.</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 xml:space="preserve">Администрация </w:t>
      </w:r>
      <w:r>
        <w:rPr>
          <w:rFonts w:ascii="Times New Roman" w:hAnsi="Times New Roman"/>
          <w:sz w:val="24"/>
          <w:szCs w:val="24"/>
        </w:rPr>
        <w:t>Ниженского сельсовета Черемисиновского района</w:t>
      </w:r>
      <w:r w:rsidRPr="00053909">
        <w:rPr>
          <w:rFonts w:ascii="Times New Roman" w:hAnsi="Times New Roman"/>
          <w:sz w:val="24"/>
          <w:szCs w:val="24"/>
        </w:rPr>
        <w:t xml:space="preserve"> вправе принимать решения о:</w:t>
      </w:r>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proofErr w:type="gramStart"/>
      <w:r w:rsidRPr="00053909">
        <w:rPr>
          <w:rFonts w:ascii="Times New Roman" w:eastAsia="Times New Roman" w:hAnsi="Times New Roman"/>
          <w:sz w:val="24"/>
          <w:szCs w:val="24"/>
          <w:lang w:eastAsia="ru-RU"/>
        </w:rPr>
        <w:t>приведении в соответствие с настоящими Правилами ранее утвержденных и нереализованных проектов планировки территории;</w:t>
      </w:r>
      <w:proofErr w:type="gramEnd"/>
    </w:p>
    <w:p w:rsidR="00B6767A" w:rsidRPr="00053909"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053909">
        <w:rPr>
          <w:rFonts w:ascii="Times New Roman" w:eastAsia="Times New Roman" w:hAnsi="Times New Roman"/>
          <w:sz w:val="24"/>
          <w:szCs w:val="24"/>
          <w:lang w:eastAsia="ru-RU"/>
        </w:rPr>
        <w:t>разработке документации по планировке в соответствии с настоящими Правилами и муниципальными правовыми актами, устанавливающими порядок подготовки документации по планировке территори</w:t>
      </w:r>
      <w:r>
        <w:rPr>
          <w:rFonts w:ascii="Times New Roman" w:eastAsia="Times New Roman" w:hAnsi="Times New Roman"/>
          <w:sz w:val="24"/>
          <w:szCs w:val="24"/>
          <w:lang w:eastAsia="ru-RU"/>
        </w:rPr>
        <w:t xml:space="preserve">й </w:t>
      </w:r>
      <w:r w:rsidRPr="00855A1E">
        <w:rPr>
          <w:rFonts w:ascii="Times New Roman" w:eastAsia="Times New Roman" w:hAnsi="Times New Roman"/>
          <w:sz w:val="24"/>
          <w:szCs w:val="24"/>
          <w:lang w:eastAsia="ru-RU"/>
        </w:rPr>
        <w:t>населенных пунктов</w:t>
      </w:r>
      <w:r w:rsidRPr="00053909">
        <w:rPr>
          <w:rFonts w:ascii="Times New Roman" w:eastAsia="Times New Roman" w:hAnsi="Times New Roman"/>
          <w:sz w:val="24"/>
          <w:szCs w:val="24"/>
          <w:lang w:eastAsia="ru-RU"/>
        </w:rPr>
        <w:t>, разрабатываемой на основании решений органов местного самоуправления.</w:t>
      </w:r>
    </w:p>
    <w:p w:rsidR="00B6767A" w:rsidRPr="00053909"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22" w:name="_Toc270676581"/>
      <w:bookmarkStart w:id="123" w:name="_Toc286828580"/>
      <w:r>
        <w:rPr>
          <w:rFonts w:ascii="Times New Roman" w:hAnsi="Times New Roman"/>
          <w:b/>
          <w:sz w:val="24"/>
          <w:szCs w:val="24"/>
        </w:rPr>
        <w:t> </w:t>
      </w:r>
      <w:r w:rsidRPr="00053909">
        <w:rPr>
          <w:rFonts w:ascii="Times New Roman" w:hAnsi="Times New Roman"/>
          <w:b/>
          <w:sz w:val="24"/>
          <w:szCs w:val="24"/>
        </w:rPr>
        <w:t xml:space="preserve">Ответственность за нарушения Правил землепользования и застройки </w:t>
      </w:r>
      <w:r w:rsidRPr="000B5DE0">
        <w:rPr>
          <w:rFonts w:ascii="Times New Roman" w:hAnsi="Times New Roman"/>
          <w:b/>
          <w:sz w:val="24"/>
          <w:szCs w:val="24"/>
        </w:rPr>
        <w:t>муниципального образования «</w:t>
      </w:r>
      <w:r>
        <w:rPr>
          <w:rFonts w:ascii="Times New Roman" w:hAnsi="Times New Roman"/>
          <w:b/>
          <w:sz w:val="24"/>
          <w:szCs w:val="24"/>
        </w:rPr>
        <w:t>Ниженский</w:t>
      </w:r>
      <w:r w:rsidRPr="000B5DE0">
        <w:rPr>
          <w:rFonts w:ascii="Times New Roman" w:hAnsi="Times New Roman"/>
          <w:b/>
          <w:sz w:val="24"/>
          <w:szCs w:val="24"/>
        </w:rPr>
        <w:t xml:space="preserve"> сельсовет»</w:t>
      </w:r>
      <w:r>
        <w:rPr>
          <w:rFonts w:ascii="Times New Roman" w:hAnsi="Times New Roman"/>
          <w:b/>
          <w:sz w:val="24"/>
          <w:szCs w:val="24"/>
        </w:rPr>
        <w:t xml:space="preserve"> Черемисиновского района</w:t>
      </w:r>
      <w:bookmarkEnd w:id="122"/>
      <w:bookmarkEnd w:id="123"/>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6</w:t>
      </w:r>
      <w:r w:rsidRPr="00053909">
        <w:rPr>
          <w:rFonts w:ascii="Times New Roman" w:hAnsi="Times New Roman"/>
          <w:sz w:val="24"/>
          <w:szCs w:val="24"/>
        </w:rPr>
        <w:t>.1.</w:t>
      </w:r>
      <w:r>
        <w:rPr>
          <w:rFonts w:ascii="Times New Roman" w:hAnsi="Times New Roman"/>
          <w:sz w:val="24"/>
          <w:szCs w:val="24"/>
        </w:rPr>
        <w:t> </w:t>
      </w:r>
      <w:proofErr w:type="gramStart"/>
      <w:r w:rsidRPr="00053909">
        <w:rPr>
          <w:rFonts w:ascii="Times New Roman" w:hAnsi="Times New Roman"/>
          <w:sz w:val="24"/>
          <w:szCs w:val="24"/>
        </w:rPr>
        <w:t xml:space="preserve">Юридические и физические лица, виновные в нарушении Правил землепользования и застройки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053909">
        <w:rPr>
          <w:rFonts w:ascii="Times New Roman" w:hAnsi="Times New Roman"/>
          <w:sz w:val="24"/>
          <w:szCs w:val="24"/>
        </w:rPr>
        <w:t>, привлекаются к ответственности в установленном законодательством Российской Федерации и Курской области порядке.</w:t>
      </w:r>
      <w:proofErr w:type="gramEnd"/>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В соответствии с законами Российской Федерации и Курской области за 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B6767A" w:rsidRPr="00053909"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6</w:t>
      </w:r>
      <w:r w:rsidRPr="00053909">
        <w:rPr>
          <w:rFonts w:ascii="Times New Roman" w:hAnsi="Times New Roman"/>
          <w:sz w:val="24"/>
          <w:szCs w:val="24"/>
        </w:rPr>
        <w:t>.2.</w:t>
      </w:r>
      <w:r>
        <w:rPr>
          <w:rFonts w:ascii="Times New Roman" w:hAnsi="Times New Roman"/>
          <w:sz w:val="24"/>
          <w:szCs w:val="24"/>
        </w:rPr>
        <w:t> </w:t>
      </w:r>
      <w:r w:rsidRPr="00053909">
        <w:rPr>
          <w:rFonts w:ascii="Times New Roman" w:hAnsi="Times New Roman"/>
          <w:sz w:val="24"/>
          <w:szCs w:val="24"/>
        </w:rPr>
        <w:t>Применение указанных видов ответственности не освобождает виновных от возмещения причиненного ущерба.</w:t>
      </w:r>
    </w:p>
    <w:p w:rsidR="00B6767A" w:rsidRDefault="00B6767A" w:rsidP="00B6767A">
      <w:pPr>
        <w:widowControl w:val="0"/>
        <w:spacing w:line="240" w:lineRule="auto"/>
        <w:ind w:firstLine="709"/>
        <w:jc w:val="both"/>
        <w:rPr>
          <w:rFonts w:ascii="Times New Roman" w:hAnsi="Times New Roman"/>
          <w:sz w:val="24"/>
          <w:szCs w:val="24"/>
        </w:rPr>
      </w:pPr>
      <w:r w:rsidRPr="00053909">
        <w:rPr>
          <w:rFonts w:ascii="Times New Roman" w:hAnsi="Times New Roman"/>
          <w:sz w:val="24"/>
          <w:szCs w:val="24"/>
        </w:rPr>
        <w:t>9.</w:t>
      </w:r>
      <w:r>
        <w:rPr>
          <w:rFonts w:ascii="Times New Roman" w:hAnsi="Times New Roman"/>
          <w:sz w:val="24"/>
          <w:szCs w:val="24"/>
        </w:rPr>
        <w:t>6</w:t>
      </w:r>
      <w:r w:rsidRPr="00053909">
        <w:rPr>
          <w:rFonts w:ascii="Times New Roman" w:hAnsi="Times New Roman"/>
          <w:sz w:val="24"/>
          <w:szCs w:val="24"/>
        </w:rPr>
        <w:t>.3.</w:t>
      </w:r>
      <w:r>
        <w:rPr>
          <w:rFonts w:ascii="Times New Roman" w:hAnsi="Times New Roman"/>
          <w:sz w:val="24"/>
          <w:szCs w:val="24"/>
        </w:rPr>
        <w:t> </w:t>
      </w:r>
      <w:r w:rsidRPr="00053909">
        <w:rPr>
          <w:rFonts w:ascii="Times New Roman" w:hAnsi="Times New Roman"/>
          <w:sz w:val="24"/>
          <w:szCs w:val="24"/>
        </w:rPr>
        <w:t>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w:t>
      </w:r>
    </w:p>
    <w:p w:rsidR="00B6767A" w:rsidRPr="00C52271" w:rsidRDefault="00B6767A" w:rsidP="00B6767A">
      <w:pPr>
        <w:widowControl w:val="0"/>
        <w:spacing w:line="240" w:lineRule="auto"/>
        <w:ind w:firstLine="851"/>
        <w:jc w:val="both"/>
        <w:rPr>
          <w:rFonts w:ascii="Times New Roman" w:hAnsi="Times New Roman"/>
          <w:sz w:val="16"/>
          <w:szCs w:val="16"/>
        </w:rPr>
      </w:pPr>
    </w:p>
    <w:p w:rsidR="00B6767A" w:rsidRDefault="00B6767A" w:rsidP="00B6767A">
      <w:pPr>
        <w:pStyle w:val="2"/>
        <w:keepNext w:val="0"/>
        <w:widowControl w:val="0"/>
        <w:spacing w:before="0" w:after="0"/>
        <w:rPr>
          <w:rFonts w:ascii="Times New Roman" w:hAnsi="Times New Roman"/>
          <w:i w:val="0"/>
          <w:kern w:val="32"/>
          <w:sz w:val="24"/>
          <w:szCs w:val="24"/>
          <w:lang w:val="ru-RU"/>
        </w:rPr>
      </w:pPr>
      <w:bookmarkStart w:id="124" w:name="_Toc374525528"/>
    </w:p>
    <w:p w:rsidR="00B6767A" w:rsidRDefault="00B6767A" w:rsidP="00B6767A">
      <w:pPr>
        <w:pStyle w:val="2"/>
        <w:keepNext w:val="0"/>
        <w:widowControl w:val="0"/>
        <w:spacing w:before="0" w:after="0"/>
        <w:rPr>
          <w:rFonts w:ascii="Times New Roman" w:hAnsi="Times New Roman"/>
          <w:i w:val="0"/>
          <w:kern w:val="32"/>
          <w:sz w:val="24"/>
          <w:szCs w:val="24"/>
          <w:lang w:val="ru-RU"/>
        </w:rPr>
      </w:pPr>
    </w:p>
    <w:p w:rsidR="00B6767A" w:rsidRDefault="00B6767A" w:rsidP="00B6767A">
      <w:pPr>
        <w:pStyle w:val="2"/>
        <w:keepNext w:val="0"/>
        <w:widowControl w:val="0"/>
        <w:spacing w:before="0" w:after="0"/>
        <w:rPr>
          <w:rFonts w:ascii="Times New Roman" w:hAnsi="Times New Roman"/>
          <w:i w:val="0"/>
          <w:kern w:val="32"/>
          <w:sz w:val="24"/>
          <w:szCs w:val="24"/>
          <w:lang w:val="ru-RU"/>
        </w:rPr>
      </w:pPr>
    </w:p>
    <w:p w:rsidR="00B6767A" w:rsidRPr="00F02ED8" w:rsidRDefault="00B6767A" w:rsidP="00B6767A">
      <w:pPr>
        <w:pStyle w:val="2"/>
        <w:keepNext w:val="0"/>
        <w:widowControl w:val="0"/>
        <w:spacing w:before="0" w:after="0"/>
        <w:rPr>
          <w:rFonts w:ascii="Times New Roman" w:hAnsi="Times New Roman"/>
          <w:i w:val="0"/>
          <w:kern w:val="32"/>
          <w:sz w:val="24"/>
          <w:szCs w:val="24"/>
        </w:rPr>
      </w:pPr>
      <w:r w:rsidRPr="00F02ED8">
        <w:rPr>
          <w:rFonts w:ascii="Times New Roman" w:hAnsi="Times New Roman"/>
          <w:i w:val="0"/>
          <w:kern w:val="32"/>
          <w:sz w:val="24"/>
          <w:szCs w:val="24"/>
        </w:rPr>
        <w:t>ЧАСТЬ ВТОРАЯ</w:t>
      </w:r>
      <w:bookmarkEnd w:id="124"/>
    </w:p>
    <w:p w:rsidR="00B6767A" w:rsidRPr="00F02ED8" w:rsidRDefault="00B6767A" w:rsidP="00B6767A">
      <w:pPr>
        <w:pStyle w:val="2"/>
        <w:keepNext w:val="0"/>
        <w:widowControl w:val="0"/>
        <w:spacing w:before="0" w:after="0"/>
        <w:rPr>
          <w:rFonts w:ascii="Times New Roman" w:hAnsi="Times New Roman"/>
          <w:i w:val="0"/>
          <w:kern w:val="32"/>
          <w:sz w:val="24"/>
          <w:szCs w:val="24"/>
        </w:rPr>
      </w:pPr>
      <w:bookmarkStart w:id="125" w:name="_Toc374525529"/>
      <w:r w:rsidRPr="00F02ED8">
        <w:rPr>
          <w:rFonts w:ascii="Times New Roman" w:hAnsi="Times New Roman"/>
          <w:i w:val="0"/>
          <w:kern w:val="32"/>
          <w:sz w:val="24"/>
          <w:szCs w:val="24"/>
        </w:rPr>
        <w:t>ГРАДОСТРОИТЕЛЬНЫЕ РЕГЛАМЕНТЫ</w:t>
      </w:r>
      <w:bookmarkEnd w:id="125"/>
    </w:p>
    <w:p w:rsidR="00B6767A" w:rsidRPr="00F02ED8"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bookmarkStart w:id="126" w:name="_Toc374525530"/>
      <w:r>
        <w:rPr>
          <w:rFonts w:ascii="Times New Roman" w:hAnsi="Times New Roman"/>
          <w:color w:val="auto"/>
          <w:kern w:val="32"/>
          <w:sz w:val="24"/>
          <w:szCs w:val="24"/>
          <w:lang w:val="ru-RU" w:eastAsia="ru-RU"/>
        </w:rPr>
        <w:t> </w:t>
      </w:r>
      <w:r w:rsidRPr="00F02ED8">
        <w:rPr>
          <w:rFonts w:ascii="Times New Roman" w:hAnsi="Times New Roman"/>
          <w:color w:val="auto"/>
          <w:kern w:val="32"/>
          <w:sz w:val="24"/>
          <w:szCs w:val="24"/>
          <w:lang w:eastAsia="ru-RU"/>
        </w:rPr>
        <w:t>Градостроительные регламенты</w:t>
      </w:r>
      <w:bookmarkEnd w:id="126"/>
      <w:r>
        <w:rPr>
          <w:rFonts w:ascii="Times New Roman" w:hAnsi="Times New Roman"/>
          <w:color w:val="auto"/>
          <w:kern w:val="32"/>
          <w:sz w:val="24"/>
          <w:szCs w:val="24"/>
          <w:lang w:val="ru-RU" w:eastAsia="ru-RU"/>
        </w:rPr>
        <w:t>.</w:t>
      </w:r>
    </w:p>
    <w:p w:rsidR="00B6767A" w:rsidRPr="00BE06E1"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 </w:t>
      </w:r>
      <w:bookmarkStart w:id="127" w:name="_Toc374525531"/>
      <w:r w:rsidRPr="00C569CF">
        <w:rPr>
          <w:rFonts w:ascii="Times New Roman" w:hAnsi="Times New Roman"/>
          <w:b/>
          <w:sz w:val="24"/>
          <w:szCs w:val="24"/>
        </w:rPr>
        <w:t xml:space="preserve">Виды, состав и кодовое обозначение территориальных зон, выделенных на </w:t>
      </w:r>
      <w:r>
        <w:rPr>
          <w:rFonts w:ascii="Times New Roman" w:hAnsi="Times New Roman"/>
          <w:b/>
          <w:sz w:val="24"/>
          <w:szCs w:val="24"/>
        </w:rPr>
        <w:t>схем</w:t>
      </w:r>
      <w:r w:rsidRPr="00C569CF">
        <w:rPr>
          <w:rFonts w:ascii="Times New Roman" w:hAnsi="Times New Roman"/>
          <w:b/>
          <w:sz w:val="24"/>
          <w:szCs w:val="24"/>
        </w:rPr>
        <w:t>е градостроительного зонирования территори</w:t>
      </w:r>
      <w:r>
        <w:rPr>
          <w:rFonts w:ascii="Times New Roman" w:hAnsi="Times New Roman"/>
          <w:b/>
          <w:sz w:val="24"/>
          <w:szCs w:val="24"/>
        </w:rPr>
        <w:t>и</w:t>
      </w:r>
      <w:r w:rsidRPr="000C35DF">
        <w:rPr>
          <w:rFonts w:ascii="Times New Roman" w:hAnsi="Times New Roman"/>
          <w:b/>
          <w:sz w:val="24"/>
          <w:szCs w:val="24"/>
        </w:rPr>
        <w:t xml:space="preserve"> </w:t>
      </w:r>
      <w:r w:rsidRPr="000B5DE0">
        <w:rPr>
          <w:rFonts w:ascii="Times New Roman" w:hAnsi="Times New Roman"/>
          <w:b/>
          <w:sz w:val="24"/>
          <w:szCs w:val="24"/>
        </w:rPr>
        <w:t>муниципального образования «</w:t>
      </w:r>
      <w:r>
        <w:rPr>
          <w:rFonts w:ascii="Times New Roman" w:hAnsi="Times New Roman"/>
          <w:b/>
          <w:sz w:val="24"/>
          <w:szCs w:val="24"/>
        </w:rPr>
        <w:t>Ниженский</w:t>
      </w:r>
      <w:r w:rsidRPr="000B5DE0">
        <w:rPr>
          <w:rFonts w:ascii="Times New Roman" w:hAnsi="Times New Roman"/>
          <w:b/>
          <w:sz w:val="24"/>
          <w:szCs w:val="24"/>
        </w:rPr>
        <w:t xml:space="preserve"> сельсовет»</w:t>
      </w:r>
      <w:r>
        <w:rPr>
          <w:rFonts w:ascii="Times New Roman" w:hAnsi="Times New Roman"/>
          <w:b/>
          <w:sz w:val="24"/>
          <w:szCs w:val="24"/>
        </w:rPr>
        <w:t xml:space="preserve"> Черемисиновского района.</w:t>
      </w:r>
      <w:bookmarkEnd w:id="127"/>
    </w:p>
    <w:p w:rsidR="00B6767A" w:rsidRPr="009617E9"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10.1.1. </w:t>
      </w:r>
      <w:proofErr w:type="gramStart"/>
      <w:r w:rsidRPr="004A761F">
        <w:rPr>
          <w:rFonts w:ascii="Times New Roman" w:hAnsi="Times New Roman"/>
          <w:sz w:val="24"/>
          <w:szCs w:val="24"/>
        </w:rPr>
        <w:t>При проведении градостроительного зонирования в соответствии с Градостроительным кодексом Российской Федерации</w:t>
      </w:r>
      <w:r>
        <w:rPr>
          <w:rFonts w:ascii="Times New Roman" w:hAnsi="Times New Roman"/>
          <w:sz w:val="24"/>
          <w:szCs w:val="24"/>
        </w:rPr>
        <w:t xml:space="preserve"> и классификатора </w:t>
      </w:r>
      <w:r w:rsidRPr="00C52271">
        <w:rPr>
          <w:rFonts w:ascii="Times New Roman" w:hAnsi="Times New Roman"/>
          <w:sz w:val="24"/>
          <w:szCs w:val="24"/>
        </w:rPr>
        <w:t>видов разрешенного использования земельных участков</w:t>
      </w:r>
      <w:r>
        <w:rPr>
          <w:rFonts w:ascii="Times New Roman" w:hAnsi="Times New Roman"/>
          <w:sz w:val="24"/>
          <w:szCs w:val="24"/>
        </w:rPr>
        <w:t xml:space="preserve"> (</w:t>
      </w:r>
      <w:r w:rsidRPr="00C52271">
        <w:rPr>
          <w:rFonts w:ascii="Times New Roman" w:hAnsi="Times New Roman"/>
          <w:sz w:val="24"/>
          <w:szCs w:val="24"/>
        </w:rPr>
        <w:t>Приказ Министерства экономического развития РФ от 1 сентября 2014 г. № 540 «Об утверждении классификатора видов разрешенного использования земельных участков»</w:t>
      </w:r>
      <w:r w:rsidRPr="003C175D">
        <w:rPr>
          <w:rFonts w:ascii="Times New Roman" w:hAnsi="Times New Roman"/>
          <w:sz w:val="24"/>
          <w:szCs w:val="24"/>
        </w:rPr>
        <w:t xml:space="preserve">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w:t>
      </w:r>
      <w:proofErr w:type="gramEnd"/>
      <w:r w:rsidRPr="003C175D">
        <w:rPr>
          <w:rFonts w:ascii="Times New Roman" w:hAnsi="Times New Roman"/>
          <w:sz w:val="24"/>
          <w:szCs w:val="24"/>
        </w:rPr>
        <w:t xml:space="preserve"> сентября 2014 г. № 540».)</w:t>
      </w:r>
      <w:r w:rsidRPr="00C52271">
        <w:rPr>
          <w:rFonts w:ascii="Times New Roman" w:hAnsi="Times New Roman"/>
          <w:sz w:val="24"/>
          <w:szCs w:val="24"/>
        </w:rPr>
        <w:t xml:space="preserve"> </w:t>
      </w:r>
      <w:r w:rsidRPr="004A761F">
        <w:rPr>
          <w:rFonts w:ascii="Times New Roman" w:hAnsi="Times New Roman"/>
          <w:sz w:val="24"/>
          <w:szCs w:val="24"/>
        </w:rPr>
        <w:t xml:space="preserve">на территории </w:t>
      </w:r>
      <w:r w:rsidRPr="000E6871">
        <w:rPr>
          <w:rFonts w:ascii="Times New Roman" w:hAnsi="Times New Roman"/>
          <w:sz w:val="24"/>
          <w:szCs w:val="24"/>
        </w:rPr>
        <w:t>муниципального образования «</w:t>
      </w:r>
      <w:r>
        <w:rPr>
          <w:rFonts w:ascii="Times New Roman" w:hAnsi="Times New Roman"/>
          <w:sz w:val="24"/>
          <w:szCs w:val="24"/>
        </w:rPr>
        <w:t>Ниженский</w:t>
      </w:r>
      <w:r w:rsidRPr="000E6871">
        <w:rPr>
          <w:rFonts w:ascii="Times New Roman" w:hAnsi="Times New Roman"/>
          <w:sz w:val="24"/>
          <w:szCs w:val="24"/>
        </w:rPr>
        <w:t xml:space="preserve"> сельсовет»</w:t>
      </w:r>
      <w:r>
        <w:rPr>
          <w:rFonts w:ascii="Times New Roman" w:hAnsi="Times New Roman"/>
          <w:sz w:val="24"/>
          <w:szCs w:val="24"/>
        </w:rPr>
        <w:t xml:space="preserve"> Черемисиновского района</w:t>
      </w:r>
      <w:r w:rsidRPr="004A761F">
        <w:rPr>
          <w:rFonts w:ascii="Times New Roman" w:hAnsi="Times New Roman"/>
          <w:sz w:val="24"/>
          <w:szCs w:val="24"/>
        </w:rPr>
        <w:t xml:space="preserve"> установлены</w:t>
      </w:r>
      <w:r>
        <w:rPr>
          <w:rFonts w:ascii="Times New Roman" w:hAnsi="Times New Roman"/>
          <w:sz w:val="24"/>
          <w:szCs w:val="24"/>
        </w:rPr>
        <w:t xml:space="preserve"> следующие </w:t>
      </w:r>
      <w:r w:rsidRPr="009617E9">
        <w:rPr>
          <w:rFonts w:ascii="Times New Roman" w:hAnsi="Times New Roman"/>
          <w:sz w:val="24"/>
          <w:szCs w:val="24"/>
        </w:rPr>
        <w:t>территориальные зоны</w:t>
      </w:r>
      <w:r w:rsidRPr="009617E9">
        <w:rPr>
          <w:rFonts w:ascii="Times New Roman" w:hAnsi="Times New Roman"/>
          <w:sz w:val="24"/>
          <w:szCs w:val="24"/>
          <w:lang w:eastAsia="ru-RU"/>
        </w:rPr>
        <w:t>:</w:t>
      </w:r>
    </w:p>
    <w:p w:rsidR="00B6767A" w:rsidRPr="00CC7EB9"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CC7EB9">
        <w:rPr>
          <w:rFonts w:ascii="Times New Roman" w:eastAsia="Times New Roman" w:hAnsi="Times New Roman"/>
          <w:sz w:val="24"/>
          <w:szCs w:val="24"/>
          <w:lang w:eastAsia="ru-RU"/>
        </w:rPr>
        <w:t>жилые зоны</w:t>
      </w:r>
      <w:r>
        <w:rPr>
          <w:rFonts w:ascii="Times New Roman" w:eastAsia="Times New Roman" w:hAnsi="Times New Roman"/>
          <w:sz w:val="24"/>
          <w:szCs w:val="24"/>
          <w:lang w:eastAsia="ru-RU"/>
        </w:rPr>
        <w:t xml:space="preserve"> – Ж (Ж</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w:t>
      </w:r>
    </w:p>
    <w:p w:rsidR="00B6767A" w:rsidRPr="00CC7EB9"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CC7EB9">
        <w:rPr>
          <w:rFonts w:ascii="Times New Roman" w:eastAsia="Times New Roman" w:hAnsi="Times New Roman"/>
          <w:sz w:val="24"/>
          <w:szCs w:val="24"/>
          <w:lang w:eastAsia="ru-RU"/>
        </w:rPr>
        <w:t>зоны</w:t>
      </w:r>
      <w:r>
        <w:rPr>
          <w:rFonts w:ascii="Times New Roman" w:eastAsia="Times New Roman" w:hAnsi="Times New Roman"/>
          <w:sz w:val="24"/>
          <w:szCs w:val="24"/>
          <w:lang w:eastAsia="ru-RU"/>
        </w:rPr>
        <w:t xml:space="preserve"> </w:t>
      </w:r>
      <w:r w:rsidRPr="000F7682">
        <w:rPr>
          <w:rFonts w:ascii="Times New Roman" w:hAnsi="Times New Roman"/>
          <w:sz w:val="24"/>
          <w:szCs w:val="24"/>
        </w:rPr>
        <w:t xml:space="preserve">объектов многофункциональной общественно-деловой застройки, </w:t>
      </w:r>
      <w:r w:rsidRPr="000F7682">
        <w:rPr>
          <w:rFonts w:ascii="Times New Roman" w:eastAsia="Times New Roman" w:hAnsi="Times New Roman"/>
          <w:sz w:val="24"/>
          <w:szCs w:val="24"/>
          <w:lang w:eastAsia="ru-RU"/>
        </w:rPr>
        <w:lastRenderedPageBreak/>
        <w:t>объектов социального, коммунально-бытового и коммерческого назначения</w:t>
      </w:r>
      <w:r>
        <w:rPr>
          <w:rFonts w:ascii="Times New Roman" w:eastAsia="Times New Roman" w:hAnsi="Times New Roman"/>
          <w:sz w:val="24"/>
          <w:szCs w:val="24"/>
          <w:lang w:eastAsia="ru-RU"/>
        </w:rPr>
        <w:t xml:space="preserve"> – О (О</w:t>
      </w:r>
      <w:proofErr w:type="gramStart"/>
      <w:r>
        <w:rPr>
          <w:rFonts w:ascii="Times New Roman" w:eastAsia="Times New Roman" w:hAnsi="Times New Roman"/>
          <w:sz w:val="24"/>
          <w:szCs w:val="24"/>
          <w:lang w:eastAsia="ru-RU"/>
        </w:rPr>
        <w:t>1</w:t>
      </w:r>
      <w:proofErr w:type="gramEnd"/>
      <w:r>
        <w:rPr>
          <w:rFonts w:ascii="Times New Roman" w:eastAsia="Times New Roman" w:hAnsi="Times New Roman"/>
          <w:sz w:val="24"/>
          <w:szCs w:val="24"/>
          <w:lang w:eastAsia="ru-RU"/>
        </w:rPr>
        <w:t>);</w:t>
      </w:r>
    </w:p>
    <w:p w:rsidR="00B6767A" w:rsidRPr="004C7C41"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4C7C41">
        <w:rPr>
          <w:rFonts w:ascii="Times New Roman" w:eastAsia="Times New Roman" w:hAnsi="Times New Roman"/>
          <w:sz w:val="24"/>
          <w:szCs w:val="24"/>
          <w:lang w:eastAsia="ru-RU"/>
        </w:rPr>
        <w:t xml:space="preserve">зоны производственных, промышленных и коммунально-складских объектов – </w:t>
      </w:r>
      <w:proofErr w:type="gramStart"/>
      <w:r w:rsidRPr="004C7C41">
        <w:rPr>
          <w:rFonts w:ascii="Times New Roman" w:eastAsia="Times New Roman" w:hAnsi="Times New Roman"/>
          <w:sz w:val="24"/>
          <w:szCs w:val="24"/>
          <w:lang w:eastAsia="ru-RU"/>
        </w:rPr>
        <w:t>П</w:t>
      </w:r>
      <w:proofErr w:type="gramEnd"/>
      <w:r w:rsidRPr="004C7C41">
        <w:rPr>
          <w:rFonts w:ascii="Times New Roman" w:eastAsia="Times New Roman" w:hAnsi="Times New Roman"/>
          <w:sz w:val="24"/>
          <w:szCs w:val="24"/>
          <w:lang w:eastAsia="ru-RU"/>
        </w:rPr>
        <w:t xml:space="preserve"> (П1);</w:t>
      </w:r>
    </w:p>
    <w:p w:rsidR="00B6767A"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0F7682">
        <w:rPr>
          <w:rFonts w:ascii="Times New Roman" w:eastAsia="Times New Roman" w:hAnsi="Times New Roman"/>
          <w:sz w:val="24"/>
          <w:szCs w:val="24"/>
          <w:lang w:eastAsia="ru-RU"/>
        </w:rPr>
        <w:t xml:space="preserve">зоны инженерной и транспортной инфраструктур, улично-дорожной сети – </w:t>
      </w:r>
      <w:proofErr w:type="gramStart"/>
      <w:r w:rsidRPr="000F7682">
        <w:rPr>
          <w:rFonts w:ascii="Times New Roman" w:eastAsia="Times New Roman" w:hAnsi="Times New Roman"/>
          <w:sz w:val="24"/>
          <w:szCs w:val="24"/>
          <w:lang w:eastAsia="ru-RU"/>
        </w:rPr>
        <w:t>ИТ</w:t>
      </w:r>
      <w:proofErr w:type="gramEnd"/>
      <w:r>
        <w:rPr>
          <w:rFonts w:ascii="Times New Roman" w:eastAsia="Times New Roman" w:hAnsi="Times New Roman"/>
          <w:sz w:val="24"/>
          <w:szCs w:val="24"/>
          <w:lang w:eastAsia="ru-RU"/>
        </w:rPr>
        <w:t xml:space="preserve"> (ИТ1, ИТ2</w:t>
      </w:r>
      <w:r w:rsidRPr="000F7682">
        <w:rPr>
          <w:rFonts w:ascii="Times New Roman" w:eastAsia="Times New Roman" w:hAnsi="Times New Roman"/>
          <w:sz w:val="24"/>
          <w:szCs w:val="24"/>
          <w:lang w:eastAsia="ru-RU"/>
        </w:rPr>
        <w:t>);</w:t>
      </w:r>
    </w:p>
    <w:p w:rsidR="00B6767A"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0F7682">
        <w:rPr>
          <w:rFonts w:ascii="Times New Roman" w:eastAsia="Times New Roman" w:hAnsi="Times New Roman"/>
          <w:sz w:val="24"/>
          <w:szCs w:val="24"/>
          <w:lang w:eastAsia="ru-RU"/>
        </w:rPr>
        <w:t>зона сельскохозяйственного использования и сельскохозяйственных угодий – СХ (СХ</w:t>
      </w:r>
      <w:proofErr w:type="gramStart"/>
      <w:r w:rsidRPr="000F7682">
        <w:rPr>
          <w:rFonts w:ascii="Times New Roman" w:eastAsia="Times New Roman" w:hAnsi="Times New Roman"/>
          <w:sz w:val="24"/>
          <w:szCs w:val="24"/>
          <w:lang w:eastAsia="ru-RU"/>
        </w:rPr>
        <w:t>1</w:t>
      </w:r>
      <w:proofErr w:type="gramEnd"/>
      <w:r w:rsidRPr="000F7682">
        <w:rPr>
          <w:rFonts w:ascii="Times New Roman" w:eastAsia="Times New Roman" w:hAnsi="Times New Roman"/>
          <w:sz w:val="24"/>
          <w:szCs w:val="24"/>
          <w:lang w:eastAsia="ru-RU"/>
        </w:rPr>
        <w:t>, СХ2);</w:t>
      </w:r>
    </w:p>
    <w:p w:rsidR="00B6767A" w:rsidRPr="00C25BE1"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0F7682">
        <w:rPr>
          <w:rFonts w:ascii="Times New Roman" w:eastAsia="Times New Roman" w:hAnsi="Times New Roman"/>
          <w:sz w:val="24"/>
          <w:szCs w:val="24"/>
          <w:lang w:eastAsia="ru-RU"/>
        </w:rPr>
        <w:t>зоны специального назначения</w:t>
      </w:r>
      <w:r w:rsidRPr="000F7682">
        <w:rPr>
          <w:rFonts w:ascii="Times New Roman" w:hAnsi="Times New Roman"/>
          <w:sz w:val="24"/>
          <w:szCs w:val="24"/>
        </w:rPr>
        <w:t xml:space="preserve"> – </w:t>
      </w:r>
      <w:r w:rsidRPr="000F7682">
        <w:rPr>
          <w:rFonts w:ascii="Times New Roman" w:eastAsia="Times New Roman" w:hAnsi="Times New Roman"/>
          <w:sz w:val="24"/>
          <w:szCs w:val="24"/>
          <w:lang w:eastAsia="ru-RU"/>
        </w:rPr>
        <w:t>С (С</w:t>
      </w:r>
      <w:proofErr w:type="gramStart"/>
      <w:r w:rsidRPr="000F7682">
        <w:rPr>
          <w:rFonts w:ascii="Times New Roman" w:eastAsia="Times New Roman" w:hAnsi="Times New Roman"/>
          <w:sz w:val="24"/>
          <w:szCs w:val="24"/>
          <w:lang w:eastAsia="ru-RU"/>
        </w:rPr>
        <w:t>1</w:t>
      </w:r>
      <w:proofErr w:type="gramEnd"/>
      <w:r w:rsidRPr="000F7682">
        <w:rPr>
          <w:rFonts w:ascii="Times New Roman" w:eastAsia="Times New Roman" w:hAnsi="Times New Roman"/>
          <w:sz w:val="24"/>
          <w:szCs w:val="24"/>
          <w:lang w:eastAsia="ru-RU"/>
        </w:rPr>
        <w:t>);</w:t>
      </w:r>
    </w:p>
    <w:p w:rsidR="00B6767A"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0F7682">
        <w:rPr>
          <w:rFonts w:ascii="Times New Roman" w:eastAsia="Times New Roman" w:hAnsi="Times New Roman"/>
          <w:sz w:val="24"/>
          <w:szCs w:val="24"/>
          <w:lang w:eastAsia="ru-RU"/>
        </w:rPr>
        <w:t xml:space="preserve">зоны рекреационного назначения – </w:t>
      </w:r>
      <w:proofErr w:type="gramStart"/>
      <w:r w:rsidRPr="000F7682">
        <w:rPr>
          <w:rFonts w:ascii="Times New Roman" w:eastAsia="Times New Roman" w:hAnsi="Times New Roman"/>
          <w:sz w:val="24"/>
          <w:szCs w:val="24"/>
          <w:lang w:eastAsia="ru-RU"/>
        </w:rPr>
        <w:t>Р</w:t>
      </w:r>
      <w:proofErr w:type="gramEnd"/>
      <w:r w:rsidRPr="000F7682">
        <w:rPr>
          <w:rFonts w:ascii="Times New Roman" w:eastAsia="Times New Roman" w:hAnsi="Times New Roman"/>
          <w:sz w:val="24"/>
          <w:szCs w:val="24"/>
          <w:lang w:eastAsia="ru-RU"/>
        </w:rPr>
        <w:t xml:space="preserve"> (Р1).</w:t>
      </w:r>
    </w:p>
    <w:p w:rsidR="00B6767A" w:rsidRPr="00E742EF"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28" w:name="_Toc286828585"/>
      <w:r>
        <w:rPr>
          <w:rFonts w:ascii="Times New Roman" w:hAnsi="Times New Roman"/>
          <w:b/>
          <w:sz w:val="24"/>
          <w:szCs w:val="24"/>
        </w:rPr>
        <w:t> </w:t>
      </w:r>
      <w:bookmarkStart w:id="129" w:name="_Toc374525532"/>
      <w:r w:rsidRPr="00E742EF">
        <w:rPr>
          <w:rFonts w:ascii="Times New Roman" w:hAnsi="Times New Roman"/>
          <w:b/>
          <w:sz w:val="24"/>
          <w:szCs w:val="24"/>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bookmarkEnd w:id="128"/>
      <w:r>
        <w:rPr>
          <w:rFonts w:ascii="Times New Roman" w:hAnsi="Times New Roman"/>
          <w:b/>
          <w:sz w:val="24"/>
          <w:szCs w:val="24"/>
        </w:rPr>
        <w:t>.</w:t>
      </w:r>
      <w:bookmarkEnd w:id="129"/>
    </w:p>
    <w:p w:rsidR="00B6767A" w:rsidRPr="00E742E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10.2.</w:t>
      </w:r>
      <w:r>
        <w:rPr>
          <w:rFonts w:ascii="Times New Roman" w:hAnsi="Times New Roman"/>
          <w:sz w:val="24"/>
          <w:szCs w:val="24"/>
        </w:rPr>
        <w:t>1. </w:t>
      </w:r>
      <w:r w:rsidRPr="00E742EF">
        <w:rPr>
          <w:rFonts w:ascii="Times New Roman" w:hAnsi="Times New Roman"/>
          <w:sz w:val="24"/>
          <w:szCs w:val="24"/>
        </w:rPr>
        <w:t>Настоящими Правилами землепользования и застройки (далее - Правила)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B6767A" w:rsidRPr="00E742E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10.2.</w:t>
      </w:r>
      <w:r>
        <w:rPr>
          <w:rFonts w:ascii="Times New Roman" w:hAnsi="Times New Roman"/>
          <w:sz w:val="24"/>
          <w:szCs w:val="24"/>
        </w:rPr>
        <w:t>2. </w:t>
      </w:r>
      <w:r w:rsidRPr="00E742EF">
        <w:rPr>
          <w:rFonts w:ascii="Times New Roman" w:hAnsi="Times New Roman"/>
          <w:sz w:val="24"/>
          <w:szCs w:val="24"/>
        </w:rPr>
        <w:t xml:space="preserve">Градостроительные регламенты, относящиеся ко всем территориальным зонам в целом, </w:t>
      </w:r>
      <w:r w:rsidRPr="0027643B">
        <w:rPr>
          <w:rFonts w:ascii="Times New Roman" w:hAnsi="Times New Roman"/>
          <w:sz w:val="24"/>
          <w:szCs w:val="24"/>
        </w:rPr>
        <w:t>приведены в главе 10 части II настоящих Правил. Градостроительные</w:t>
      </w:r>
      <w:r w:rsidRPr="000B7CDB">
        <w:rPr>
          <w:rFonts w:ascii="Times New Roman" w:hAnsi="Times New Roman"/>
          <w:sz w:val="24"/>
          <w:szCs w:val="24"/>
        </w:rPr>
        <w:t xml:space="preserve"> регламенты, относящиеся к отдельным территориальным зонам, </w:t>
      </w:r>
      <w:r w:rsidRPr="0027643B">
        <w:rPr>
          <w:rFonts w:ascii="Times New Roman" w:hAnsi="Times New Roman"/>
          <w:sz w:val="24"/>
          <w:szCs w:val="24"/>
        </w:rPr>
        <w:t>приведены в главе 11 части II настоящих</w:t>
      </w:r>
      <w:r w:rsidRPr="000B7CDB">
        <w:rPr>
          <w:rFonts w:ascii="Times New Roman" w:hAnsi="Times New Roman"/>
          <w:sz w:val="24"/>
          <w:szCs w:val="24"/>
        </w:rPr>
        <w:t xml:space="preserve"> Правил.</w:t>
      </w:r>
    </w:p>
    <w:p w:rsidR="00B6767A" w:rsidRPr="00E742E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10.2.</w:t>
      </w:r>
      <w:r>
        <w:rPr>
          <w:rFonts w:ascii="Times New Roman" w:hAnsi="Times New Roman"/>
          <w:sz w:val="24"/>
          <w:szCs w:val="24"/>
        </w:rPr>
        <w:t>3. </w:t>
      </w:r>
      <w:r w:rsidRPr="00E742EF">
        <w:rPr>
          <w:rFonts w:ascii="Times New Roman" w:hAnsi="Times New Roman"/>
          <w:sz w:val="24"/>
          <w:szCs w:val="24"/>
        </w:rPr>
        <w:t>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минимальная площадь земельных участков;</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коэффициент застройки и коэффициент использования территории;</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минимальные отступы зданий, строений, сооружений от границ земельных участков;</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максимальные выступы за красную линию частей зданий, строений, сооружений;</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максимальное количество этажей надземной части зданий, строений, сооружений на территории земельных участков. В число надземных этажей включаются технический, мансардный и цокольный, а также прочие этажи, предусмотренные соответствующими строительными нормами и правилами как надземные;</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максимальная высота зданий, строений, сооружений на территории земельных участков;</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 xml:space="preserve">максимальная общая площадь объектов капитального строительства нежилого назначения на территории земельных участков. </w:t>
      </w:r>
      <w:proofErr w:type="gramStart"/>
      <w:r w:rsidRPr="00E742EF">
        <w:rPr>
          <w:rFonts w:ascii="Times New Roman" w:eastAsia="Times New Roman" w:hAnsi="Times New Roman"/>
          <w:sz w:val="24"/>
          <w:szCs w:val="24"/>
          <w:lang w:eastAsia="ru-RU"/>
        </w:rPr>
        <w:t>В расчет общей площади входит площадь объектов нежилого назначения, расположенных на всех этажах зданий (включая технический, мансардный, цокольный и подвальный (подвальные);</w:t>
      </w:r>
      <w:proofErr w:type="gramEnd"/>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максимальное количество жилых блоков малоэтажной индивидуальной жилой застройки (для домов блокированной застройки);</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максимальный класс опасности (по санитарной классификации) объектов капитального строительства, размещаемых на территории земельных участков;</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минимальная доля озелененной территории земельных участков;</w:t>
      </w:r>
    </w:p>
    <w:p w:rsidR="00B6767A" w:rsidRPr="00E742EF"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 xml:space="preserve">минимальное количество </w:t>
      </w:r>
      <w:proofErr w:type="spellStart"/>
      <w:r w:rsidRPr="00E742EF">
        <w:rPr>
          <w:rFonts w:ascii="Times New Roman" w:eastAsia="Times New Roman" w:hAnsi="Times New Roman"/>
          <w:sz w:val="24"/>
          <w:szCs w:val="24"/>
          <w:lang w:eastAsia="ru-RU"/>
        </w:rPr>
        <w:t>машино-мест</w:t>
      </w:r>
      <w:proofErr w:type="spellEnd"/>
      <w:r w:rsidRPr="00E742EF">
        <w:rPr>
          <w:rFonts w:ascii="Times New Roman" w:eastAsia="Times New Roman" w:hAnsi="Times New Roman"/>
          <w:sz w:val="24"/>
          <w:szCs w:val="24"/>
          <w:lang w:eastAsia="ru-RU"/>
        </w:rPr>
        <w:t xml:space="preserve"> для хранения индивидуального </w:t>
      </w:r>
      <w:r w:rsidRPr="00E742EF">
        <w:rPr>
          <w:rFonts w:ascii="Times New Roman" w:eastAsia="Times New Roman" w:hAnsi="Times New Roman"/>
          <w:sz w:val="24"/>
          <w:szCs w:val="24"/>
          <w:lang w:eastAsia="ru-RU"/>
        </w:rPr>
        <w:lastRenderedPageBreak/>
        <w:t>автотранспорта на территории земельных участков;</w:t>
      </w:r>
    </w:p>
    <w:p w:rsidR="00B6767A"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E742EF">
        <w:rPr>
          <w:rFonts w:ascii="Times New Roman" w:eastAsia="Times New Roman" w:hAnsi="Times New Roman"/>
          <w:sz w:val="24"/>
          <w:szCs w:val="24"/>
          <w:lang w:eastAsia="ru-RU"/>
        </w:rPr>
        <w:t>максимальная высота ограждений земельных участков жилой застройки.</w:t>
      </w:r>
    </w:p>
    <w:p w:rsidR="00B6767A" w:rsidRPr="00F041B5"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30" w:name="_Toc286828586"/>
      <w:r>
        <w:rPr>
          <w:rFonts w:ascii="Times New Roman" w:hAnsi="Times New Roman"/>
          <w:b/>
          <w:sz w:val="24"/>
          <w:szCs w:val="24"/>
        </w:rPr>
        <w:t> </w:t>
      </w:r>
      <w:bookmarkStart w:id="131" w:name="_Toc374525533"/>
      <w:r w:rsidRPr="00F041B5">
        <w:rPr>
          <w:rFonts w:ascii="Times New Roman" w:hAnsi="Times New Roman"/>
          <w:b/>
          <w:sz w:val="24"/>
          <w:szCs w:val="24"/>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130"/>
      <w:r>
        <w:rPr>
          <w:rFonts w:ascii="Times New Roman" w:hAnsi="Times New Roman"/>
          <w:b/>
          <w:sz w:val="24"/>
          <w:szCs w:val="24"/>
        </w:rPr>
        <w:t>.</w:t>
      </w:r>
      <w:bookmarkEnd w:id="131"/>
    </w:p>
    <w:p w:rsidR="00B6767A" w:rsidRPr="00F041B5"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10.3.</w:t>
      </w:r>
      <w:r>
        <w:rPr>
          <w:rFonts w:ascii="Times New Roman" w:hAnsi="Times New Roman"/>
          <w:sz w:val="24"/>
          <w:szCs w:val="24"/>
        </w:rPr>
        <w:t>1. </w:t>
      </w:r>
      <w:r w:rsidRPr="00F041B5">
        <w:rPr>
          <w:rFonts w:ascii="Times New Roman" w:hAnsi="Times New Roman"/>
          <w:sz w:val="24"/>
          <w:szCs w:val="24"/>
        </w:rPr>
        <w:t xml:space="preserve">В пределах одного земельного участка, в том числе в пределах </w:t>
      </w:r>
      <w:proofErr w:type="gramStart"/>
      <w:r w:rsidRPr="00F041B5">
        <w:rPr>
          <w:rFonts w:ascii="Times New Roman" w:hAnsi="Times New Roman"/>
          <w:sz w:val="24"/>
          <w:szCs w:val="24"/>
        </w:rPr>
        <w:t>одного здания, допускается</w:t>
      </w:r>
      <w:proofErr w:type="gramEnd"/>
      <w:r w:rsidRPr="00F041B5">
        <w:rPr>
          <w:rFonts w:ascii="Times New Roman" w:hAnsi="Times New Roman"/>
          <w:sz w:val="24"/>
          <w:szCs w:val="24"/>
        </w:rPr>
        <w:t>, при соблюдении действующих нормативов, размещение двух и более разрешенны</w:t>
      </w:r>
      <w:r>
        <w:rPr>
          <w:rFonts w:ascii="Times New Roman" w:hAnsi="Times New Roman"/>
          <w:sz w:val="24"/>
          <w:szCs w:val="24"/>
        </w:rPr>
        <w:t>х видов использования (основных</w:t>
      </w:r>
      <w:r w:rsidRPr="00F041B5">
        <w:rPr>
          <w:rFonts w:ascii="Times New Roman" w:hAnsi="Times New Roman"/>
          <w:sz w:val="24"/>
          <w:szCs w:val="24"/>
        </w:rPr>
        <w:t xml:space="preserve"> и условных).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w:t>
      </w:r>
    </w:p>
    <w:p w:rsidR="00B6767A" w:rsidRPr="00F041B5"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10.3.</w:t>
      </w:r>
      <w:r>
        <w:rPr>
          <w:rFonts w:ascii="Times New Roman" w:hAnsi="Times New Roman"/>
          <w:sz w:val="24"/>
          <w:szCs w:val="24"/>
        </w:rPr>
        <w:t>2. </w:t>
      </w:r>
      <w:r w:rsidRPr="00F041B5">
        <w:rPr>
          <w:rFonts w:ascii="Times New Roman" w:hAnsi="Times New Roman"/>
          <w:sz w:val="24"/>
          <w:szCs w:val="24"/>
        </w:rPr>
        <w:t>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B6767A" w:rsidRPr="00F041B5"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10.3.</w:t>
      </w:r>
      <w:r>
        <w:rPr>
          <w:rFonts w:ascii="Times New Roman" w:hAnsi="Times New Roman"/>
          <w:sz w:val="24"/>
          <w:szCs w:val="24"/>
        </w:rPr>
        <w:t>3. </w:t>
      </w:r>
      <w:r w:rsidRPr="00F041B5">
        <w:rPr>
          <w:rFonts w:ascii="Times New Roman" w:hAnsi="Times New Roman"/>
          <w:sz w:val="24"/>
          <w:szCs w:val="24"/>
        </w:rPr>
        <w:t xml:space="preserve">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w:t>
      </w:r>
      <w:r w:rsidRPr="00260A06">
        <w:rPr>
          <w:rFonts w:ascii="Times New Roman" w:hAnsi="Times New Roman"/>
          <w:sz w:val="24"/>
          <w:szCs w:val="24"/>
        </w:rPr>
        <w:t>в главе 11 части II настоящих Правил, при условии</w:t>
      </w:r>
      <w:r w:rsidRPr="00F041B5">
        <w:rPr>
          <w:rFonts w:ascii="Times New Roman" w:hAnsi="Times New Roman"/>
          <w:sz w:val="24"/>
          <w:szCs w:val="24"/>
        </w:rPr>
        <w:t xml:space="preserve">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B6767A" w:rsidRPr="00F041B5"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10.3.</w:t>
      </w:r>
      <w:r>
        <w:rPr>
          <w:rFonts w:ascii="Times New Roman" w:hAnsi="Times New Roman"/>
          <w:sz w:val="24"/>
          <w:szCs w:val="24"/>
        </w:rPr>
        <w:t>4. </w:t>
      </w:r>
      <w:r w:rsidRPr="00F041B5">
        <w:rPr>
          <w:rFonts w:ascii="Times New Roman" w:hAnsi="Times New Roman"/>
          <w:sz w:val="24"/>
          <w:szCs w:val="24"/>
        </w:rPr>
        <w:t>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B6767A" w:rsidRPr="00F041B5"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10.3.</w:t>
      </w:r>
      <w:r>
        <w:rPr>
          <w:rFonts w:ascii="Times New Roman" w:hAnsi="Times New Roman"/>
          <w:sz w:val="24"/>
          <w:szCs w:val="24"/>
        </w:rPr>
        <w:t>5. </w:t>
      </w:r>
      <w:r w:rsidRPr="00F041B5">
        <w:rPr>
          <w:rFonts w:ascii="Times New Roman" w:hAnsi="Times New Roman"/>
          <w:sz w:val="24"/>
          <w:szCs w:val="24"/>
        </w:rPr>
        <w:t>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w:t>
      </w:r>
      <w:r>
        <w:rPr>
          <w:rFonts w:ascii="Times New Roman" w:hAnsi="Times New Roman"/>
          <w:sz w:val="24"/>
          <w:szCs w:val="24"/>
        </w:rPr>
        <w:t xml:space="preserve"> населённых пунктов Ниженского сельсовета Черемисиновского района</w:t>
      </w:r>
      <w:r w:rsidRPr="00F041B5">
        <w:rPr>
          <w:rFonts w:ascii="Times New Roman" w:hAnsi="Times New Roman"/>
          <w:sz w:val="24"/>
          <w:szCs w:val="24"/>
        </w:rPr>
        <w:t xml:space="preserve"> в установленном порядке.</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10.3.</w:t>
      </w:r>
      <w:r w:rsidRPr="00F041B5">
        <w:rPr>
          <w:rFonts w:ascii="Times New Roman" w:hAnsi="Times New Roman"/>
          <w:sz w:val="24"/>
          <w:szCs w:val="24"/>
        </w:rPr>
        <w:t xml:space="preserve">6. </w:t>
      </w:r>
      <w:proofErr w:type="gramStart"/>
      <w:r w:rsidRPr="00F041B5">
        <w:rPr>
          <w:rFonts w:ascii="Times New Roman" w:hAnsi="Times New Roman"/>
          <w:sz w:val="24"/>
          <w:szCs w:val="24"/>
        </w:rPr>
        <w:t>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w:t>
      </w:r>
      <w:r>
        <w:rPr>
          <w:rFonts w:ascii="Times New Roman" w:hAnsi="Times New Roman"/>
          <w:sz w:val="24"/>
          <w:szCs w:val="24"/>
        </w:rPr>
        <w:t>еговую полосу, пляжами, лесами</w:t>
      </w:r>
      <w:r w:rsidRPr="00F041B5">
        <w:rPr>
          <w:rFonts w:ascii="Times New Roman" w:hAnsi="Times New Roman"/>
          <w:sz w:val="24"/>
          <w:szCs w:val="24"/>
        </w:rPr>
        <w:t xml:space="preserve">, </w:t>
      </w:r>
      <w:r w:rsidRPr="00F041B5">
        <w:rPr>
          <w:rFonts w:ascii="Times New Roman" w:hAnsi="Times New Roman"/>
          <w:sz w:val="24"/>
          <w:szCs w:val="24"/>
        </w:rPr>
        <w:lastRenderedPageBreak/>
        <w:t>лесопарками и другими объектами, могут включаться в состав различных территориальных зон и не подлежат приватизации.</w:t>
      </w:r>
      <w:proofErr w:type="gramEnd"/>
    </w:p>
    <w:p w:rsidR="00B6767A" w:rsidRPr="00CD4961"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32" w:name="_Toc286828587"/>
      <w:r>
        <w:rPr>
          <w:rFonts w:ascii="Times New Roman" w:hAnsi="Times New Roman"/>
          <w:b/>
          <w:sz w:val="24"/>
          <w:szCs w:val="24"/>
        </w:rPr>
        <w:t> </w:t>
      </w:r>
      <w:bookmarkStart w:id="133" w:name="_Toc374525534"/>
      <w:r w:rsidRPr="00CD4961">
        <w:rPr>
          <w:rFonts w:ascii="Times New Roman" w:hAnsi="Times New Roman"/>
          <w:b/>
          <w:sz w:val="24"/>
          <w:szCs w:val="24"/>
        </w:rPr>
        <w:t>Вспомогательные виды разрешенного использования земельных участков и объектов капитального строительства</w:t>
      </w:r>
      <w:bookmarkEnd w:id="132"/>
      <w:r>
        <w:rPr>
          <w:rFonts w:ascii="Times New Roman" w:hAnsi="Times New Roman"/>
          <w:b/>
          <w:sz w:val="24"/>
          <w:szCs w:val="24"/>
        </w:rPr>
        <w:t>.</w:t>
      </w:r>
      <w:bookmarkEnd w:id="133"/>
    </w:p>
    <w:p w:rsidR="00B6767A" w:rsidRPr="00CD4961"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10.4.</w:t>
      </w:r>
      <w:r>
        <w:rPr>
          <w:rFonts w:ascii="Times New Roman" w:hAnsi="Times New Roman"/>
          <w:sz w:val="24"/>
          <w:szCs w:val="24"/>
        </w:rPr>
        <w:t>1. </w:t>
      </w:r>
      <w:r w:rsidRPr="00CD4961">
        <w:rPr>
          <w:rFonts w:ascii="Times New Roman" w:hAnsi="Times New Roman"/>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проезды общего пользования;</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объекты коммунального хозяйства (</w:t>
      </w:r>
      <w:proofErr w:type="spellStart"/>
      <w:r w:rsidRPr="00431C9D">
        <w:rPr>
          <w:rFonts w:ascii="Times New Roman" w:eastAsia="Times New Roman" w:hAnsi="Times New Roman"/>
          <w:sz w:val="24"/>
          <w:szCs w:val="24"/>
          <w:lang w:eastAsia="ru-RU"/>
        </w:rPr>
        <w:t>электро</w:t>
      </w:r>
      <w:proofErr w:type="spellEnd"/>
      <w:r w:rsidRPr="00431C9D">
        <w:rPr>
          <w:rFonts w:ascii="Times New Roman" w:eastAsia="Times New Roman" w:hAnsi="Times New Roman"/>
          <w:sz w:val="24"/>
          <w:szCs w:val="24"/>
          <w:lang w:eastAsia="ru-RU"/>
        </w:rPr>
        <w:t>-, тепл</w:t>
      </w:r>
      <w:proofErr w:type="gramStart"/>
      <w:r w:rsidRPr="00431C9D">
        <w:rPr>
          <w:rFonts w:ascii="Times New Roman" w:eastAsia="Times New Roman" w:hAnsi="Times New Roman"/>
          <w:sz w:val="24"/>
          <w:szCs w:val="24"/>
          <w:lang w:eastAsia="ru-RU"/>
        </w:rPr>
        <w:t>о-</w:t>
      </w:r>
      <w:proofErr w:type="gramEnd"/>
      <w:r w:rsidRPr="00431C9D">
        <w:rPr>
          <w:rFonts w:ascii="Times New Roman" w:eastAsia="Times New Roman" w:hAnsi="Times New Roman"/>
          <w:sz w:val="24"/>
          <w:szCs w:val="24"/>
          <w:lang w:eastAsia="ru-RU"/>
        </w:rPr>
        <w:t xml:space="preserve">, </w:t>
      </w:r>
      <w:proofErr w:type="spellStart"/>
      <w:r w:rsidRPr="00431C9D">
        <w:rPr>
          <w:rFonts w:ascii="Times New Roman" w:eastAsia="Times New Roman" w:hAnsi="Times New Roman"/>
          <w:sz w:val="24"/>
          <w:szCs w:val="24"/>
          <w:lang w:eastAsia="ru-RU"/>
        </w:rPr>
        <w:t>газо</w:t>
      </w:r>
      <w:proofErr w:type="spellEnd"/>
      <w:r w:rsidRPr="00431C9D">
        <w:rPr>
          <w:rFonts w:ascii="Times New Roman" w:eastAsia="Times New Roman" w:hAnsi="Times New Roman"/>
          <w:sz w:val="24"/>
          <w:szCs w:val="24"/>
          <w:lang w:eastAsia="ru-RU"/>
        </w:rPr>
        <w:t>-,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благоустроенные, в том числе озелененные территории, детские площадки, площадки для отдыха, спортивных занятий;</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сады, скверы, бульвары;</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площадки хозяйственные, в том числе площадки для мусоросборников и выгула собак;</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общественные туалеты;</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B6767A" w:rsidRPr="00431C9D" w:rsidRDefault="00B6767A" w:rsidP="00B6767A">
      <w:pPr>
        <w:pStyle w:val="a5"/>
        <w:widowControl w:val="0"/>
        <w:numPr>
          <w:ilvl w:val="0"/>
          <w:numId w:val="3"/>
        </w:numPr>
        <w:spacing w:after="0" w:line="240" w:lineRule="auto"/>
        <w:ind w:left="0" w:firstLine="709"/>
        <w:jc w:val="both"/>
        <w:rPr>
          <w:rFonts w:ascii="Times New Roman" w:eastAsia="Times New Roman" w:hAnsi="Times New Roman"/>
          <w:sz w:val="24"/>
          <w:szCs w:val="24"/>
          <w:lang w:eastAsia="ru-RU"/>
        </w:rPr>
      </w:pPr>
      <w:r w:rsidRPr="00431C9D">
        <w:rPr>
          <w:rFonts w:ascii="Times New Roman" w:eastAsia="Times New Roman" w:hAnsi="Times New Roman"/>
          <w:sz w:val="24"/>
          <w:szCs w:val="24"/>
          <w:lang w:eastAsia="ru-RU"/>
        </w:rPr>
        <w:t>иные объекты, в том числе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B6767A" w:rsidRPr="00CD4961" w:rsidRDefault="00B6767A" w:rsidP="00B6767A">
      <w:pPr>
        <w:widowControl w:val="0"/>
        <w:spacing w:line="240" w:lineRule="auto"/>
        <w:ind w:firstLine="709"/>
        <w:jc w:val="both"/>
        <w:rPr>
          <w:rFonts w:ascii="Times New Roman" w:hAnsi="Times New Roman"/>
          <w:sz w:val="24"/>
          <w:szCs w:val="24"/>
        </w:rPr>
      </w:pPr>
      <w:r w:rsidRPr="00CD4961">
        <w:rPr>
          <w:rFonts w:ascii="Times New Roman" w:hAnsi="Times New Roman"/>
          <w:sz w:val="24"/>
          <w:szCs w:val="24"/>
        </w:rPr>
        <w:t>Перечень вспомогательных видов использования не является закрытым.</w:t>
      </w:r>
    </w:p>
    <w:p w:rsidR="00B6767A" w:rsidRPr="00CD4961"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10.4.</w:t>
      </w:r>
      <w:r>
        <w:rPr>
          <w:rFonts w:ascii="Times New Roman" w:hAnsi="Times New Roman"/>
          <w:sz w:val="24"/>
          <w:szCs w:val="24"/>
        </w:rPr>
        <w:t>2. </w:t>
      </w:r>
      <w:r w:rsidRPr="00CD4961">
        <w:rPr>
          <w:rFonts w:ascii="Times New Roman" w:hAnsi="Times New Roman"/>
          <w:sz w:val="24"/>
          <w:szCs w:val="24"/>
        </w:rPr>
        <w:t>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B6767A" w:rsidRPr="00CD4961"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10.4.</w:t>
      </w:r>
      <w:r>
        <w:rPr>
          <w:rFonts w:ascii="Times New Roman" w:hAnsi="Times New Roman"/>
          <w:sz w:val="24"/>
          <w:szCs w:val="24"/>
        </w:rPr>
        <w:t>3. </w:t>
      </w:r>
      <w:proofErr w:type="gramStart"/>
      <w:r w:rsidRPr="00CD4961">
        <w:rPr>
          <w:rFonts w:ascii="Times New Roman" w:hAnsi="Times New Roman"/>
          <w:sz w:val="24"/>
          <w:szCs w:val="24"/>
        </w:rPr>
        <w:t>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roofErr w:type="gramEnd"/>
    </w:p>
    <w:p w:rsidR="00B6767A" w:rsidRPr="00FB5CA1"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34" w:name="_Toc276550342"/>
      <w:bookmarkStart w:id="135" w:name="_Toc286828588"/>
      <w:r>
        <w:rPr>
          <w:rFonts w:ascii="Times New Roman" w:hAnsi="Times New Roman"/>
          <w:b/>
          <w:sz w:val="24"/>
          <w:szCs w:val="24"/>
        </w:rPr>
        <w:t> </w:t>
      </w:r>
      <w:bookmarkStart w:id="136" w:name="_Toc374525535"/>
      <w:r w:rsidRPr="00FB5CA1">
        <w:rPr>
          <w:rFonts w:ascii="Times New Roman" w:hAnsi="Times New Roman"/>
          <w:b/>
          <w:sz w:val="24"/>
          <w:szCs w:val="24"/>
        </w:rPr>
        <w:t>Минимальная площадь земельного участка</w:t>
      </w:r>
      <w:bookmarkEnd w:id="134"/>
      <w:bookmarkEnd w:id="135"/>
      <w:r>
        <w:rPr>
          <w:rFonts w:ascii="Times New Roman" w:hAnsi="Times New Roman"/>
          <w:b/>
          <w:sz w:val="24"/>
          <w:szCs w:val="24"/>
        </w:rPr>
        <w:t>.</w:t>
      </w:r>
      <w:bookmarkEnd w:id="136"/>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10.5.</w:t>
      </w:r>
      <w:r>
        <w:rPr>
          <w:rFonts w:ascii="Times New Roman" w:hAnsi="Times New Roman"/>
          <w:sz w:val="24"/>
          <w:szCs w:val="24"/>
        </w:rPr>
        <w:t>1. </w:t>
      </w:r>
      <w:proofErr w:type="gramStart"/>
      <w:r w:rsidRPr="004A761F">
        <w:rPr>
          <w:rFonts w:ascii="Times New Roman" w:hAnsi="Times New Roman"/>
          <w:sz w:val="24"/>
          <w:szCs w:val="24"/>
        </w:rPr>
        <w:t xml:space="preserve">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проездов и иных необходимых в соответствии с настоящими Правилами и техническими </w:t>
      </w:r>
      <w:r w:rsidRPr="004A761F">
        <w:rPr>
          <w:rFonts w:ascii="Times New Roman" w:hAnsi="Times New Roman"/>
          <w:sz w:val="24"/>
          <w:szCs w:val="24"/>
        </w:rPr>
        <w:lastRenderedPageBreak/>
        <w:t>регламентами вспомогательных объектов, предназначенных для его обслуживания и эксплуатации.</w:t>
      </w:r>
      <w:proofErr w:type="gramEnd"/>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10.5.</w:t>
      </w:r>
      <w:r w:rsidRPr="004A761F">
        <w:rPr>
          <w:rFonts w:ascii="Times New Roman" w:hAnsi="Times New Roman"/>
          <w:sz w:val="24"/>
          <w:szCs w:val="24"/>
        </w:rPr>
        <w:t>2.</w:t>
      </w:r>
      <w:r>
        <w:rPr>
          <w:rFonts w:ascii="Times New Roman" w:hAnsi="Times New Roman"/>
          <w:sz w:val="24"/>
          <w:szCs w:val="24"/>
        </w:rPr>
        <w:t> </w:t>
      </w:r>
      <w:r w:rsidRPr="004A761F">
        <w:rPr>
          <w:rFonts w:ascii="Times New Roman" w:hAnsi="Times New Roman"/>
          <w:sz w:val="24"/>
          <w:szCs w:val="24"/>
        </w:rPr>
        <w:t>Минимальные площади земельных участков для многоквартирных жилых домов рассчитываются по формуле</w:t>
      </w:r>
      <w:proofErr w:type="gramStart"/>
      <w:r w:rsidRPr="004A761F">
        <w:rPr>
          <w:rFonts w:ascii="Times New Roman" w:hAnsi="Times New Roman"/>
          <w:sz w:val="24"/>
          <w:szCs w:val="24"/>
        </w:rPr>
        <w:t>:</w:t>
      </w:r>
      <w:proofErr w:type="gramEnd"/>
    </w:p>
    <w:p w:rsidR="00B6767A" w:rsidRPr="004A761F" w:rsidRDefault="00B6767A" w:rsidP="00B6767A">
      <w:pPr>
        <w:widowControl w:val="0"/>
        <w:spacing w:line="240" w:lineRule="auto"/>
        <w:ind w:firstLine="709"/>
        <w:jc w:val="both"/>
        <w:rPr>
          <w:rFonts w:ascii="Times New Roman" w:hAnsi="Times New Roman"/>
          <w:sz w:val="24"/>
          <w:szCs w:val="24"/>
        </w:rPr>
      </w:pPr>
      <w:r w:rsidRPr="00FB5CA1">
        <w:rPr>
          <w:rFonts w:ascii="Times New Roman" w:hAnsi="Times New Roman"/>
          <w:sz w:val="24"/>
          <w:szCs w:val="24"/>
        </w:rPr>
        <w:object w:dxaOrig="116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05pt;height:16.1pt" o:ole="">
            <v:imagedata r:id="rId11" o:title=""/>
          </v:shape>
          <o:OLEObject Type="Embed" ProgID="Equation.3" ShapeID="_x0000_i1025" DrawAspect="Content" ObjectID="_1512562921" r:id="rId12"/>
        </w:object>
      </w:r>
      <w:r>
        <w:rPr>
          <w:rFonts w:ascii="Times New Roman" w:hAnsi="Times New Roman"/>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 xml:space="preserve">где S - общая площадь жилых помещений; </w:t>
      </w:r>
    </w:p>
    <w:p w:rsidR="00B6767A" w:rsidRDefault="00B6767A" w:rsidP="00B6767A">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 xml:space="preserve">Y - удельный показатель земельной доли, приходящийся на 1 кв. м общей площади жилых помещений. </w:t>
      </w:r>
    </w:p>
    <w:p w:rsidR="00B6767A" w:rsidRPr="004A761F" w:rsidRDefault="00B6767A" w:rsidP="00B6767A">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показатель считать по формуле:</w:t>
      </w:r>
    </w:p>
    <w:p w:rsidR="00B6767A" w:rsidRPr="004A761F" w:rsidRDefault="00B6767A" w:rsidP="00B6767A">
      <w:pPr>
        <w:widowControl w:val="0"/>
        <w:spacing w:line="240" w:lineRule="auto"/>
        <w:ind w:firstLine="709"/>
        <w:jc w:val="both"/>
        <w:rPr>
          <w:rFonts w:ascii="Times New Roman" w:hAnsi="Times New Roman"/>
          <w:sz w:val="24"/>
          <w:szCs w:val="24"/>
        </w:rPr>
      </w:pPr>
      <w:r w:rsidRPr="00C42F1E">
        <w:rPr>
          <w:rFonts w:ascii="Times New Roman" w:hAnsi="Times New Roman"/>
          <w:position w:val="-24"/>
          <w:sz w:val="24"/>
          <w:szCs w:val="24"/>
        </w:rPr>
        <w:object w:dxaOrig="1180" w:dyaOrig="620">
          <v:shape id="_x0000_i1026" type="#_x0000_t75" style="width:59.1pt;height:30.1pt" o:ole="">
            <v:imagedata r:id="rId13" o:title=""/>
          </v:shape>
          <o:OLEObject Type="Embed" ProgID="Equation.3" ShapeID="_x0000_i1026" DrawAspect="Content" ObjectID="_1512562922" r:id="rId14"/>
        </w:object>
      </w:r>
      <w:r>
        <w:rPr>
          <w:rFonts w:ascii="Times New Roman" w:hAnsi="Times New Roman"/>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где Y</w:t>
      </w:r>
      <w:r>
        <w:rPr>
          <w:rFonts w:ascii="Times New Roman" w:hAnsi="Times New Roman"/>
          <w:sz w:val="24"/>
          <w:szCs w:val="24"/>
        </w:rPr>
        <w:t xml:space="preserve"> </w:t>
      </w:r>
      <w:proofErr w:type="spellStart"/>
      <w:r w:rsidRPr="00FB5CA1">
        <w:rPr>
          <w:rFonts w:ascii="Times New Roman" w:hAnsi="Times New Roman"/>
          <w:sz w:val="24"/>
          <w:szCs w:val="24"/>
        </w:rPr>
        <w:t>з</w:t>
      </w:r>
      <w:proofErr w:type="spellEnd"/>
      <w:r w:rsidRPr="00FB5CA1">
        <w:rPr>
          <w:rFonts w:ascii="Times New Roman" w:hAnsi="Times New Roman"/>
          <w:sz w:val="24"/>
          <w:szCs w:val="24"/>
        </w:rPr>
        <w:t>. д.</w:t>
      </w:r>
      <w:r w:rsidRPr="004A761F">
        <w:rPr>
          <w:rFonts w:ascii="Times New Roman" w:hAnsi="Times New Roman"/>
          <w:sz w:val="24"/>
          <w:szCs w:val="24"/>
        </w:rPr>
        <w:t xml:space="preserve"> - показатель земельной доли при 18 кв. м/чел., равный 0,92;</w:t>
      </w:r>
    </w:p>
    <w:p w:rsidR="00B6767A" w:rsidRPr="004A761F" w:rsidRDefault="00B6767A" w:rsidP="00B6767A">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H - расчетная жилищная обеспеченность.</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10.5.</w:t>
      </w:r>
      <w:r>
        <w:rPr>
          <w:rFonts w:ascii="Times New Roman" w:hAnsi="Times New Roman"/>
          <w:sz w:val="24"/>
          <w:szCs w:val="24"/>
        </w:rPr>
        <w:t>3. </w:t>
      </w:r>
      <w:r w:rsidRPr="004A761F">
        <w:rPr>
          <w:rFonts w:ascii="Times New Roman" w:hAnsi="Times New Roman"/>
          <w:sz w:val="24"/>
          <w:szCs w:val="24"/>
        </w:rPr>
        <w:t>Максимальное количество жилых блоков малоэтажной индивидуальной жилой застройки (для домов блокированной застройки) - 10 жилых блоков. При этом каждый жилой блок малоэтажной индивидуальной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- 75 кв. м.</w:t>
      </w:r>
    </w:p>
    <w:p w:rsidR="00B6767A" w:rsidRPr="00621633"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37" w:name="_Toc276550343"/>
      <w:bookmarkStart w:id="138" w:name="_Toc286828589"/>
      <w:r>
        <w:rPr>
          <w:rFonts w:ascii="Times New Roman" w:hAnsi="Times New Roman"/>
          <w:b/>
          <w:sz w:val="24"/>
          <w:szCs w:val="24"/>
        </w:rPr>
        <w:t> </w:t>
      </w:r>
      <w:bookmarkStart w:id="139" w:name="_Toc374525536"/>
      <w:r w:rsidRPr="00621633">
        <w:rPr>
          <w:rFonts w:ascii="Times New Roman" w:hAnsi="Times New Roman"/>
          <w:b/>
          <w:sz w:val="24"/>
          <w:szCs w:val="24"/>
        </w:rPr>
        <w:t>Коэффициент застройки и коэффициент использования территории</w:t>
      </w:r>
      <w:bookmarkEnd w:id="137"/>
      <w:bookmarkEnd w:id="138"/>
      <w:r>
        <w:rPr>
          <w:rFonts w:ascii="Times New Roman" w:hAnsi="Times New Roman"/>
          <w:b/>
          <w:sz w:val="24"/>
          <w:szCs w:val="24"/>
        </w:rPr>
        <w:t>.</w:t>
      </w:r>
      <w:bookmarkEnd w:id="139"/>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10.6.</w:t>
      </w:r>
      <w:r>
        <w:rPr>
          <w:rFonts w:ascii="Times New Roman" w:hAnsi="Times New Roman"/>
          <w:sz w:val="24"/>
          <w:szCs w:val="24"/>
        </w:rPr>
        <w:t>1. </w:t>
      </w:r>
      <w:r w:rsidRPr="004A761F">
        <w:rPr>
          <w:rFonts w:ascii="Times New Roman" w:hAnsi="Times New Roman"/>
          <w:sz w:val="24"/>
          <w:szCs w:val="24"/>
        </w:rPr>
        <w:t>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10.6.</w:t>
      </w:r>
      <w:r>
        <w:rPr>
          <w:rFonts w:ascii="Times New Roman" w:hAnsi="Times New Roman"/>
          <w:sz w:val="24"/>
          <w:szCs w:val="24"/>
        </w:rPr>
        <w:t>2. </w:t>
      </w:r>
      <w:r w:rsidRPr="004A761F">
        <w:rPr>
          <w:rFonts w:ascii="Times New Roman" w:hAnsi="Times New Roman"/>
          <w:sz w:val="24"/>
          <w:szCs w:val="24"/>
        </w:rPr>
        <w:t>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10.6.</w:t>
      </w:r>
      <w:r>
        <w:rPr>
          <w:rFonts w:ascii="Times New Roman" w:hAnsi="Times New Roman"/>
          <w:sz w:val="24"/>
          <w:szCs w:val="24"/>
        </w:rPr>
        <w:t>3. </w:t>
      </w:r>
      <w:r w:rsidRPr="004A761F">
        <w:rPr>
          <w:rFonts w:ascii="Times New Roman" w:hAnsi="Times New Roman"/>
          <w:sz w:val="24"/>
          <w:szCs w:val="24"/>
        </w:rPr>
        <w:t xml:space="preserve">В площадь застроенной части участка не включаются площади, занятые </w:t>
      </w:r>
      <w:proofErr w:type="spellStart"/>
      <w:r w:rsidRPr="004A761F">
        <w:rPr>
          <w:rFonts w:ascii="Times New Roman" w:hAnsi="Times New Roman"/>
          <w:sz w:val="24"/>
          <w:szCs w:val="24"/>
        </w:rPr>
        <w:t>отмостками</w:t>
      </w:r>
      <w:proofErr w:type="spellEnd"/>
      <w:r w:rsidRPr="004A761F">
        <w:rPr>
          <w:rFonts w:ascii="Times New Roman" w:hAnsi="Times New Roman"/>
          <w:sz w:val="24"/>
          <w:szCs w:val="24"/>
        </w:rPr>
        <w:t xml:space="preserve"> вокруг зданий и сооружений, тротуарами, автомобильными и 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над ними могут располагаться здания и сооружения.</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10.6.</w:t>
      </w:r>
      <w:r>
        <w:rPr>
          <w:rFonts w:ascii="Times New Roman" w:hAnsi="Times New Roman"/>
          <w:sz w:val="24"/>
          <w:szCs w:val="24"/>
        </w:rPr>
        <w:t>4. </w:t>
      </w:r>
      <w:r w:rsidRPr="004A761F">
        <w:rPr>
          <w:rFonts w:ascii="Times New Roman" w:hAnsi="Times New Roman"/>
          <w:sz w:val="24"/>
          <w:szCs w:val="24"/>
        </w:rPr>
        <w:t>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10.6.</w:t>
      </w:r>
      <w:r>
        <w:rPr>
          <w:rFonts w:ascii="Times New Roman" w:hAnsi="Times New Roman"/>
          <w:sz w:val="24"/>
          <w:szCs w:val="24"/>
        </w:rPr>
        <w:t>5. </w:t>
      </w:r>
      <w:r w:rsidRPr="004A761F">
        <w:rPr>
          <w:rFonts w:ascii="Times New Roman" w:hAnsi="Times New Roman"/>
          <w:sz w:val="24"/>
          <w:szCs w:val="24"/>
        </w:rPr>
        <w:t>Общая (суммарная) площадь зданий определяется как сумма общей площади зданий, сооружений, в том числе и подземных.</w:t>
      </w:r>
    </w:p>
    <w:p w:rsidR="00B6767A" w:rsidRPr="00A11F44"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40" w:name="_Toc276550344"/>
      <w:bookmarkStart w:id="141" w:name="_Toc286828590"/>
      <w:r>
        <w:rPr>
          <w:rFonts w:ascii="Times New Roman" w:hAnsi="Times New Roman"/>
          <w:b/>
          <w:sz w:val="24"/>
          <w:szCs w:val="24"/>
        </w:rPr>
        <w:t> </w:t>
      </w:r>
      <w:bookmarkStart w:id="142" w:name="_Toc374525537"/>
      <w:r w:rsidRPr="00A11F44">
        <w:rPr>
          <w:rFonts w:ascii="Times New Roman" w:hAnsi="Times New Roman"/>
          <w:b/>
          <w:sz w:val="24"/>
          <w:szCs w:val="24"/>
        </w:rPr>
        <w:t>Минимальные отступы зданий, строений, сооружений от границ земельных участков</w:t>
      </w:r>
      <w:bookmarkEnd w:id="140"/>
      <w:bookmarkEnd w:id="141"/>
      <w:r>
        <w:rPr>
          <w:rFonts w:ascii="Times New Roman" w:hAnsi="Times New Roman"/>
          <w:b/>
          <w:sz w:val="24"/>
          <w:szCs w:val="24"/>
        </w:rPr>
        <w:t>.</w:t>
      </w:r>
      <w:bookmarkEnd w:id="142"/>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lastRenderedPageBreak/>
        <w:t>10.7.</w:t>
      </w:r>
      <w:r>
        <w:rPr>
          <w:rFonts w:ascii="Times New Roman" w:hAnsi="Times New Roman"/>
          <w:sz w:val="24"/>
          <w:szCs w:val="24"/>
        </w:rPr>
        <w:t>1. </w:t>
      </w:r>
      <w:r w:rsidRPr="004A761F">
        <w:rPr>
          <w:rFonts w:ascii="Times New Roman" w:hAnsi="Times New Roman"/>
          <w:sz w:val="24"/>
          <w:szCs w:val="24"/>
        </w:rPr>
        <w:t xml:space="preserve">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кроме земельных участков, используемых для строительства индивидуальных жилых домов. Минимальные отступы зданий, строений, сооружений от границ земельных участков </w:t>
      </w:r>
      <w:r>
        <w:rPr>
          <w:rFonts w:ascii="Times New Roman" w:hAnsi="Times New Roman"/>
          <w:sz w:val="24"/>
          <w:szCs w:val="24"/>
        </w:rPr>
        <w:t>в индивидуальной жилой застройке</w:t>
      </w:r>
      <w:r w:rsidRPr="000B7CDB">
        <w:rPr>
          <w:rFonts w:ascii="Times New Roman" w:hAnsi="Times New Roman"/>
          <w:sz w:val="24"/>
          <w:szCs w:val="24"/>
        </w:rPr>
        <w:t xml:space="preserve"> приведены </w:t>
      </w:r>
      <w:r w:rsidRPr="00260A06">
        <w:rPr>
          <w:rFonts w:ascii="Times New Roman" w:hAnsi="Times New Roman"/>
          <w:sz w:val="24"/>
          <w:szCs w:val="24"/>
        </w:rPr>
        <w:t xml:space="preserve">в статье 11.2 главы </w:t>
      </w:r>
      <w:r w:rsidRPr="00260A06">
        <w:rPr>
          <w:rFonts w:ascii="Times New Roman" w:hAnsi="Times New Roman"/>
          <w:sz w:val="24"/>
          <w:szCs w:val="24"/>
          <w:lang w:val="en-US"/>
        </w:rPr>
        <w:t>II</w:t>
      </w:r>
      <w:r w:rsidRPr="000B7CDB">
        <w:rPr>
          <w:rFonts w:ascii="Times New Roman" w:hAnsi="Times New Roman"/>
          <w:sz w:val="24"/>
          <w:szCs w:val="24"/>
        </w:rPr>
        <w:t xml:space="preserve"> настоящих Правил.</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10.7.</w:t>
      </w:r>
      <w:r>
        <w:rPr>
          <w:rFonts w:ascii="Times New Roman" w:hAnsi="Times New Roman"/>
          <w:sz w:val="24"/>
          <w:szCs w:val="24"/>
        </w:rPr>
        <w:t>2. </w:t>
      </w:r>
      <w:r w:rsidRPr="004A761F">
        <w:rPr>
          <w:rFonts w:ascii="Times New Roman" w:hAnsi="Times New Roman"/>
          <w:sz w:val="24"/>
          <w:szCs w:val="24"/>
        </w:rPr>
        <w:t xml:space="preserve">Минимальные отступы от границ земельных участков </w:t>
      </w:r>
      <w:r>
        <w:rPr>
          <w:rFonts w:ascii="Times New Roman" w:hAnsi="Times New Roman"/>
          <w:sz w:val="24"/>
          <w:szCs w:val="24"/>
        </w:rPr>
        <w:t xml:space="preserve">до </w:t>
      </w:r>
      <w:r w:rsidRPr="004A761F">
        <w:rPr>
          <w:rFonts w:ascii="Times New Roman" w:hAnsi="Times New Roman"/>
          <w:sz w:val="24"/>
          <w:szCs w:val="24"/>
        </w:rPr>
        <w:t xml:space="preserve">стен зданий, строений, сооружений принимаются </w:t>
      </w:r>
      <w:proofErr w:type="gramStart"/>
      <w:r w:rsidRPr="004A761F">
        <w:rPr>
          <w:rFonts w:ascii="Times New Roman" w:hAnsi="Times New Roman"/>
          <w:sz w:val="24"/>
          <w:szCs w:val="24"/>
        </w:rPr>
        <w:t>равными</w:t>
      </w:r>
      <w:proofErr w:type="gramEnd"/>
      <w:r w:rsidRPr="004A761F">
        <w:rPr>
          <w:rFonts w:ascii="Times New Roman" w:hAnsi="Times New Roman"/>
          <w:sz w:val="24"/>
          <w:szCs w:val="24"/>
        </w:rPr>
        <w:t xml:space="preserve"> 3 метрам.</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10.7.</w:t>
      </w:r>
      <w:r>
        <w:rPr>
          <w:rFonts w:ascii="Times New Roman" w:hAnsi="Times New Roman"/>
          <w:sz w:val="24"/>
          <w:szCs w:val="24"/>
        </w:rPr>
        <w:t>3. </w:t>
      </w:r>
      <w:r w:rsidRPr="004A761F">
        <w:rPr>
          <w:rFonts w:ascii="Times New Roman" w:hAnsi="Times New Roman"/>
          <w:sz w:val="24"/>
          <w:szCs w:val="24"/>
        </w:rPr>
        <w:t>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B6767A" w:rsidRPr="00A11F44"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A11F44">
        <w:rPr>
          <w:rFonts w:ascii="Times New Roman" w:eastAsia="Times New Roman" w:hAnsi="Times New Roman"/>
          <w:sz w:val="24"/>
          <w:szCs w:val="24"/>
          <w:lang w:eastAsia="ru-RU"/>
        </w:rPr>
        <w:t>для жилых зданий с квартирами в первых этажах и учреждений образования и воспитания, выходящих на магистральные улицы - 5 метров;</w:t>
      </w:r>
    </w:p>
    <w:p w:rsidR="00B6767A" w:rsidRPr="00A11F44"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A11F44">
        <w:rPr>
          <w:rFonts w:ascii="Times New Roman" w:eastAsia="Times New Roman" w:hAnsi="Times New Roman"/>
          <w:sz w:val="24"/>
          <w:szCs w:val="24"/>
          <w:lang w:eastAsia="ru-RU"/>
        </w:rPr>
        <w:t>для жилых зданий с квартирами на первых этажах и учреждений образования и воспитания, выходящих на прочие улицы и проезды общего пользования - 3 метра;</w:t>
      </w:r>
    </w:p>
    <w:p w:rsidR="00B6767A" w:rsidRPr="00A11F44"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A11F44">
        <w:rPr>
          <w:rFonts w:ascii="Times New Roman" w:eastAsia="Times New Roman" w:hAnsi="Times New Roman"/>
          <w:sz w:val="24"/>
          <w:szCs w:val="24"/>
          <w:lang w:eastAsia="ru-RU"/>
        </w:rPr>
        <w:t>для прочих зданий - не нормируется.</w:t>
      </w:r>
    </w:p>
    <w:p w:rsidR="00B6767A" w:rsidRPr="004228CA"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43" w:name="_Toc276550345"/>
      <w:bookmarkStart w:id="144" w:name="_Toc286828591"/>
      <w:r>
        <w:rPr>
          <w:rFonts w:ascii="Times New Roman" w:hAnsi="Times New Roman"/>
          <w:b/>
          <w:sz w:val="24"/>
          <w:szCs w:val="24"/>
        </w:rPr>
        <w:t> </w:t>
      </w:r>
      <w:bookmarkStart w:id="145" w:name="_Toc374525538"/>
      <w:r w:rsidRPr="004228CA">
        <w:rPr>
          <w:rFonts w:ascii="Times New Roman" w:hAnsi="Times New Roman"/>
          <w:b/>
          <w:sz w:val="24"/>
          <w:szCs w:val="24"/>
        </w:rPr>
        <w:t>Максимальные выступы за красную линию частей зданий, строений, сооружений</w:t>
      </w:r>
      <w:bookmarkEnd w:id="143"/>
      <w:bookmarkEnd w:id="144"/>
      <w:r>
        <w:rPr>
          <w:rFonts w:ascii="Times New Roman" w:hAnsi="Times New Roman"/>
          <w:b/>
          <w:sz w:val="24"/>
          <w:szCs w:val="24"/>
        </w:rPr>
        <w:t>.</w:t>
      </w:r>
      <w:bookmarkEnd w:id="145"/>
    </w:p>
    <w:p w:rsidR="00B6767A" w:rsidRDefault="00B6767A" w:rsidP="00B6767A">
      <w:pPr>
        <w:widowControl w:val="0"/>
        <w:spacing w:line="240" w:lineRule="auto"/>
        <w:ind w:firstLine="709"/>
        <w:jc w:val="both"/>
        <w:rPr>
          <w:rFonts w:ascii="Times New Roman" w:hAnsi="Times New Roman"/>
          <w:sz w:val="24"/>
          <w:szCs w:val="24"/>
        </w:rPr>
      </w:pPr>
      <w:r w:rsidRPr="004A74BB">
        <w:rPr>
          <w:rFonts w:ascii="Times New Roman" w:hAnsi="Times New Roman"/>
          <w:sz w:val="24"/>
          <w:szCs w:val="24"/>
        </w:rPr>
        <w:t xml:space="preserve">Максимальные выступы за красную линию частей зданий, строений сооружений допускаются выше 3,5 метров от уровня земли, в отношении балконов, эркеров, козырьков, консолей - не более </w:t>
      </w:r>
      <w:r>
        <w:rPr>
          <w:rFonts w:ascii="Times New Roman" w:hAnsi="Times New Roman"/>
          <w:sz w:val="24"/>
          <w:szCs w:val="24"/>
        </w:rPr>
        <w:t>1</w:t>
      </w:r>
      <w:r w:rsidRPr="004A74BB">
        <w:rPr>
          <w:rFonts w:ascii="Times New Roman" w:hAnsi="Times New Roman"/>
          <w:sz w:val="24"/>
          <w:szCs w:val="24"/>
        </w:rPr>
        <w:t xml:space="preserve"> метр</w:t>
      </w:r>
      <w:r>
        <w:rPr>
          <w:rFonts w:ascii="Times New Roman" w:hAnsi="Times New Roman"/>
          <w:sz w:val="24"/>
          <w:szCs w:val="24"/>
        </w:rPr>
        <w:t>а</w:t>
      </w:r>
      <w:r w:rsidRPr="004A74BB">
        <w:rPr>
          <w:rFonts w:ascii="Times New Roman" w:hAnsi="Times New Roman"/>
          <w:sz w:val="24"/>
          <w:szCs w:val="24"/>
        </w:rPr>
        <w:t>, но не более ширины тротуара.</w:t>
      </w:r>
    </w:p>
    <w:p w:rsidR="00B6767A" w:rsidRPr="00EF1635"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46" w:name="_Toc276550346"/>
      <w:bookmarkStart w:id="147" w:name="_Toc286828592"/>
      <w:r>
        <w:rPr>
          <w:rFonts w:ascii="Times New Roman" w:hAnsi="Times New Roman"/>
          <w:b/>
          <w:sz w:val="24"/>
          <w:szCs w:val="24"/>
        </w:rPr>
        <w:t> </w:t>
      </w:r>
      <w:bookmarkStart w:id="148" w:name="_Toc374525539"/>
      <w:r w:rsidRPr="00EF1635">
        <w:rPr>
          <w:rFonts w:ascii="Times New Roman" w:hAnsi="Times New Roman"/>
          <w:b/>
          <w:sz w:val="24"/>
          <w:szCs w:val="24"/>
        </w:rPr>
        <w:t>Максимальная высота зданий, строений, сооружений</w:t>
      </w:r>
      <w:bookmarkEnd w:id="146"/>
      <w:bookmarkEnd w:id="147"/>
      <w:r>
        <w:rPr>
          <w:rFonts w:ascii="Times New Roman" w:hAnsi="Times New Roman"/>
          <w:b/>
          <w:sz w:val="24"/>
          <w:szCs w:val="24"/>
        </w:rPr>
        <w:t>.</w:t>
      </w:r>
      <w:bookmarkEnd w:id="148"/>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10.9.</w:t>
      </w:r>
      <w:r w:rsidRPr="004A761F">
        <w:rPr>
          <w:rFonts w:ascii="Times New Roman" w:hAnsi="Times New Roman"/>
          <w:sz w:val="24"/>
          <w:szCs w:val="24"/>
        </w:rPr>
        <w:t>1.</w:t>
      </w:r>
      <w:r>
        <w:rPr>
          <w:rFonts w:ascii="Times New Roman" w:hAnsi="Times New Roman"/>
          <w:sz w:val="24"/>
          <w:szCs w:val="24"/>
        </w:rPr>
        <w:t> </w:t>
      </w:r>
      <w:r w:rsidRPr="004A761F">
        <w:rPr>
          <w:rFonts w:ascii="Times New Roman" w:hAnsi="Times New Roman"/>
          <w:sz w:val="24"/>
          <w:szCs w:val="24"/>
        </w:rPr>
        <w:t>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10.9.</w:t>
      </w:r>
      <w:r w:rsidRPr="004A761F">
        <w:rPr>
          <w:rFonts w:ascii="Times New Roman" w:hAnsi="Times New Roman"/>
          <w:sz w:val="24"/>
          <w:szCs w:val="24"/>
        </w:rPr>
        <w:t>2.</w:t>
      </w:r>
      <w:r>
        <w:rPr>
          <w:rFonts w:ascii="Times New Roman" w:hAnsi="Times New Roman"/>
          <w:sz w:val="24"/>
          <w:szCs w:val="24"/>
        </w:rPr>
        <w:t> </w:t>
      </w:r>
      <w:r w:rsidRPr="004A761F">
        <w:rPr>
          <w:rFonts w:ascii="Times New Roman" w:hAnsi="Times New Roman"/>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2,5 метра, суммарная площадь которых не превышает 25% площади кровли.</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10.9.</w:t>
      </w:r>
      <w:r w:rsidRPr="004A761F">
        <w:rPr>
          <w:rFonts w:ascii="Times New Roman" w:hAnsi="Times New Roman"/>
          <w:sz w:val="24"/>
          <w:szCs w:val="24"/>
        </w:rPr>
        <w:t>3.</w:t>
      </w:r>
      <w:r>
        <w:rPr>
          <w:rFonts w:ascii="Times New Roman" w:hAnsi="Times New Roman"/>
          <w:sz w:val="24"/>
          <w:szCs w:val="24"/>
        </w:rPr>
        <w:t> </w:t>
      </w:r>
      <w:r w:rsidRPr="004A761F">
        <w:rPr>
          <w:rFonts w:ascii="Times New Roman" w:hAnsi="Times New Roman"/>
          <w:sz w:val="24"/>
          <w:szCs w:val="24"/>
        </w:rPr>
        <w:t>Максимальная высота зданий, строений, сооружений установлена Правилами с учетом:</w:t>
      </w:r>
    </w:p>
    <w:p w:rsidR="00B6767A" w:rsidRPr="00EF1635"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F1635">
        <w:rPr>
          <w:rFonts w:ascii="Times New Roman" w:eastAsia="Times New Roman" w:hAnsi="Times New Roman"/>
          <w:sz w:val="24"/>
          <w:szCs w:val="24"/>
          <w:lang w:eastAsia="ru-RU"/>
        </w:rPr>
        <w:t>максимальной этажности застройки в границах территориальных зон;</w:t>
      </w:r>
    </w:p>
    <w:p w:rsidR="00B6767A" w:rsidRPr="00EF1635"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F1635">
        <w:rPr>
          <w:rFonts w:ascii="Times New Roman" w:eastAsia="Times New Roman" w:hAnsi="Times New Roman"/>
          <w:sz w:val="24"/>
          <w:szCs w:val="24"/>
          <w:lang w:eastAsia="ru-RU"/>
        </w:rPr>
        <w:t>видов разрешенного использования в гран</w:t>
      </w:r>
      <w:r>
        <w:rPr>
          <w:rFonts w:ascii="Times New Roman" w:eastAsia="Times New Roman" w:hAnsi="Times New Roman"/>
          <w:sz w:val="24"/>
          <w:szCs w:val="24"/>
          <w:lang w:eastAsia="ru-RU"/>
        </w:rPr>
        <w:t>ицах территориальных зон.</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10.9.</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Максимальная высота зданий и сооружений определяется градостроительным регламентом территориальных зон.</w:t>
      </w:r>
    </w:p>
    <w:p w:rsidR="00B6767A" w:rsidRPr="004A5211" w:rsidRDefault="00B6767A" w:rsidP="00B6767A">
      <w:pPr>
        <w:pStyle w:val="a5"/>
        <w:widowControl w:val="0"/>
        <w:numPr>
          <w:ilvl w:val="2"/>
          <w:numId w:val="1"/>
        </w:numPr>
        <w:autoSpaceDE w:val="0"/>
        <w:autoSpaceDN w:val="0"/>
        <w:adjustRightInd w:val="0"/>
        <w:spacing w:after="0" w:line="240" w:lineRule="auto"/>
        <w:ind w:left="0" w:firstLine="709"/>
        <w:jc w:val="both"/>
        <w:outlineLvl w:val="3"/>
        <w:rPr>
          <w:rFonts w:ascii="Times New Roman" w:hAnsi="Times New Roman"/>
          <w:b/>
          <w:sz w:val="24"/>
          <w:szCs w:val="24"/>
        </w:rPr>
      </w:pPr>
      <w:bookmarkStart w:id="149" w:name="_Toc276550347"/>
      <w:bookmarkStart w:id="150" w:name="_Toc286828593"/>
      <w:r>
        <w:rPr>
          <w:rFonts w:ascii="Times New Roman" w:hAnsi="Times New Roman"/>
          <w:b/>
          <w:sz w:val="24"/>
          <w:szCs w:val="24"/>
        </w:rPr>
        <w:t> </w:t>
      </w:r>
      <w:bookmarkStart w:id="151" w:name="_Toc374525540"/>
      <w:r w:rsidRPr="004A5211">
        <w:rPr>
          <w:rFonts w:ascii="Times New Roman" w:hAnsi="Times New Roman"/>
          <w:b/>
          <w:sz w:val="24"/>
          <w:szCs w:val="24"/>
        </w:rPr>
        <w:t>Минимальная доля озелененной территории земельных участков</w:t>
      </w:r>
      <w:bookmarkEnd w:id="149"/>
      <w:bookmarkEnd w:id="150"/>
      <w:r>
        <w:rPr>
          <w:rFonts w:ascii="Times New Roman" w:hAnsi="Times New Roman"/>
          <w:b/>
          <w:sz w:val="24"/>
          <w:szCs w:val="24"/>
        </w:rPr>
        <w:t>.</w:t>
      </w:r>
      <w:bookmarkEnd w:id="151"/>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10.10.</w:t>
      </w:r>
      <w:r>
        <w:rPr>
          <w:rFonts w:ascii="Times New Roman" w:hAnsi="Times New Roman"/>
          <w:sz w:val="24"/>
          <w:szCs w:val="24"/>
        </w:rPr>
        <w:t>1. </w:t>
      </w:r>
      <w:proofErr w:type="gramStart"/>
      <w:r w:rsidRPr="004A761F">
        <w:rPr>
          <w:rFonts w:ascii="Times New Roman" w:hAnsi="Times New Roman"/>
          <w:sz w:val="24"/>
          <w:szCs w:val="24"/>
        </w:rPr>
        <w:t>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roofErr w:type="gramEnd"/>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10.10.</w:t>
      </w:r>
      <w:r>
        <w:rPr>
          <w:rFonts w:ascii="Times New Roman" w:hAnsi="Times New Roman"/>
          <w:sz w:val="24"/>
          <w:szCs w:val="24"/>
        </w:rPr>
        <w:t>2. </w:t>
      </w:r>
      <w:r w:rsidRPr="004A761F">
        <w:rPr>
          <w:rFonts w:ascii="Times New Roman" w:hAnsi="Times New Roman"/>
          <w:sz w:val="24"/>
          <w:szCs w:val="24"/>
        </w:rPr>
        <w:t>Озелененная территория земельного участка может быть оборудована:</w:t>
      </w:r>
    </w:p>
    <w:p w:rsidR="00B6767A" w:rsidRPr="00166878"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w:t>
      </w:r>
      <w:r w:rsidRPr="00166878">
        <w:rPr>
          <w:rFonts w:ascii="Times New Roman" w:eastAsia="Times New Roman" w:hAnsi="Times New Roman"/>
          <w:sz w:val="24"/>
          <w:szCs w:val="24"/>
          <w:lang w:eastAsia="ru-RU"/>
        </w:rPr>
        <w:t>площадками для отдыха взрослых, детскими площадками;</w:t>
      </w:r>
    </w:p>
    <w:p w:rsidR="00B6767A" w:rsidRPr="00166878"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открытыми спортивными площадками;</w:t>
      </w:r>
    </w:p>
    <w:p w:rsidR="00B6767A" w:rsidRPr="00166878"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площадками для выгула собак;</w:t>
      </w:r>
    </w:p>
    <w:p w:rsidR="00B6767A" w:rsidRPr="00166878"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грунтовыми пешеходными дорожками;</w:t>
      </w:r>
    </w:p>
    <w:p w:rsidR="00B6767A" w:rsidRPr="00166878"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малыми архитектурными формами;</w:t>
      </w:r>
    </w:p>
    <w:p w:rsidR="00B6767A" w:rsidRPr="00166878"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166878">
        <w:rPr>
          <w:rFonts w:ascii="Times New Roman" w:eastAsia="Times New Roman" w:hAnsi="Times New Roman"/>
          <w:sz w:val="24"/>
          <w:szCs w:val="24"/>
          <w:lang w:eastAsia="ru-RU"/>
        </w:rPr>
        <w:t>другими подобными объектами.</w:t>
      </w:r>
    </w:p>
    <w:p w:rsidR="00B6767A" w:rsidRPr="004A761F" w:rsidRDefault="00B6767A" w:rsidP="00B6767A">
      <w:pPr>
        <w:widowControl w:val="0"/>
        <w:spacing w:line="240" w:lineRule="auto"/>
        <w:ind w:firstLine="709"/>
        <w:jc w:val="both"/>
        <w:rPr>
          <w:rFonts w:ascii="Times New Roman" w:hAnsi="Times New Roman"/>
          <w:sz w:val="24"/>
          <w:szCs w:val="24"/>
        </w:rPr>
      </w:pPr>
      <w:r w:rsidRPr="004A761F">
        <w:rPr>
          <w:rFonts w:ascii="Times New Roman" w:hAnsi="Times New Roman"/>
          <w:sz w:val="24"/>
          <w:szCs w:val="24"/>
        </w:rPr>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10.10.</w:t>
      </w:r>
      <w:r>
        <w:rPr>
          <w:rFonts w:ascii="Times New Roman" w:hAnsi="Times New Roman"/>
          <w:sz w:val="24"/>
          <w:szCs w:val="24"/>
        </w:rPr>
        <w:t>3. </w:t>
      </w:r>
      <w:r w:rsidRPr="004A761F">
        <w:rPr>
          <w:rFonts w:ascii="Times New Roman" w:hAnsi="Times New Roman"/>
          <w:sz w:val="24"/>
          <w:szCs w:val="24"/>
        </w:rPr>
        <w:t xml:space="preserve">Минимально допустимая площадь озелененной территории земельных участков </w:t>
      </w:r>
      <w:r>
        <w:rPr>
          <w:rFonts w:ascii="Times New Roman" w:hAnsi="Times New Roman"/>
          <w:sz w:val="24"/>
          <w:szCs w:val="24"/>
        </w:rPr>
        <w:t>приведена в таблице</w:t>
      </w:r>
      <w:r w:rsidRPr="000B7CDB">
        <w:rPr>
          <w:rFonts w:ascii="Times New Roman" w:hAnsi="Times New Roman"/>
          <w:sz w:val="24"/>
          <w:szCs w:val="24"/>
        </w:rPr>
        <w:t xml:space="preserve"> и установлена</w:t>
      </w:r>
      <w:r w:rsidRPr="004A761F">
        <w:rPr>
          <w:rFonts w:ascii="Times New Roman" w:hAnsi="Times New Roman"/>
          <w:sz w:val="24"/>
          <w:szCs w:val="24"/>
        </w:rPr>
        <w:t xml:space="preserve"> в градостроительных регламентах соответствующих зон.</w:t>
      </w:r>
    </w:p>
    <w:p w:rsidR="00B6767A" w:rsidRPr="00166878" w:rsidRDefault="00B6767A" w:rsidP="00B6767A">
      <w:pPr>
        <w:pStyle w:val="af0"/>
        <w:widowControl w:val="0"/>
        <w:ind w:right="266"/>
      </w:pPr>
      <w:r w:rsidRPr="00166878">
        <w:t>Таблица</w:t>
      </w:r>
      <w:r>
        <w:t xml:space="preserve">. </w:t>
      </w:r>
      <w:r w:rsidRPr="00166878">
        <w:t>Минимально допустимая площадь озелененной территории земельных участков</w:t>
      </w:r>
      <w:r>
        <w:t>.</w:t>
      </w:r>
    </w:p>
    <w:tbl>
      <w:tblPr>
        <w:tblW w:w="5000" w:type="pct"/>
        <w:tblCellMar>
          <w:left w:w="70" w:type="dxa"/>
          <w:right w:w="70" w:type="dxa"/>
        </w:tblCellMar>
        <w:tblLook w:val="0000"/>
      </w:tblPr>
      <w:tblGrid>
        <w:gridCol w:w="512"/>
        <w:gridCol w:w="4106"/>
        <w:gridCol w:w="4877"/>
      </w:tblGrid>
      <w:tr w:rsidR="00B6767A" w:rsidRPr="00E27A08" w:rsidTr="00ED2F6D">
        <w:trPr>
          <w:cantSplit/>
          <w:trHeight w:val="360"/>
          <w:tblHeader/>
        </w:trPr>
        <w:tc>
          <w:tcPr>
            <w:tcW w:w="270" w:type="pct"/>
            <w:tcBorders>
              <w:top w:val="single" w:sz="6" w:space="0" w:color="auto"/>
              <w:left w:val="single" w:sz="6" w:space="0" w:color="auto"/>
              <w:bottom w:val="single" w:sz="6" w:space="0" w:color="auto"/>
              <w:right w:val="single" w:sz="6" w:space="0" w:color="auto"/>
            </w:tcBorders>
            <w:vAlign w:val="center"/>
          </w:tcPr>
          <w:p w:rsidR="00B6767A" w:rsidRPr="00A268E2" w:rsidRDefault="00B6767A" w:rsidP="00ED2F6D">
            <w:pPr>
              <w:pStyle w:val="ConsPlusCell"/>
              <w:jc w:val="center"/>
              <w:rPr>
                <w:rFonts w:ascii="Times New Roman" w:hAnsi="Times New Roman" w:cs="Times New Roman"/>
                <w:b/>
              </w:rPr>
            </w:pPr>
            <w:r>
              <w:rPr>
                <w:rFonts w:ascii="Times New Roman" w:hAnsi="Times New Roman" w:cs="Times New Roman"/>
                <w:b/>
              </w:rPr>
              <w:t>№</w:t>
            </w:r>
            <w:r w:rsidRPr="00A268E2">
              <w:rPr>
                <w:rFonts w:ascii="Times New Roman" w:hAnsi="Times New Roman" w:cs="Times New Roman"/>
                <w:b/>
              </w:rPr>
              <w:t xml:space="preserve"> </w:t>
            </w:r>
            <w:proofErr w:type="spellStart"/>
            <w:proofErr w:type="gramStart"/>
            <w:r w:rsidRPr="00A268E2">
              <w:rPr>
                <w:rFonts w:ascii="Times New Roman" w:hAnsi="Times New Roman" w:cs="Times New Roman"/>
                <w:b/>
              </w:rPr>
              <w:t>п</w:t>
            </w:r>
            <w:proofErr w:type="spellEnd"/>
            <w:proofErr w:type="gramEnd"/>
            <w:r w:rsidRPr="00A268E2">
              <w:rPr>
                <w:rFonts w:ascii="Times New Roman" w:hAnsi="Times New Roman" w:cs="Times New Roman"/>
                <w:b/>
              </w:rPr>
              <w:t>/</w:t>
            </w:r>
            <w:proofErr w:type="spellStart"/>
            <w:r w:rsidRPr="00A268E2">
              <w:rPr>
                <w:rFonts w:ascii="Times New Roman" w:hAnsi="Times New Roman" w:cs="Times New Roman"/>
                <w:b/>
              </w:rPr>
              <w:t>п</w:t>
            </w:r>
            <w:proofErr w:type="spellEnd"/>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A268E2" w:rsidRDefault="00B6767A" w:rsidP="00ED2F6D">
            <w:pPr>
              <w:pStyle w:val="ConsPlusCell"/>
              <w:jc w:val="center"/>
              <w:rPr>
                <w:rFonts w:ascii="Times New Roman" w:hAnsi="Times New Roman" w:cs="Times New Roman"/>
                <w:b/>
              </w:rPr>
            </w:pPr>
            <w:r w:rsidRPr="00A268E2">
              <w:rPr>
                <w:rFonts w:ascii="Times New Roman" w:hAnsi="Times New Roman" w:cs="Times New Roman"/>
                <w:b/>
              </w:rPr>
              <w:t>Вид использования</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A268E2" w:rsidRDefault="00B6767A" w:rsidP="00ED2F6D">
            <w:pPr>
              <w:pStyle w:val="ConsPlusCell"/>
              <w:jc w:val="center"/>
              <w:rPr>
                <w:rFonts w:ascii="Times New Roman" w:hAnsi="Times New Roman" w:cs="Times New Roman"/>
                <w:b/>
              </w:rPr>
            </w:pPr>
            <w:r w:rsidRPr="00A268E2">
              <w:rPr>
                <w:rFonts w:ascii="Times New Roman" w:hAnsi="Times New Roman" w:cs="Times New Roman"/>
                <w:b/>
              </w:rPr>
              <w:t>Минимальная площадь озелененных территорий</w:t>
            </w:r>
          </w:p>
        </w:tc>
      </w:tr>
      <w:tr w:rsidR="00B6767A" w:rsidRPr="00E27A08" w:rsidTr="00ED2F6D">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Многоквартирные жилые дома </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23 квадратных метра на 100 кв. метров общей площади квартир в объекте капитального строительства на участке</w:t>
            </w:r>
          </w:p>
        </w:tc>
      </w:tr>
      <w:tr w:rsidR="00B6767A" w:rsidRPr="00E27A08" w:rsidTr="00ED2F6D">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2</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Сады, скверы, бульвары </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95% территории земельного участка при площади участка менее 1 га; </w:t>
            </w:r>
            <w:r w:rsidRPr="00E27A08">
              <w:rPr>
                <w:rFonts w:ascii="Times New Roman" w:hAnsi="Times New Roman" w:cs="Times New Roman"/>
              </w:rPr>
              <w:br/>
              <w:t xml:space="preserve">90% - при площади от 1 до 5 га; </w:t>
            </w:r>
            <w:r w:rsidRPr="00E27A08">
              <w:rPr>
                <w:rFonts w:ascii="Times New Roman" w:hAnsi="Times New Roman" w:cs="Times New Roman"/>
              </w:rPr>
              <w:br/>
              <w:t xml:space="preserve">85% - при площади от 5 до 20 га; </w:t>
            </w:r>
            <w:r w:rsidRPr="00E27A08">
              <w:rPr>
                <w:rFonts w:ascii="Times New Roman" w:hAnsi="Times New Roman" w:cs="Times New Roman"/>
              </w:rPr>
              <w:br/>
              <w:t xml:space="preserve">80% - при площади свыше 20 га </w:t>
            </w:r>
          </w:p>
        </w:tc>
      </w:tr>
      <w:tr w:rsidR="00B6767A" w:rsidRPr="00E27A08" w:rsidTr="00ED2F6D">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3</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Парки </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95% территории земельного участка при</w:t>
            </w:r>
            <w:r w:rsidRPr="00E27A08">
              <w:rPr>
                <w:rFonts w:ascii="Times New Roman" w:hAnsi="Times New Roman" w:cs="Times New Roman"/>
              </w:rPr>
              <w:br/>
              <w:t xml:space="preserve">площади участка менее 1 га; </w:t>
            </w:r>
            <w:r w:rsidRPr="00E27A08">
              <w:rPr>
                <w:rFonts w:ascii="Times New Roman" w:hAnsi="Times New Roman" w:cs="Times New Roman"/>
              </w:rPr>
              <w:br/>
              <w:t xml:space="preserve">90% - при площади от 1 до 5 га; </w:t>
            </w:r>
            <w:r w:rsidRPr="00E27A08">
              <w:rPr>
                <w:rFonts w:ascii="Times New Roman" w:hAnsi="Times New Roman" w:cs="Times New Roman"/>
              </w:rPr>
              <w:br/>
              <w:t xml:space="preserve">80% - при площади от 5 до 20 га; </w:t>
            </w:r>
            <w:r w:rsidRPr="00E27A08">
              <w:rPr>
                <w:rFonts w:ascii="Times New Roman" w:hAnsi="Times New Roman" w:cs="Times New Roman"/>
              </w:rPr>
              <w:br/>
              <w:t xml:space="preserve">70% - при площади свыше 20 га </w:t>
            </w:r>
          </w:p>
        </w:tc>
      </w:tr>
      <w:tr w:rsidR="00B6767A" w:rsidRPr="00E27A08" w:rsidTr="00ED2F6D">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4</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Пляжи </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10% территории земельного участка при площади участка менее 1 га; </w:t>
            </w:r>
            <w:r w:rsidRPr="00E27A08">
              <w:rPr>
                <w:rFonts w:ascii="Times New Roman" w:hAnsi="Times New Roman" w:cs="Times New Roman"/>
              </w:rPr>
              <w:br/>
              <w:t xml:space="preserve">20% - при площади от 1 до 5 га; </w:t>
            </w:r>
            <w:r w:rsidRPr="00E27A08">
              <w:rPr>
                <w:rFonts w:ascii="Times New Roman" w:hAnsi="Times New Roman" w:cs="Times New Roman"/>
              </w:rPr>
              <w:br/>
              <w:t xml:space="preserve">30% - при площади от 5 до 20 га; </w:t>
            </w:r>
            <w:r w:rsidRPr="00E27A08">
              <w:rPr>
                <w:rFonts w:ascii="Times New Roman" w:hAnsi="Times New Roman" w:cs="Times New Roman"/>
              </w:rPr>
              <w:br/>
              <w:t xml:space="preserve">40% - при площади свыше 20 га </w:t>
            </w:r>
          </w:p>
        </w:tc>
      </w:tr>
      <w:tr w:rsidR="00B6767A" w:rsidRPr="00E27A08" w:rsidTr="00ED2F6D">
        <w:trPr>
          <w:cantSplit/>
          <w:trHeight w:val="96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5</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 </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60% территории земельного участка </w:t>
            </w:r>
          </w:p>
        </w:tc>
      </w:tr>
      <w:tr w:rsidR="00B6767A" w:rsidRPr="00E27A08" w:rsidTr="00ED2F6D">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6</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Объекты дошкольного, начального и среднего общего образования (школы) </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50% территории земельного участка </w:t>
            </w:r>
          </w:p>
        </w:tc>
      </w:tr>
      <w:tr w:rsidR="00B6767A" w:rsidRPr="00E27A08" w:rsidTr="00ED2F6D">
        <w:trPr>
          <w:cantSplit/>
          <w:trHeight w:val="108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7</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 </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40% территории земельного участка </w:t>
            </w:r>
          </w:p>
        </w:tc>
      </w:tr>
      <w:tr w:rsidR="00B6767A" w:rsidRPr="00E27A08" w:rsidTr="00ED2F6D">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8</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Прочие (иные виды использования) </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 xml:space="preserve">15% территории земельного участка </w:t>
            </w:r>
          </w:p>
        </w:tc>
      </w:tr>
      <w:tr w:rsidR="00B6767A" w:rsidRPr="00E27A08" w:rsidTr="00ED2F6D">
        <w:trPr>
          <w:cantSplit/>
          <w:trHeight w:val="840"/>
        </w:trPr>
        <w:tc>
          <w:tcPr>
            <w:tcW w:w="27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9</w:t>
            </w:r>
          </w:p>
        </w:tc>
        <w:tc>
          <w:tcPr>
            <w:tcW w:w="2162"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не устанавливается</w:t>
            </w:r>
          </w:p>
        </w:tc>
      </w:tr>
    </w:tbl>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10.10.</w:t>
      </w:r>
      <w:r>
        <w:rPr>
          <w:rFonts w:ascii="Times New Roman" w:hAnsi="Times New Roman"/>
          <w:sz w:val="24"/>
          <w:szCs w:val="24"/>
        </w:rPr>
        <w:t>4. Т</w:t>
      </w:r>
      <w:r w:rsidRPr="004A761F">
        <w:rPr>
          <w:rFonts w:ascii="Times New Roman" w:hAnsi="Times New Roman"/>
          <w:sz w:val="24"/>
          <w:szCs w:val="24"/>
        </w:rPr>
        <w:t>ребование к озеленению участков не относится к встроенным в жилые дома нежилым помещениям с общей площадью менее 200 квадратных метров.</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10.10.</w:t>
      </w:r>
      <w:r w:rsidRPr="004A761F">
        <w:rPr>
          <w:rFonts w:ascii="Times New Roman" w:hAnsi="Times New Roman"/>
          <w:sz w:val="24"/>
          <w:szCs w:val="24"/>
        </w:rPr>
        <w:t>5.</w:t>
      </w:r>
      <w:r>
        <w:rPr>
          <w:rFonts w:ascii="Times New Roman" w:hAnsi="Times New Roman"/>
          <w:sz w:val="24"/>
          <w:szCs w:val="24"/>
        </w:rPr>
        <w:t> </w:t>
      </w:r>
      <w:r w:rsidRPr="004A761F">
        <w:rPr>
          <w:rFonts w:ascii="Times New Roman" w:hAnsi="Times New Roman"/>
          <w:sz w:val="24"/>
          <w:szCs w:val="24"/>
        </w:rPr>
        <w:t xml:space="preserve">Требования к озеленению санитарно-защитных зон следует принимать в </w:t>
      </w:r>
      <w:r w:rsidRPr="004A761F">
        <w:rPr>
          <w:rFonts w:ascii="Times New Roman" w:hAnsi="Times New Roman"/>
          <w:sz w:val="24"/>
          <w:szCs w:val="24"/>
        </w:rPr>
        <w:lastRenderedPageBreak/>
        <w:t xml:space="preserve">соответствии с техническими регламентами, </w:t>
      </w:r>
      <w:proofErr w:type="spellStart"/>
      <w:r w:rsidRPr="004A761F">
        <w:rPr>
          <w:rFonts w:ascii="Times New Roman" w:hAnsi="Times New Roman"/>
          <w:sz w:val="24"/>
          <w:szCs w:val="24"/>
        </w:rPr>
        <w:t>СанПиН</w:t>
      </w:r>
      <w:proofErr w:type="spellEnd"/>
      <w:r w:rsidRPr="004A761F">
        <w:rPr>
          <w:rFonts w:ascii="Times New Roman" w:hAnsi="Times New Roman"/>
          <w:sz w:val="24"/>
          <w:szCs w:val="24"/>
        </w:rPr>
        <w:t xml:space="preserve">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10.10.</w:t>
      </w:r>
      <w:r>
        <w:rPr>
          <w:rFonts w:ascii="Times New Roman" w:hAnsi="Times New Roman"/>
          <w:sz w:val="24"/>
          <w:szCs w:val="24"/>
        </w:rPr>
        <w:t>6. </w:t>
      </w:r>
      <w:r w:rsidRPr="004A761F">
        <w:rPr>
          <w:rFonts w:ascii="Times New Roman" w:hAnsi="Times New Roman"/>
          <w:sz w:val="24"/>
          <w:szCs w:val="24"/>
        </w:rPr>
        <w:t xml:space="preserve">Запрещается изъятие территорий </w:t>
      </w:r>
      <w:r>
        <w:rPr>
          <w:rFonts w:ascii="Times New Roman" w:hAnsi="Times New Roman"/>
          <w:sz w:val="24"/>
          <w:szCs w:val="24"/>
        </w:rPr>
        <w:t xml:space="preserve">общего пользования </w:t>
      </w:r>
      <w:r w:rsidRPr="004A761F">
        <w:rPr>
          <w:rFonts w:ascii="Times New Roman" w:hAnsi="Times New Roman"/>
          <w:sz w:val="24"/>
          <w:szCs w:val="24"/>
        </w:rPr>
        <w:t>(территорий скверов, парков, бульваров) под размещение парковок транспорта.</w:t>
      </w:r>
    </w:p>
    <w:p w:rsidR="00B6767A" w:rsidRPr="0052157E"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52" w:name="_Toc276550348"/>
      <w:bookmarkStart w:id="153" w:name="_Toc286828594"/>
      <w:r>
        <w:rPr>
          <w:rFonts w:ascii="Times New Roman" w:hAnsi="Times New Roman"/>
          <w:b/>
          <w:sz w:val="24"/>
          <w:szCs w:val="24"/>
        </w:rPr>
        <w:t> </w:t>
      </w:r>
      <w:r w:rsidRPr="0052157E">
        <w:rPr>
          <w:rFonts w:ascii="Times New Roman" w:hAnsi="Times New Roman"/>
          <w:b/>
          <w:sz w:val="24"/>
          <w:szCs w:val="24"/>
        </w:rPr>
        <w:t xml:space="preserve">Минимальное количество </w:t>
      </w:r>
      <w:proofErr w:type="spellStart"/>
      <w:r w:rsidRPr="0052157E">
        <w:rPr>
          <w:rFonts w:ascii="Times New Roman" w:hAnsi="Times New Roman"/>
          <w:b/>
          <w:sz w:val="24"/>
          <w:szCs w:val="24"/>
        </w:rPr>
        <w:t>машино-мест</w:t>
      </w:r>
      <w:proofErr w:type="spellEnd"/>
      <w:r w:rsidRPr="0052157E">
        <w:rPr>
          <w:rFonts w:ascii="Times New Roman" w:hAnsi="Times New Roman"/>
          <w:b/>
          <w:sz w:val="24"/>
          <w:szCs w:val="24"/>
        </w:rPr>
        <w:t xml:space="preserve"> для хранения индивидуального автотранспорта на территории земельных участков</w:t>
      </w:r>
      <w:bookmarkEnd w:id="152"/>
      <w:bookmarkEnd w:id="153"/>
      <w:r>
        <w:rPr>
          <w:rFonts w:ascii="Times New Roman" w:hAnsi="Times New Roman"/>
          <w:b/>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Pr>
          <w:rFonts w:ascii="Times New Roman" w:hAnsi="Times New Roman"/>
          <w:sz w:val="24"/>
          <w:szCs w:val="24"/>
        </w:rPr>
        <w:t>1. </w:t>
      </w:r>
      <w:r w:rsidRPr="004A761F">
        <w:rPr>
          <w:rFonts w:ascii="Times New Roman" w:hAnsi="Times New Roman"/>
          <w:sz w:val="24"/>
          <w:szCs w:val="24"/>
        </w:rPr>
        <w:t xml:space="preserve">Минимальное количество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w:t>
      </w:r>
      <w:r w:rsidRPr="000B7CDB">
        <w:rPr>
          <w:rFonts w:ascii="Times New Roman" w:hAnsi="Times New Roman"/>
          <w:sz w:val="24"/>
          <w:szCs w:val="24"/>
        </w:rPr>
        <w:t>согласно таблице для</w:t>
      </w:r>
      <w:r w:rsidRPr="004A761F">
        <w:rPr>
          <w:rFonts w:ascii="Times New Roman" w:hAnsi="Times New Roman"/>
          <w:sz w:val="24"/>
          <w:szCs w:val="24"/>
        </w:rPr>
        <w:t xml:space="preserve"> видов использования, расположенных на территории всех зон с учетом</w:t>
      </w:r>
      <w:r>
        <w:rPr>
          <w:rFonts w:ascii="Times New Roman" w:hAnsi="Times New Roman"/>
          <w:sz w:val="24"/>
          <w:szCs w:val="24"/>
        </w:rPr>
        <w:t>,</w:t>
      </w:r>
      <w:r w:rsidRPr="004A761F">
        <w:rPr>
          <w:rFonts w:ascii="Times New Roman" w:hAnsi="Times New Roman"/>
          <w:sz w:val="24"/>
          <w:szCs w:val="24"/>
        </w:rPr>
        <w:t xml:space="preserve"> установленных в градостроительных регламентах соответствующих зон.</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Pr>
          <w:rFonts w:ascii="Times New Roman" w:hAnsi="Times New Roman"/>
          <w:sz w:val="24"/>
          <w:szCs w:val="24"/>
        </w:rPr>
        <w:t>2. </w:t>
      </w:r>
      <w:r w:rsidRPr="004A761F">
        <w:rPr>
          <w:rFonts w:ascii="Times New Roman" w:hAnsi="Times New Roman"/>
          <w:sz w:val="24"/>
          <w:szCs w:val="24"/>
        </w:rPr>
        <w:t xml:space="preserve">Минимальное количество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w:t>
      </w:r>
      <w:r>
        <w:rPr>
          <w:rFonts w:ascii="Times New Roman" w:hAnsi="Times New Roman"/>
          <w:sz w:val="24"/>
          <w:szCs w:val="24"/>
        </w:rPr>
        <w:t xml:space="preserve"> </w:t>
      </w:r>
      <w:r w:rsidRPr="004A761F">
        <w:rPr>
          <w:rFonts w:ascii="Times New Roman" w:hAnsi="Times New Roman"/>
          <w:sz w:val="24"/>
          <w:szCs w:val="24"/>
        </w:rPr>
        <w:t>индивидуального автотранспорта на территории</w:t>
      </w:r>
      <w:r>
        <w:rPr>
          <w:rFonts w:ascii="Times New Roman" w:hAnsi="Times New Roman"/>
          <w:sz w:val="24"/>
          <w:szCs w:val="24"/>
        </w:rPr>
        <w:t xml:space="preserve"> </w:t>
      </w:r>
      <w:r w:rsidRPr="004A761F">
        <w:rPr>
          <w:rFonts w:ascii="Times New Roman" w:hAnsi="Times New Roman"/>
          <w:sz w:val="24"/>
          <w:szCs w:val="24"/>
        </w:rPr>
        <w:t>земельных участков</w:t>
      </w:r>
      <w:r>
        <w:rPr>
          <w:rFonts w:ascii="Times New Roman" w:hAnsi="Times New Roman"/>
          <w:sz w:val="24"/>
          <w:szCs w:val="24"/>
        </w:rPr>
        <w:t>.</w:t>
      </w:r>
    </w:p>
    <w:p w:rsidR="00B6767A" w:rsidRPr="0052157E" w:rsidRDefault="00B6767A" w:rsidP="00B6767A">
      <w:pPr>
        <w:pStyle w:val="af0"/>
        <w:widowControl w:val="0"/>
        <w:ind w:right="266"/>
      </w:pPr>
      <w:r w:rsidRPr="0052157E">
        <w:t>Таблица</w:t>
      </w:r>
      <w:r>
        <w:t xml:space="preserve">. </w:t>
      </w:r>
      <w:r w:rsidRPr="0052157E">
        <w:t>Нормы расчета стоянок автомобилей</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51"/>
        <w:gridCol w:w="2914"/>
        <w:gridCol w:w="1906"/>
      </w:tblGrid>
      <w:tr w:rsidR="00B6767A" w:rsidRPr="00E27A08" w:rsidTr="00ED2F6D">
        <w:trPr>
          <w:tblHeader/>
        </w:trPr>
        <w:tc>
          <w:tcPr>
            <w:tcW w:w="0" w:type="auto"/>
            <w:vAlign w:val="center"/>
          </w:tcPr>
          <w:p w:rsidR="00B6767A" w:rsidRPr="00A268E2" w:rsidRDefault="00B6767A" w:rsidP="00ED2F6D">
            <w:pPr>
              <w:widowControl w:val="0"/>
              <w:autoSpaceDE w:val="0"/>
              <w:autoSpaceDN w:val="0"/>
              <w:adjustRightInd w:val="0"/>
              <w:spacing w:line="240" w:lineRule="auto"/>
              <w:rPr>
                <w:rFonts w:ascii="Times New Roman" w:hAnsi="Times New Roman"/>
                <w:b/>
                <w:sz w:val="20"/>
                <w:szCs w:val="20"/>
              </w:rPr>
            </w:pPr>
            <w:r w:rsidRPr="00A268E2">
              <w:rPr>
                <w:rFonts w:ascii="Times New Roman" w:hAnsi="Times New Roman"/>
                <w:b/>
                <w:sz w:val="20"/>
                <w:szCs w:val="20"/>
              </w:rPr>
              <w:t>Объекты, здания и сооружения</w:t>
            </w:r>
          </w:p>
        </w:tc>
        <w:tc>
          <w:tcPr>
            <w:tcW w:w="0" w:type="auto"/>
            <w:vAlign w:val="center"/>
          </w:tcPr>
          <w:p w:rsidR="00B6767A" w:rsidRPr="00A268E2" w:rsidRDefault="00B6767A" w:rsidP="00ED2F6D">
            <w:pPr>
              <w:widowControl w:val="0"/>
              <w:autoSpaceDE w:val="0"/>
              <w:autoSpaceDN w:val="0"/>
              <w:adjustRightInd w:val="0"/>
              <w:spacing w:line="240" w:lineRule="auto"/>
              <w:rPr>
                <w:rFonts w:ascii="Times New Roman" w:hAnsi="Times New Roman"/>
                <w:b/>
                <w:sz w:val="20"/>
                <w:szCs w:val="20"/>
              </w:rPr>
            </w:pPr>
            <w:r w:rsidRPr="00A268E2">
              <w:rPr>
                <w:rFonts w:ascii="Times New Roman" w:hAnsi="Times New Roman"/>
                <w:b/>
                <w:sz w:val="20"/>
                <w:szCs w:val="20"/>
              </w:rPr>
              <w:t>Расчетная единица</w:t>
            </w:r>
          </w:p>
        </w:tc>
        <w:tc>
          <w:tcPr>
            <w:tcW w:w="0" w:type="auto"/>
            <w:vAlign w:val="center"/>
          </w:tcPr>
          <w:p w:rsidR="00B6767A" w:rsidRPr="00A268E2" w:rsidRDefault="00B6767A" w:rsidP="00ED2F6D">
            <w:pPr>
              <w:widowControl w:val="0"/>
              <w:autoSpaceDE w:val="0"/>
              <w:autoSpaceDN w:val="0"/>
              <w:adjustRightInd w:val="0"/>
              <w:spacing w:line="240" w:lineRule="auto"/>
              <w:rPr>
                <w:rFonts w:ascii="Times New Roman" w:hAnsi="Times New Roman"/>
                <w:b/>
                <w:sz w:val="20"/>
                <w:szCs w:val="20"/>
              </w:rPr>
            </w:pPr>
            <w:r w:rsidRPr="00A268E2">
              <w:rPr>
                <w:rFonts w:ascii="Times New Roman" w:hAnsi="Times New Roman"/>
                <w:b/>
                <w:sz w:val="20"/>
                <w:szCs w:val="20"/>
              </w:rPr>
              <w:t xml:space="preserve">Число </w:t>
            </w:r>
            <w:proofErr w:type="spellStart"/>
            <w:r w:rsidRPr="00A268E2">
              <w:rPr>
                <w:rFonts w:ascii="Times New Roman" w:hAnsi="Times New Roman"/>
                <w:b/>
                <w:sz w:val="20"/>
                <w:szCs w:val="20"/>
              </w:rPr>
              <w:t>машино-мест</w:t>
            </w:r>
            <w:proofErr w:type="spellEnd"/>
            <w:r w:rsidRPr="00A268E2">
              <w:rPr>
                <w:rFonts w:ascii="Times New Roman" w:hAnsi="Times New Roman"/>
                <w:b/>
                <w:sz w:val="20"/>
                <w:szCs w:val="20"/>
              </w:rPr>
              <w:t xml:space="preserve"> на расчетную единицу</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Индивидуальные жилые дома, дачи</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участок</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Блокированные жилые дома</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жилой блок</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Многоквартирные жилые дома</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80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общей площади квартир</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Учреждения управления, офисы, кредитно-финансовые и юридические конторы</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работающих</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15-20</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Научные и проектные организации</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работающих</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Театры, кинотеатры, концертные залы, музеи, выставочные комплексы</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единовременных посещений или 100 посадочных мест</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15</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Парки культуры и отдыха</w:t>
            </w:r>
          </w:p>
        </w:tc>
        <w:tc>
          <w:tcPr>
            <w:tcW w:w="0" w:type="auto"/>
            <w:vAlign w:val="center"/>
          </w:tcPr>
          <w:p w:rsidR="00B6767A" w:rsidRPr="00E27A08" w:rsidRDefault="00B6767A" w:rsidP="00ED2F6D">
            <w:pPr>
              <w:widowControl w:val="0"/>
              <w:autoSpaceDE w:val="0"/>
              <w:autoSpaceDN w:val="0"/>
              <w:adjustRightInd w:val="0"/>
              <w:spacing w:line="240" w:lineRule="auto"/>
              <w:ind w:left="-35" w:right="-129"/>
              <w:rPr>
                <w:rFonts w:ascii="Times New Roman" w:hAnsi="Times New Roman"/>
                <w:sz w:val="20"/>
                <w:szCs w:val="20"/>
              </w:rPr>
            </w:pPr>
            <w:r w:rsidRPr="00E27A08">
              <w:rPr>
                <w:rFonts w:ascii="Times New Roman" w:hAnsi="Times New Roman"/>
                <w:sz w:val="20"/>
                <w:szCs w:val="20"/>
              </w:rPr>
              <w:t xml:space="preserve">100 единовременных </w:t>
            </w:r>
            <w:r>
              <w:rPr>
                <w:rFonts w:ascii="Times New Roman" w:hAnsi="Times New Roman"/>
                <w:sz w:val="20"/>
                <w:szCs w:val="20"/>
              </w:rPr>
              <w:t>п</w:t>
            </w:r>
            <w:r w:rsidRPr="00E27A08">
              <w:rPr>
                <w:rFonts w:ascii="Times New Roman" w:hAnsi="Times New Roman"/>
                <w:sz w:val="20"/>
                <w:szCs w:val="20"/>
              </w:rPr>
              <w:t>осетителей</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7</w:t>
            </w:r>
          </w:p>
        </w:tc>
      </w:tr>
      <w:tr w:rsidR="00B6767A" w:rsidRPr="00E27A08" w:rsidTr="00ED2F6D">
        <w:tc>
          <w:tcPr>
            <w:tcW w:w="0" w:type="auto"/>
            <w:vMerge w:val="restart"/>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торговой площади</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p>
        </w:tc>
      </w:tr>
      <w:tr w:rsidR="00B6767A" w:rsidRPr="00E27A08" w:rsidTr="00ED2F6D">
        <w:tc>
          <w:tcPr>
            <w:tcW w:w="0" w:type="auto"/>
            <w:vMerge/>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до 1000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торговой площади</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5-7</w:t>
            </w:r>
          </w:p>
        </w:tc>
      </w:tr>
      <w:tr w:rsidR="00B6767A" w:rsidRPr="00E27A08" w:rsidTr="00ED2F6D">
        <w:tc>
          <w:tcPr>
            <w:tcW w:w="0" w:type="auto"/>
            <w:vMerge/>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от 1000 до 10000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торговой площади</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3</w:t>
            </w:r>
          </w:p>
        </w:tc>
      </w:tr>
      <w:tr w:rsidR="00B6767A" w:rsidRPr="00E27A08" w:rsidTr="00ED2F6D">
        <w:tc>
          <w:tcPr>
            <w:tcW w:w="0" w:type="auto"/>
            <w:vMerge/>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более 10000 м</w:t>
            </w:r>
            <w:proofErr w:type="gramStart"/>
            <w:r w:rsidRPr="00C77B77">
              <w:rPr>
                <w:rFonts w:ascii="Times New Roman" w:hAnsi="Times New Roman"/>
                <w:sz w:val="20"/>
                <w:szCs w:val="20"/>
                <w:vertAlign w:val="superscript"/>
              </w:rPr>
              <w:t>2</w:t>
            </w:r>
            <w:proofErr w:type="gramEnd"/>
            <w:r w:rsidRPr="00E27A08">
              <w:rPr>
                <w:rFonts w:ascii="Times New Roman" w:hAnsi="Times New Roman"/>
                <w:sz w:val="20"/>
                <w:szCs w:val="20"/>
              </w:rPr>
              <w:t xml:space="preserve"> торговой площади</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Предприятия общественного питания и коммунально-бытового обслуживания общей площадью более 250 кв. м</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мест в залах или единовременных посетителей и персонала</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Офисы, магазины, предприятия общественного питания, объекты коммунально-бытового обслуживания и др. общей площадью до 250 кв. м</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объект</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3</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lastRenderedPageBreak/>
              <w:t>Рынки, ярмарки</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50 торговых мест</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20-25</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Рестораны и кафе</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мест</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Гостиницы</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мест</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Больницы</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коек</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Поликлиники</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посещений</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Высшие и средние специальные учебные заведения</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 xml:space="preserve">100 работающих и студентов </w:t>
            </w:r>
            <w:proofErr w:type="gramStart"/>
            <w:r w:rsidRPr="00E27A08">
              <w:rPr>
                <w:rFonts w:ascii="Times New Roman" w:hAnsi="Times New Roman"/>
                <w:sz w:val="20"/>
                <w:szCs w:val="20"/>
              </w:rPr>
              <w:t>в</w:t>
            </w:r>
            <w:proofErr w:type="gramEnd"/>
            <w:r w:rsidRPr="00E27A08">
              <w:rPr>
                <w:rFonts w:ascii="Times New Roman" w:hAnsi="Times New Roman"/>
                <w:sz w:val="20"/>
                <w:szCs w:val="20"/>
              </w:rPr>
              <w:t xml:space="preserve"> </w:t>
            </w:r>
            <w:proofErr w:type="gramStart"/>
            <w:r w:rsidRPr="00E27A08">
              <w:rPr>
                <w:rFonts w:ascii="Times New Roman" w:hAnsi="Times New Roman"/>
                <w:sz w:val="20"/>
                <w:szCs w:val="20"/>
              </w:rPr>
              <w:t>макс</w:t>
            </w:r>
            <w:proofErr w:type="gramEnd"/>
            <w:r w:rsidRPr="00E27A08">
              <w:rPr>
                <w:rFonts w:ascii="Times New Roman" w:hAnsi="Times New Roman"/>
                <w:sz w:val="20"/>
                <w:szCs w:val="20"/>
              </w:rPr>
              <w:t>. смене</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Здания спортивного назначения</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мест</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7</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Промышленные предприятия</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100 работающих</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7-10</w:t>
            </w:r>
          </w:p>
        </w:tc>
      </w:tr>
      <w:tr w:rsidR="00B6767A" w:rsidRPr="00E27A08" w:rsidTr="00ED2F6D">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Вокзалы всех видов транспорта</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 xml:space="preserve">100 пассажиров дальнего и местного сообщений, прибывающих в час </w:t>
            </w:r>
            <w:r>
              <w:rPr>
                <w:rFonts w:ascii="Times New Roman" w:hAnsi="Times New Roman"/>
                <w:sz w:val="20"/>
                <w:szCs w:val="20"/>
              </w:rPr>
              <w:t>«</w:t>
            </w:r>
            <w:r w:rsidRPr="00E27A08">
              <w:rPr>
                <w:rFonts w:ascii="Times New Roman" w:hAnsi="Times New Roman"/>
                <w:sz w:val="20"/>
                <w:szCs w:val="20"/>
              </w:rPr>
              <w:t>пик</w:t>
            </w:r>
            <w:r>
              <w:rPr>
                <w:rFonts w:ascii="Times New Roman" w:hAnsi="Times New Roman"/>
                <w:sz w:val="20"/>
                <w:szCs w:val="20"/>
              </w:rPr>
              <w:t>»</w:t>
            </w:r>
          </w:p>
        </w:tc>
        <w:tc>
          <w:tcPr>
            <w:tcW w:w="0" w:type="auto"/>
            <w:vAlign w:val="center"/>
          </w:tcPr>
          <w:p w:rsidR="00B6767A" w:rsidRPr="00E27A08" w:rsidRDefault="00B6767A" w:rsidP="00ED2F6D">
            <w:pPr>
              <w:widowControl w:val="0"/>
              <w:autoSpaceDE w:val="0"/>
              <w:autoSpaceDN w:val="0"/>
              <w:adjustRightInd w:val="0"/>
              <w:spacing w:line="240" w:lineRule="auto"/>
              <w:rPr>
                <w:rFonts w:ascii="Times New Roman" w:hAnsi="Times New Roman"/>
                <w:sz w:val="20"/>
                <w:szCs w:val="20"/>
              </w:rPr>
            </w:pPr>
            <w:r w:rsidRPr="00E27A08">
              <w:rPr>
                <w:rFonts w:ascii="Times New Roman" w:hAnsi="Times New Roman"/>
                <w:sz w:val="20"/>
                <w:szCs w:val="20"/>
              </w:rPr>
              <w:t>10-15</w:t>
            </w:r>
          </w:p>
        </w:tc>
      </w:tr>
    </w:tbl>
    <w:p w:rsidR="00B6767A" w:rsidRPr="00FD5887" w:rsidRDefault="00B6767A" w:rsidP="00B6767A">
      <w:pPr>
        <w:widowControl w:val="0"/>
        <w:spacing w:line="240" w:lineRule="auto"/>
        <w:ind w:firstLine="851"/>
        <w:jc w:val="both"/>
        <w:rPr>
          <w:rFonts w:ascii="Times New Roman" w:hAnsi="Times New Roman"/>
          <w:sz w:val="16"/>
          <w:szCs w:val="16"/>
        </w:rPr>
      </w:pP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Pr>
          <w:rFonts w:ascii="Times New Roman" w:hAnsi="Times New Roman"/>
          <w:sz w:val="24"/>
          <w:szCs w:val="24"/>
        </w:rPr>
        <w:t>3. </w:t>
      </w:r>
      <w:r w:rsidRPr="004A761F">
        <w:rPr>
          <w:rFonts w:ascii="Times New Roman" w:hAnsi="Times New Roman"/>
          <w:sz w:val="24"/>
          <w:szCs w:val="24"/>
        </w:rPr>
        <w:t xml:space="preserve">Для видов использования, не </w:t>
      </w:r>
      <w:r>
        <w:rPr>
          <w:rFonts w:ascii="Times New Roman" w:hAnsi="Times New Roman"/>
          <w:sz w:val="24"/>
          <w:szCs w:val="24"/>
        </w:rPr>
        <w:t>указанных в таблице</w:t>
      </w:r>
      <w:r w:rsidRPr="000B7CDB">
        <w:rPr>
          <w:rFonts w:ascii="Times New Roman" w:hAnsi="Times New Roman"/>
          <w:sz w:val="24"/>
          <w:szCs w:val="24"/>
        </w:rPr>
        <w:t xml:space="preserve">, минимальное количество </w:t>
      </w:r>
      <w:proofErr w:type="spellStart"/>
      <w:r w:rsidRPr="000B7CDB">
        <w:rPr>
          <w:rFonts w:ascii="Times New Roman" w:hAnsi="Times New Roman"/>
          <w:sz w:val="24"/>
          <w:szCs w:val="24"/>
        </w:rPr>
        <w:t>машино-мест</w:t>
      </w:r>
      <w:proofErr w:type="spellEnd"/>
      <w:r w:rsidRPr="000B7CDB">
        <w:rPr>
          <w:rFonts w:ascii="Times New Roman" w:hAnsi="Times New Roman"/>
          <w:sz w:val="24"/>
          <w:szCs w:val="24"/>
        </w:rPr>
        <w:t xml:space="preserve"> для хранения индивидуального транспорта на территории земельных участков определяется по аналогии с видами испол</w:t>
      </w:r>
      <w:r>
        <w:rPr>
          <w:rFonts w:ascii="Times New Roman" w:hAnsi="Times New Roman"/>
          <w:sz w:val="24"/>
          <w:szCs w:val="24"/>
        </w:rPr>
        <w:t>ьзования, указанными в таблице</w:t>
      </w:r>
      <w:r w:rsidRPr="000B7CDB">
        <w:rPr>
          <w:rFonts w:ascii="Times New Roman" w:hAnsi="Times New Roman"/>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 xml:space="preserve">В случае совмещения на земельном участке двух и более видов использования минимальное количество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индивидуального транспорта определяется на основе долей каждого из видов использования в общей площади земельного участка.</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sidRPr="004A761F">
        <w:rPr>
          <w:rFonts w:ascii="Times New Roman" w:hAnsi="Times New Roman"/>
          <w:sz w:val="24"/>
          <w:szCs w:val="24"/>
        </w:rPr>
        <w:t>5.</w:t>
      </w:r>
      <w:r>
        <w:rPr>
          <w:rFonts w:ascii="Times New Roman" w:hAnsi="Times New Roman"/>
          <w:sz w:val="24"/>
          <w:szCs w:val="24"/>
        </w:rPr>
        <w:t> </w:t>
      </w:r>
      <w:proofErr w:type="spellStart"/>
      <w:proofErr w:type="gramStart"/>
      <w:r w:rsidRPr="004A761F">
        <w:rPr>
          <w:rFonts w:ascii="Times New Roman" w:hAnsi="Times New Roman"/>
          <w:sz w:val="24"/>
          <w:szCs w:val="24"/>
        </w:rPr>
        <w:t>Машино-места</w:t>
      </w:r>
      <w:proofErr w:type="spellEnd"/>
      <w:r w:rsidRPr="004A761F">
        <w:rPr>
          <w:rFonts w:ascii="Times New Roman" w:hAnsi="Times New Roman"/>
          <w:sz w:val="24"/>
          <w:szCs w:val="24"/>
        </w:rPr>
        <w:t xml:space="preserve"> для хранения индивидуального автотранспорта, необходимые в соответствии с настоящими Правилами, могут быть организованы в виде:</w:t>
      </w:r>
      <w:proofErr w:type="gramEnd"/>
    </w:p>
    <w:p w:rsidR="00B6767A" w:rsidRPr="00535279"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капитальных гаражей-стоянок (наземных и подземных, отдельно стоящих, а также встроенных и пристроенных);</w:t>
      </w:r>
    </w:p>
    <w:p w:rsidR="00B6767A" w:rsidRPr="00535279"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открытых охраняемых и неохраняемых стоянок.</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sidRPr="004A761F">
        <w:rPr>
          <w:rFonts w:ascii="Times New Roman" w:hAnsi="Times New Roman"/>
          <w:sz w:val="24"/>
          <w:szCs w:val="24"/>
        </w:rPr>
        <w:t>6.</w:t>
      </w:r>
      <w:r>
        <w:rPr>
          <w:rFonts w:ascii="Times New Roman" w:hAnsi="Times New Roman"/>
          <w:sz w:val="24"/>
          <w:szCs w:val="24"/>
        </w:rPr>
        <w:t> </w:t>
      </w:r>
      <w:proofErr w:type="spellStart"/>
      <w:proofErr w:type="gramStart"/>
      <w:r w:rsidRPr="004A761F">
        <w:rPr>
          <w:rFonts w:ascii="Times New Roman" w:hAnsi="Times New Roman"/>
          <w:sz w:val="24"/>
          <w:szCs w:val="24"/>
        </w:rPr>
        <w:t>Машино-места</w:t>
      </w:r>
      <w:proofErr w:type="spellEnd"/>
      <w:r w:rsidRPr="004A761F">
        <w:rPr>
          <w:rFonts w:ascii="Times New Roman" w:hAnsi="Times New Roman"/>
          <w:sz w:val="24"/>
          <w:szCs w:val="24"/>
        </w:rPr>
        <w:t xml:space="preserve"> для хранения индивидуального автотранспорта, необходимые в соответствии с настоящими Правилами, размещаются на земельном участке:</w:t>
      </w:r>
      <w:proofErr w:type="gramEnd"/>
    </w:p>
    <w:p w:rsidR="00B6767A" w:rsidRPr="00535279"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 xml:space="preserve">для жилых многоквартирных домов не менее 50% от </w:t>
      </w:r>
      <w:proofErr w:type="gramStart"/>
      <w:r w:rsidRPr="00535279">
        <w:rPr>
          <w:rFonts w:ascii="Times New Roman" w:eastAsia="Times New Roman" w:hAnsi="Times New Roman"/>
          <w:sz w:val="24"/>
          <w:szCs w:val="24"/>
          <w:lang w:eastAsia="ru-RU"/>
        </w:rPr>
        <w:t>расчетного</w:t>
      </w:r>
      <w:proofErr w:type="gramEnd"/>
      <w:r w:rsidRPr="00535279">
        <w:rPr>
          <w:rFonts w:ascii="Times New Roman" w:eastAsia="Times New Roman" w:hAnsi="Times New Roman"/>
          <w:sz w:val="24"/>
          <w:szCs w:val="24"/>
          <w:lang w:eastAsia="ru-RU"/>
        </w:rPr>
        <w:t xml:space="preserve">. Оставшееся количество </w:t>
      </w:r>
      <w:proofErr w:type="spellStart"/>
      <w:r w:rsidRPr="00535279">
        <w:rPr>
          <w:rFonts w:ascii="Times New Roman" w:eastAsia="Times New Roman" w:hAnsi="Times New Roman"/>
          <w:sz w:val="24"/>
          <w:szCs w:val="24"/>
          <w:lang w:eastAsia="ru-RU"/>
        </w:rPr>
        <w:t>машино-мест</w:t>
      </w:r>
      <w:proofErr w:type="spellEnd"/>
      <w:r w:rsidRPr="00535279">
        <w:rPr>
          <w:rFonts w:ascii="Times New Roman" w:eastAsia="Times New Roman" w:hAnsi="Times New Roman"/>
          <w:sz w:val="24"/>
          <w:szCs w:val="24"/>
          <w:lang w:eastAsia="ru-RU"/>
        </w:rPr>
        <w:t xml:space="preserve"> допускается размещать на иных земельных участках (стоянках-спутниках), расположенных в пределах квартала и предназначенных для размещения гаражей и автостоянок;</w:t>
      </w:r>
    </w:p>
    <w:p w:rsidR="00B6767A" w:rsidRPr="00535279"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 xml:space="preserve">для объектов иного назначения 100% </w:t>
      </w:r>
      <w:proofErr w:type="gramStart"/>
      <w:r w:rsidRPr="00535279">
        <w:rPr>
          <w:rFonts w:ascii="Times New Roman" w:eastAsia="Times New Roman" w:hAnsi="Times New Roman"/>
          <w:sz w:val="24"/>
          <w:szCs w:val="24"/>
          <w:lang w:eastAsia="ru-RU"/>
        </w:rPr>
        <w:t>от</w:t>
      </w:r>
      <w:proofErr w:type="gramEnd"/>
      <w:r w:rsidRPr="00535279">
        <w:rPr>
          <w:rFonts w:ascii="Times New Roman" w:eastAsia="Times New Roman" w:hAnsi="Times New Roman"/>
          <w:sz w:val="24"/>
          <w:szCs w:val="24"/>
          <w:lang w:eastAsia="ru-RU"/>
        </w:rPr>
        <w:t xml:space="preserve"> расчетного.</w:t>
      </w:r>
    </w:p>
    <w:p w:rsidR="00B6767A" w:rsidRPr="004A761F" w:rsidRDefault="00B6767A" w:rsidP="00B6767A">
      <w:pPr>
        <w:widowControl w:val="0"/>
        <w:spacing w:line="240" w:lineRule="auto"/>
        <w:ind w:firstLine="709"/>
        <w:jc w:val="both"/>
        <w:rPr>
          <w:rFonts w:ascii="Times New Roman" w:hAnsi="Times New Roman"/>
          <w:sz w:val="24"/>
          <w:szCs w:val="24"/>
        </w:rPr>
      </w:pPr>
      <w:proofErr w:type="gramStart"/>
      <w:r>
        <w:rPr>
          <w:rFonts w:ascii="Times New Roman" w:hAnsi="Times New Roman"/>
          <w:sz w:val="24"/>
          <w:szCs w:val="24"/>
        </w:rPr>
        <w:t>Возможно</w:t>
      </w:r>
      <w:proofErr w:type="gramEnd"/>
      <w:r w:rsidRPr="004A761F">
        <w:rPr>
          <w:rFonts w:ascii="Times New Roman" w:hAnsi="Times New Roman"/>
          <w:sz w:val="24"/>
          <w:szCs w:val="24"/>
        </w:rPr>
        <w:t xml:space="preserve"> размещение за пределами земельного участка основного объекта части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при обосновании в документации по планировке территории наличием необходимого количества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или территории для их размещения в границах квартала.</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Pr>
          <w:rFonts w:ascii="Times New Roman" w:hAnsi="Times New Roman"/>
          <w:sz w:val="24"/>
          <w:szCs w:val="24"/>
        </w:rPr>
        <w:t>7. </w:t>
      </w:r>
      <w:r w:rsidRPr="004A761F">
        <w:rPr>
          <w:rFonts w:ascii="Times New Roman" w:hAnsi="Times New Roman"/>
          <w:sz w:val="24"/>
          <w:szCs w:val="24"/>
        </w:rPr>
        <w:t xml:space="preserve">Площади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индивидуального автотранспорта </w:t>
      </w:r>
      <w:r w:rsidRPr="004A761F">
        <w:rPr>
          <w:rFonts w:ascii="Times New Roman" w:hAnsi="Times New Roman"/>
          <w:sz w:val="24"/>
          <w:szCs w:val="24"/>
        </w:rPr>
        <w:lastRenderedPageBreak/>
        <w:t>определяются из расчета в кв.м</w:t>
      </w:r>
      <w:r>
        <w:rPr>
          <w:rFonts w:ascii="Times New Roman" w:hAnsi="Times New Roman"/>
          <w:sz w:val="24"/>
          <w:szCs w:val="24"/>
        </w:rPr>
        <w:t>.</w:t>
      </w:r>
      <w:r w:rsidRPr="004A761F">
        <w:rPr>
          <w:rFonts w:ascii="Times New Roman" w:hAnsi="Times New Roman"/>
          <w:sz w:val="24"/>
          <w:szCs w:val="24"/>
        </w:rPr>
        <w:t>/</w:t>
      </w:r>
      <w:proofErr w:type="spellStart"/>
      <w:r w:rsidRPr="004A761F">
        <w:rPr>
          <w:rFonts w:ascii="Times New Roman" w:hAnsi="Times New Roman"/>
          <w:sz w:val="24"/>
          <w:szCs w:val="24"/>
        </w:rPr>
        <w:t>машино-место</w:t>
      </w:r>
      <w:proofErr w:type="spellEnd"/>
      <w:r w:rsidRPr="004A761F">
        <w:rPr>
          <w:rFonts w:ascii="Times New Roman" w:hAnsi="Times New Roman"/>
          <w:sz w:val="24"/>
          <w:szCs w:val="24"/>
        </w:rPr>
        <w:t>:</w:t>
      </w:r>
    </w:p>
    <w:p w:rsidR="00B6767A" w:rsidRPr="00535279"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для гаражей:</w:t>
      </w:r>
    </w:p>
    <w:p w:rsidR="00B6767A" w:rsidRPr="00535279"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одноэтажных - 30;</w:t>
      </w:r>
    </w:p>
    <w:p w:rsidR="00B6767A" w:rsidRPr="00535279"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двухэтажных - 22;</w:t>
      </w:r>
    </w:p>
    <w:p w:rsidR="00B6767A" w:rsidRPr="00535279"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трехэтажных – 14.</w:t>
      </w:r>
    </w:p>
    <w:p w:rsidR="00B6767A" w:rsidRPr="00535279" w:rsidRDefault="00B6767A" w:rsidP="00B6767A">
      <w:pPr>
        <w:pStyle w:val="a5"/>
        <w:widowControl w:val="0"/>
        <w:numPr>
          <w:ilvl w:val="0"/>
          <w:numId w:val="2"/>
        </w:numPr>
        <w:spacing w:after="0" w:line="240" w:lineRule="auto"/>
        <w:ind w:left="0" w:firstLine="709"/>
        <w:jc w:val="both"/>
        <w:rPr>
          <w:rFonts w:ascii="Times New Roman" w:eastAsia="Times New Roman" w:hAnsi="Times New Roman"/>
          <w:sz w:val="24"/>
          <w:szCs w:val="24"/>
          <w:lang w:eastAsia="ru-RU"/>
        </w:rPr>
      </w:pPr>
      <w:r w:rsidRPr="00535279">
        <w:rPr>
          <w:rFonts w:ascii="Times New Roman" w:eastAsia="Times New Roman" w:hAnsi="Times New Roman"/>
          <w:sz w:val="24"/>
          <w:szCs w:val="24"/>
          <w:lang w:eastAsia="ru-RU"/>
        </w:rPr>
        <w:t>для наземных стоянок - 25.</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В</w:t>
      </w:r>
      <w:r w:rsidRPr="004A761F">
        <w:rPr>
          <w:rFonts w:ascii="Times New Roman" w:hAnsi="Times New Roman"/>
          <w:sz w:val="24"/>
          <w:szCs w:val="24"/>
        </w:rPr>
        <w:t xml:space="preserve"> общественно-деловой зоне площадь участка для стоянки одного автомобиля на автостоянках следует уменьшать до 22,5 кв. м, а при примыкании участков для стоянки к проезжей части улиц и проездов - до 15,0 кв. м на автомобиль.</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Pr>
          <w:rFonts w:ascii="Times New Roman" w:hAnsi="Times New Roman"/>
          <w:sz w:val="24"/>
          <w:szCs w:val="24"/>
        </w:rPr>
        <w:t>8. </w:t>
      </w:r>
      <w:r w:rsidRPr="004A761F">
        <w:rPr>
          <w:rFonts w:ascii="Times New Roman" w:hAnsi="Times New Roman"/>
          <w:sz w:val="24"/>
          <w:szCs w:val="24"/>
        </w:rPr>
        <w:t>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800 м, а в районах сложившейся застройки - не более 1500 м.</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sidRPr="004A761F">
        <w:rPr>
          <w:rFonts w:ascii="Times New Roman" w:hAnsi="Times New Roman"/>
          <w:sz w:val="24"/>
          <w:szCs w:val="24"/>
        </w:rPr>
        <w:t>9.</w:t>
      </w:r>
      <w:r>
        <w:rPr>
          <w:rFonts w:ascii="Times New Roman" w:hAnsi="Times New Roman"/>
          <w:sz w:val="24"/>
          <w:szCs w:val="24"/>
        </w:rPr>
        <w:t> </w:t>
      </w:r>
      <w:r w:rsidRPr="004A761F">
        <w:rPr>
          <w:rFonts w:ascii="Times New Roman" w:hAnsi="Times New Roman"/>
          <w:sz w:val="24"/>
          <w:szCs w:val="24"/>
        </w:rPr>
        <w:t>В жилых зонах при размещении гаражей и автостоянок преимущество должно отдаваться хранению автотранспорта инвалидов.</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sidRPr="004A761F">
        <w:rPr>
          <w:rFonts w:ascii="Times New Roman" w:hAnsi="Times New Roman"/>
          <w:sz w:val="24"/>
          <w:szCs w:val="24"/>
        </w:rPr>
        <w:t>10</w:t>
      </w:r>
      <w:r>
        <w:rPr>
          <w:rFonts w:ascii="Times New Roman" w:hAnsi="Times New Roman"/>
          <w:sz w:val="24"/>
          <w:szCs w:val="24"/>
        </w:rPr>
        <w:t>. </w:t>
      </w:r>
      <w:r w:rsidRPr="004A761F">
        <w:rPr>
          <w:rFonts w:ascii="Times New Roman" w:hAnsi="Times New Roman"/>
          <w:sz w:val="24"/>
          <w:szCs w:val="24"/>
        </w:rPr>
        <w:t>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sidRPr="004A761F">
        <w:rPr>
          <w:rFonts w:ascii="Times New Roman" w:hAnsi="Times New Roman"/>
          <w:sz w:val="24"/>
          <w:szCs w:val="24"/>
        </w:rPr>
        <w:t>11.</w:t>
      </w:r>
      <w:r>
        <w:rPr>
          <w:rFonts w:ascii="Times New Roman" w:hAnsi="Times New Roman"/>
          <w:sz w:val="24"/>
          <w:szCs w:val="24"/>
        </w:rPr>
        <w:t> </w:t>
      </w:r>
      <w:r w:rsidRPr="004A761F">
        <w:rPr>
          <w:rFonts w:ascii="Times New Roman" w:hAnsi="Times New Roman"/>
          <w:sz w:val="24"/>
          <w:szCs w:val="24"/>
        </w:rPr>
        <w:t>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10.11.</w:t>
      </w:r>
      <w:r w:rsidRPr="004A761F">
        <w:rPr>
          <w:rFonts w:ascii="Times New Roman" w:hAnsi="Times New Roman"/>
          <w:sz w:val="24"/>
          <w:szCs w:val="24"/>
        </w:rPr>
        <w:t>12.</w:t>
      </w:r>
      <w:r>
        <w:rPr>
          <w:rFonts w:ascii="Times New Roman" w:hAnsi="Times New Roman"/>
          <w:sz w:val="24"/>
          <w:szCs w:val="24"/>
        </w:rPr>
        <w:t> </w:t>
      </w:r>
      <w:r w:rsidRPr="004A761F">
        <w:rPr>
          <w:rFonts w:ascii="Times New Roman" w:hAnsi="Times New Roman"/>
          <w:sz w:val="24"/>
          <w:szCs w:val="24"/>
        </w:rPr>
        <w:t>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B6767A" w:rsidRPr="003062FB" w:rsidRDefault="00B6767A" w:rsidP="00B6767A">
      <w:pPr>
        <w:pStyle w:val="af0"/>
        <w:widowControl w:val="0"/>
        <w:ind w:right="266"/>
      </w:pPr>
      <w:r w:rsidRPr="003062FB">
        <w:t>Таблица</w:t>
      </w:r>
      <w:r>
        <w:t xml:space="preserve">. </w:t>
      </w:r>
      <w:r w:rsidRPr="003062FB">
        <w:t>Расстояния от сооружений для хранения легкового автотранспорта до объектов застройки</w:t>
      </w:r>
      <w:r>
        <w:t>.</w:t>
      </w:r>
    </w:p>
    <w:tbl>
      <w:tblPr>
        <w:tblW w:w="5000" w:type="pct"/>
        <w:tblLayout w:type="fixed"/>
        <w:tblCellMar>
          <w:left w:w="70" w:type="dxa"/>
          <w:right w:w="70" w:type="dxa"/>
        </w:tblCellMar>
        <w:tblLook w:val="0000"/>
      </w:tblPr>
      <w:tblGrid>
        <w:gridCol w:w="4950"/>
        <w:gridCol w:w="815"/>
        <w:gridCol w:w="950"/>
        <w:gridCol w:w="950"/>
        <w:gridCol w:w="951"/>
        <w:gridCol w:w="879"/>
      </w:tblGrid>
      <w:tr w:rsidR="00B6767A" w:rsidRPr="00E27A08" w:rsidTr="00ED2F6D">
        <w:trPr>
          <w:cantSplit/>
          <w:trHeight w:val="240"/>
        </w:trPr>
        <w:tc>
          <w:tcPr>
            <w:tcW w:w="2607" w:type="pct"/>
            <w:vMerge w:val="restart"/>
            <w:tcBorders>
              <w:top w:val="single" w:sz="6" w:space="0" w:color="auto"/>
              <w:left w:val="single" w:sz="6" w:space="0" w:color="auto"/>
              <w:bottom w:val="nil"/>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r w:rsidRPr="004B0490">
              <w:rPr>
                <w:rFonts w:ascii="Times New Roman" w:hAnsi="Times New Roman" w:cs="Times New Roman"/>
                <w:b/>
              </w:rPr>
              <w:t>Объекты, до которых исчисляется расстояние</w:t>
            </w:r>
          </w:p>
        </w:tc>
        <w:tc>
          <w:tcPr>
            <w:tcW w:w="2393" w:type="pct"/>
            <w:gridSpan w:val="5"/>
            <w:tcBorders>
              <w:top w:val="single" w:sz="6" w:space="0" w:color="auto"/>
              <w:left w:val="single" w:sz="6" w:space="0" w:color="auto"/>
              <w:bottom w:val="single" w:sz="6" w:space="0" w:color="auto"/>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r w:rsidRPr="004B0490">
              <w:rPr>
                <w:rFonts w:ascii="Times New Roman" w:hAnsi="Times New Roman" w:cs="Times New Roman"/>
                <w:b/>
              </w:rPr>
              <w:t xml:space="preserve">Расстояние, </w:t>
            </w:r>
            <w:proofErr w:type="gramStart"/>
            <w:r w:rsidRPr="004B0490">
              <w:rPr>
                <w:rFonts w:ascii="Times New Roman" w:hAnsi="Times New Roman" w:cs="Times New Roman"/>
                <w:b/>
              </w:rPr>
              <w:t>м</w:t>
            </w:r>
            <w:proofErr w:type="gramEnd"/>
          </w:p>
        </w:tc>
      </w:tr>
      <w:tr w:rsidR="00B6767A" w:rsidRPr="00E27A08" w:rsidTr="00ED2F6D">
        <w:trPr>
          <w:cantSplit/>
          <w:trHeight w:val="480"/>
        </w:trPr>
        <w:tc>
          <w:tcPr>
            <w:tcW w:w="2607" w:type="pct"/>
            <w:vMerge/>
            <w:tcBorders>
              <w:top w:val="nil"/>
              <w:left w:val="single" w:sz="6" w:space="0" w:color="auto"/>
              <w:bottom w:val="nil"/>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p>
        </w:tc>
        <w:tc>
          <w:tcPr>
            <w:tcW w:w="2393" w:type="pct"/>
            <w:gridSpan w:val="5"/>
            <w:tcBorders>
              <w:top w:val="single" w:sz="6" w:space="0" w:color="auto"/>
              <w:left w:val="single" w:sz="6" w:space="0" w:color="auto"/>
              <w:bottom w:val="single" w:sz="6" w:space="0" w:color="auto"/>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r w:rsidRPr="004B0490">
              <w:rPr>
                <w:rFonts w:ascii="Times New Roman" w:hAnsi="Times New Roman" w:cs="Times New Roman"/>
                <w:b/>
              </w:rPr>
              <w:t xml:space="preserve">автостоянки (открытые площадки, паркинги) и наземные гаражи-стоянки вместимостью, </w:t>
            </w:r>
            <w:proofErr w:type="spellStart"/>
            <w:r w:rsidRPr="004B0490">
              <w:rPr>
                <w:rFonts w:ascii="Times New Roman" w:hAnsi="Times New Roman" w:cs="Times New Roman"/>
                <w:b/>
              </w:rPr>
              <w:t>машино-мест</w:t>
            </w:r>
            <w:proofErr w:type="spellEnd"/>
          </w:p>
        </w:tc>
      </w:tr>
      <w:tr w:rsidR="00B6767A" w:rsidRPr="00E27A08" w:rsidTr="00ED2F6D">
        <w:trPr>
          <w:cantSplit/>
          <w:trHeight w:val="360"/>
        </w:trPr>
        <w:tc>
          <w:tcPr>
            <w:tcW w:w="2607" w:type="pct"/>
            <w:vMerge/>
            <w:tcBorders>
              <w:top w:val="nil"/>
              <w:left w:val="single" w:sz="6" w:space="0" w:color="auto"/>
              <w:bottom w:val="single" w:sz="6" w:space="0" w:color="auto"/>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p>
        </w:tc>
        <w:tc>
          <w:tcPr>
            <w:tcW w:w="429" w:type="pct"/>
            <w:tcBorders>
              <w:top w:val="single" w:sz="6" w:space="0" w:color="auto"/>
              <w:left w:val="single" w:sz="6" w:space="0" w:color="auto"/>
              <w:bottom w:val="single" w:sz="6" w:space="0" w:color="auto"/>
              <w:right w:val="single" w:sz="6" w:space="0" w:color="auto"/>
            </w:tcBorders>
            <w:vAlign w:val="center"/>
          </w:tcPr>
          <w:p w:rsidR="00B6767A" w:rsidRDefault="00B6767A" w:rsidP="00ED2F6D">
            <w:pPr>
              <w:pStyle w:val="ConsPlusCell"/>
              <w:jc w:val="center"/>
              <w:rPr>
                <w:rFonts w:ascii="Times New Roman" w:hAnsi="Times New Roman" w:cs="Times New Roman"/>
                <w:b/>
              </w:rPr>
            </w:pPr>
            <w:r w:rsidRPr="004B0490">
              <w:rPr>
                <w:rFonts w:ascii="Times New Roman" w:hAnsi="Times New Roman" w:cs="Times New Roman"/>
                <w:b/>
              </w:rPr>
              <w:t xml:space="preserve">10 и </w:t>
            </w:r>
          </w:p>
          <w:p w:rsidR="00B6767A" w:rsidRPr="004B0490" w:rsidRDefault="00B6767A" w:rsidP="00ED2F6D">
            <w:pPr>
              <w:pStyle w:val="ConsPlusCell"/>
              <w:jc w:val="center"/>
              <w:rPr>
                <w:rFonts w:ascii="Times New Roman" w:hAnsi="Times New Roman" w:cs="Times New Roman"/>
                <w:b/>
              </w:rPr>
            </w:pPr>
            <w:r w:rsidRPr="004B0490">
              <w:rPr>
                <w:rFonts w:ascii="Times New Roman" w:hAnsi="Times New Roman" w:cs="Times New Roman"/>
                <w:b/>
              </w:rPr>
              <w:t>менее</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r w:rsidRPr="004B0490">
              <w:rPr>
                <w:rFonts w:ascii="Times New Roman" w:hAnsi="Times New Roman" w:cs="Times New Roman"/>
                <w:b/>
              </w:rPr>
              <w:t>11 - 50</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r w:rsidRPr="004B0490">
              <w:rPr>
                <w:rFonts w:ascii="Times New Roman" w:hAnsi="Times New Roman" w:cs="Times New Roman"/>
                <w:b/>
              </w:rPr>
              <w:t>51 - 100</w:t>
            </w:r>
          </w:p>
        </w:tc>
        <w:tc>
          <w:tcPr>
            <w:tcW w:w="501" w:type="pct"/>
            <w:tcBorders>
              <w:top w:val="single" w:sz="6" w:space="0" w:color="auto"/>
              <w:left w:val="single" w:sz="6" w:space="0" w:color="auto"/>
              <w:bottom w:val="single" w:sz="6" w:space="0" w:color="auto"/>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r w:rsidRPr="004B0490">
              <w:rPr>
                <w:rFonts w:ascii="Times New Roman" w:hAnsi="Times New Roman" w:cs="Times New Roman"/>
                <w:b/>
              </w:rPr>
              <w:t>101 - 300</w:t>
            </w:r>
          </w:p>
        </w:tc>
        <w:tc>
          <w:tcPr>
            <w:tcW w:w="463" w:type="pct"/>
            <w:tcBorders>
              <w:top w:val="single" w:sz="6" w:space="0" w:color="auto"/>
              <w:left w:val="single" w:sz="6" w:space="0" w:color="auto"/>
              <w:bottom w:val="single" w:sz="6" w:space="0" w:color="auto"/>
              <w:right w:val="single" w:sz="6" w:space="0" w:color="auto"/>
            </w:tcBorders>
            <w:vAlign w:val="center"/>
          </w:tcPr>
          <w:p w:rsidR="00B6767A" w:rsidRPr="004B0490" w:rsidRDefault="00B6767A" w:rsidP="00ED2F6D">
            <w:pPr>
              <w:pStyle w:val="ConsPlusCell"/>
              <w:jc w:val="center"/>
              <w:rPr>
                <w:rFonts w:ascii="Times New Roman" w:hAnsi="Times New Roman" w:cs="Times New Roman"/>
                <w:b/>
              </w:rPr>
            </w:pPr>
            <w:r>
              <w:rPr>
                <w:rFonts w:ascii="Times New Roman" w:hAnsi="Times New Roman" w:cs="Times New Roman"/>
                <w:b/>
              </w:rPr>
              <w:t>с</w:t>
            </w:r>
            <w:r w:rsidRPr="004B0490">
              <w:rPr>
                <w:rFonts w:ascii="Times New Roman" w:hAnsi="Times New Roman" w:cs="Times New Roman"/>
                <w:b/>
              </w:rPr>
              <w:t>выше 300</w:t>
            </w:r>
          </w:p>
        </w:tc>
      </w:tr>
      <w:tr w:rsidR="00B6767A" w:rsidRPr="00E27A08" w:rsidTr="00ED2F6D">
        <w:trPr>
          <w:cantSplit/>
          <w:trHeight w:val="214"/>
        </w:trPr>
        <w:tc>
          <w:tcPr>
            <w:tcW w:w="2607"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Фасады жилых домов и торцы с окнами</w:t>
            </w:r>
          </w:p>
        </w:tc>
        <w:tc>
          <w:tcPr>
            <w:tcW w:w="429"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15</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25</w:t>
            </w:r>
          </w:p>
        </w:tc>
        <w:tc>
          <w:tcPr>
            <w:tcW w:w="501"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35</w:t>
            </w:r>
          </w:p>
        </w:tc>
        <w:tc>
          <w:tcPr>
            <w:tcW w:w="463"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50</w:t>
            </w:r>
          </w:p>
        </w:tc>
      </w:tr>
      <w:tr w:rsidR="00B6767A" w:rsidRPr="00E27A08" w:rsidTr="00ED2F6D">
        <w:trPr>
          <w:cantSplit/>
          <w:trHeight w:val="240"/>
        </w:trPr>
        <w:tc>
          <w:tcPr>
            <w:tcW w:w="2607"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Торцы жилых домов без окон</w:t>
            </w:r>
          </w:p>
        </w:tc>
        <w:tc>
          <w:tcPr>
            <w:tcW w:w="429"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35</w:t>
            </w:r>
          </w:p>
        </w:tc>
      </w:tr>
      <w:tr w:rsidR="00B6767A" w:rsidRPr="00E27A08" w:rsidTr="00ED2F6D">
        <w:trPr>
          <w:cantSplit/>
          <w:trHeight w:val="480"/>
        </w:trPr>
        <w:tc>
          <w:tcPr>
            <w:tcW w:w="2607"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both"/>
              <w:rPr>
                <w:rFonts w:ascii="Times New Roman" w:hAnsi="Times New Roman" w:cs="Times New Roman"/>
              </w:rPr>
            </w:pPr>
            <w:r w:rsidRPr="00E27A08">
              <w:rPr>
                <w:rFonts w:ascii="Times New Roman" w:hAnsi="Times New Roman" w:cs="Times New Roman"/>
              </w:rPr>
              <w:t>Школы, детские учреждения, ПТУ, техникумы, площадки отдыха, игр и спорта</w:t>
            </w:r>
          </w:p>
        </w:tc>
        <w:tc>
          <w:tcPr>
            <w:tcW w:w="429"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50</w:t>
            </w:r>
          </w:p>
        </w:tc>
        <w:tc>
          <w:tcPr>
            <w:tcW w:w="501"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50</w:t>
            </w:r>
          </w:p>
        </w:tc>
        <w:tc>
          <w:tcPr>
            <w:tcW w:w="463"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50</w:t>
            </w:r>
          </w:p>
        </w:tc>
      </w:tr>
      <w:tr w:rsidR="00B6767A" w:rsidRPr="00E27A08" w:rsidTr="00ED2F6D">
        <w:trPr>
          <w:cantSplit/>
          <w:trHeight w:val="720"/>
        </w:trPr>
        <w:tc>
          <w:tcPr>
            <w:tcW w:w="2607"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both"/>
              <w:rPr>
                <w:rFonts w:ascii="Times New Roman" w:hAnsi="Times New Roman" w:cs="Times New Roman"/>
              </w:rPr>
            </w:pPr>
            <w:r w:rsidRPr="00E27A08">
              <w:rPr>
                <w:rFonts w:ascii="Times New Roman" w:hAnsi="Times New Roman" w:cs="Times New Roman"/>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429"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w:t>
            </w:r>
          </w:p>
        </w:tc>
        <w:tc>
          <w:tcPr>
            <w:tcW w:w="501"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w:t>
            </w:r>
          </w:p>
        </w:tc>
        <w:tc>
          <w:tcPr>
            <w:tcW w:w="463"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w:t>
            </w:r>
          </w:p>
        </w:tc>
      </w:tr>
      <w:tr w:rsidR="00B6767A" w:rsidRPr="00E27A08" w:rsidTr="00ED2F6D">
        <w:trPr>
          <w:cantSplit/>
          <w:trHeight w:val="182"/>
        </w:trPr>
        <w:tc>
          <w:tcPr>
            <w:tcW w:w="2607"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rPr>
                <w:rFonts w:ascii="Times New Roman" w:hAnsi="Times New Roman" w:cs="Times New Roman"/>
              </w:rPr>
            </w:pPr>
            <w:r w:rsidRPr="00E27A08">
              <w:rPr>
                <w:rFonts w:ascii="Times New Roman" w:hAnsi="Times New Roman" w:cs="Times New Roman"/>
              </w:rPr>
              <w:t>Общественные и административные здания</w:t>
            </w:r>
          </w:p>
        </w:tc>
        <w:tc>
          <w:tcPr>
            <w:tcW w:w="429"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tcPr>
          <w:p w:rsidR="00B6767A" w:rsidRPr="00E27A08" w:rsidRDefault="00B6767A" w:rsidP="00ED2F6D">
            <w:pPr>
              <w:pStyle w:val="ConsPlusCell"/>
              <w:jc w:val="center"/>
              <w:rPr>
                <w:rFonts w:ascii="Times New Roman" w:hAnsi="Times New Roman" w:cs="Times New Roman"/>
              </w:rPr>
            </w:pPr>
            <w:r w:rsidRPr="00E27A08">
              <w:rPr>
                <w:rFonts w:ascii="Times New Roman" w:hAnsi="Times New Roman" w:cs="Times New Roman"/>
              </w:rPr>
              <w:t>35</w:t>
            </w:r>
          </w:p>
        </w:tc>
      </w:tr>
    </w:tbl>
    <w:p w:rsidR="00B6767A" w:rsidRPr="00473BA5" w:rsidRDefault="00B6767A" w:rsidP="00B6767A">
      <w:pPr>
        <w:widowControl w:val="0"/>
        <w:spacing w:line="240" w:lineRule="auto"/>
        <w:ind w:firstLine="851"/>
        <w:jc w:val="both"/>
        <w:rPr>
          <w:rFonts w:ascii="Times New Roman" w:hAnsi="Times New Roman"/>
          <w:sz w:val="16"/>
          <w:szCs w:val="16"/>
        </w:rPr>
      </w:pPr>
    </w:p>
    <w:p w:rsidR="00B6767A" w:rsidRPr="00671477" w:rsidRDefault="00B6767A" w:rsidP="00B6767A">
      <w:pPr>
        <w:widowControl w:val="0"/>
        <w:spacing w:line="240" w:lineRule="auto"/>
        <w:ind w:firstLine="709"/>
        <w:jc w:val="both"/>
        <w:rPr>
          <w:rFonts w:ascii="Times New Roman" w:hAnsi="Times New Roman"/>
          <w:b/>
          <w:sz w:val="24"/>
          <w:szCs w:val="24"/>
        </w:rPr>
      </w:pPr>
      <w:r w:rsidRPr="00671477">
        <w:rPr>
          <w:rFonts w:ascii="Times New Roman" w:hAnsi="Times New Roman"/>
          <w:b/>
          <w:sz w:val="24"/>
          <w:szCs w:val="24"/>
        </w:rPr>
        <w:t>Примечание:</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 </w:t>
      </w:r>
      <w:r w:rsidRPr="00535279">
        <w:rPr>
          <w:rFonts w:ascii="Times New Roman" w:hAnsi="Times New Roman"/>
          <w:sz w:val="24"/>
          <w:szCs w:val="24"/>
        </w:rPr>
        <w:t xml:space="preserve">Расстояния от наземных гаражей-стоянок и автостоянок принимаются до границ </w:t>
      </w:r>
      <w:r w:rsidRPr="00535279">
        <w:rPr>
          <w:rFonts w:ascii="Times New Roman" w:hAnsi="Times New Roman"/>
          <w:sz w:val="24"/>
          <w:szCs w:val="24"/>
        </w:rPr>
        <w:lastRenderedPageBreak/>
        <w:t>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2) </w:t>
      </w:r>
      <w:r w:rsidRPr="00535279">
        <w:rPr>
          <w:rFonts w:ascii="Times New Roman" w:hAnsi="Times New Roman"/>
          <w:sz w:val="24"/>
          <w:szCs w:val="24"/>
        </w:rPr>
        <w:t>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3) </w:t>
      </w:r>
      <w:r w:rsidRPr="00535279">
        <w:rPr>
          <w:rFonts w:ascii="Times New Roman" w:hAnsi="Times New Roman"/>
          <w:sz w:val="24"/>
          <w:szCs w:val="24"/>
        </w:rPr>
        <w:t xml:space="preserve">На придомовой территории допускается размещение открытых автостоянок (паркингов) вместимостью до 50 </w:t>
      </w:r>
      <w:proofErr w:type="spellStart"/>
      <w:r w:rsidRPr="00535279">
        <w:rPr>
          <w:rFonts w:ascii="Times New Roman" w:hAnsi="Times New Roman"/>
          <w:sz w:val="24"/>
          <w:szCs w:val="24"/>
        </w:rPr>
        <w:t>машино-мест</w:t>
      </w:r>
      <w:proofErr w:type="spellEnd"/>
      <w:r w:rsidRPr="00535279">
        <w:rPr>
          <w:rFonts w:ascii="Times New Roman" w:hAnsi="Times New Roman"/>
          <w:sz w:val="24"/>
          <w:szCs w:val="24"/>
        </w:rPr>
        <w:t xml:space="preserve"> и гаражей-стоянок и паркингов со сплошным стеновым ограждением для хранения автомобилей вместимостью до 100 </w:t>
      </w:r>
      <w:proofErr w:type="spellStart"/>
      <w:r w:rsidRPr="00535279">
        <w:rPr>
          <w:rFonts w:ascii="Times New Roman" w:hAnsi="Times New Roman"/>
          <w:sz w:val="24"/>
          <w:szCs w:val="24"/>
        </w:rPr>
        <w:t>машино-мест</w:t>
      </w:r>
      <w:proofErr w:type="spellEnd"/>
      <w:r w:rsidRPr="00535279">
        <w:rPr>
          <w:rFonts w:ascii="Times New Roman" w:hAnsi="Times New Roman"/>
          <w:sz w:val="24"/>
          <w:szCs w:val="24"/>
        </w:rPr>
        <w:t xml:space="preserve"> при соблюдении нормативных требований обеспеченности придомовых территорий элементами благоустройства по площади и наименованиям.</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4) </w:t>
      </w:r>
      <w:r w:rsidRPr="00535279">
        <w:rPr>
          <w:rFonts w:ascii="Times New Roman" w:hAnsi="Times New Roman"/>
          <w:sz w:val="24"/>
          <w:szCs w:val="24"/>
        </w:rPr>
        <w:t xml:space="preserve">Выезды-въезды из гаражей, расположенных на территории жилой застройки, вместимостью свыше 100 </w:t>
      </w:r>
      <w:proofErr w:type="spellStart"/>
      <w:r w:rsidRPr="00535279">
        <w:rPr>
          <w:rFonts w:ascii="Times New Roman" w:hAnsi="Times New Roman"/>
          <w:sz w:val="24"/>
          <w:szCs w:val="24"/>
        </w:rPr>
        <w:t>машино-мест</w:t>
      </w:r>
      <w:proofErr w:type="spellEnd"/>
      <w:r w:rsidRPr="00535279">
        <w:rPr>
          <w:rFonts w:ascii="Times New Roman" w:hAnsi="Times New Roman"/>
          <w:sz w:val="24"/>
          <w:szCs w:val="24"/>
        </w:rPr>
        <w:t xml:space="preserve"> должны быть организованы на улично-дорожную сеть населенного пункта, исключая организацию движения автотранспорта по </w:t>
      </w:r>
      <w:proofErr w:type="spellStart"/>
      <w:r w:rsidRPr="00535279">
        <w:rPr>
          <w:rFonts w:ascii="Times New Roman" w:hAnsi="Times New Roman"/>
          <w:sz w:val="24"/>
          <w:szCs w:val="24"/>
        </w:rPr>
        <w:t>внутридворовым</w:t>
      </w:r>
      <w:proofErr w:type="spellEnd"/>
      <w:r w:rsidRPr="00535279">
        <w:rPr>
          <w:rFonts w:ascii="Times New Roman" w:hAnsi="Times New Roman"/>
          <w:sz w:val="24"/>
          <w:szCs w:val="24"/>
        </w:rPr>
        <w:t xml:space="preserve"> проездам, парковым дорогам и велосипедным дорожкам.</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5) </w:t>
      </w:r>
      <w:r w:rsidRPr="00535279">
        <w:rPr>
          <w:rFonts w:ascii="Times New Roman" w:hAnsi="Times New Roman"/>
          <w:sz w:val="24"/>
          <w:szCs w:val="24"/>
        </w:rPr>
        <w:t xml:space="preserve">Наземные гаражи-стоянки вместимостью свыше 500 </w:t>
      </w:r>
      <w:proofErr w:type="spellStart"/>
      <w:r w:rsidRPr="00535279">
        <w:rPr>
          <w:rFonts w:ascii="Times New Roman" w:hAnsi="Times New Roman"/>
          <w:sz w:val="24"/>
          <w:szCs w:val="24"/>
        </w:rPr>
        <w:t>машино-мест</w:t>
      </w:r>
      <w:proofErr w:type="spellEnd"/>
      <w:r w:rsidRPr="00535279">
        <w:rPr>
          <w:rFonts w:ascii="Times New Roman" w:hAnsi="Times New Roman"/>
          <w:sz w:val="24"/>
          <w:szCs w:val="24"/>
        </w:rPr>
        <w:t xml:space="preserve"> следует размещать на территориях промышленных, коммунально-складских зон и территориях санитарно-защитных зон, на территориях, непригодных для жилой застройки, в </w:t>
      </w:r>
      <w:proofErr w:type="spellStart"/>
      <w:r w:rsidRPr="00535279">
        <w:rPr>
          <w:rFonts w:ascii="Times New Roman" w:hAnsi="Times New Roman"/>
          <w:sz w:val="24"/>
          <w:szCs w:val="24"/>
        </w:rPr>
        <w:t>неудобиях</w:t>
      </w:r>
      <w:proofErr w:type="spellEnd"/>
      <w:r w:rsidRPr="00535279">
        <w:rPr>
          <w:rFonts w:ascii="Times New Roman" w:hAnsi="Times New Roman"/>
          <w:sz w:val="24"/>
          <w:szCs w:val="24"/>
        </w:rPr>
        <w:t>.</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6) </w:t>
      </w:r>
      <w:r w:rsidRPr="00535279">
        <w:rPr>
          <w:rFonts w:ascii="Times New Roman" w:hAnsi="Times New Roman"/>
          <w:sz w:val="24"/>
          <w:szCs w:val="24"/>
        </w:rPr>
        <w:t>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15 м.</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7) </w:t>
      </w:r>
      <w:r w:rsidRPr="00535279">
        <w:rPr>
          <w:rFonts w:ascii="Times New Roman" w:hAnsi="Times New Roman"/>
          <w:sz w:val="24"/>
          <w:szCs w:val="24"/>
        </w:rPr>
        <w:t>Расстояние от проездов автотранспорта из гаражей всех типов и открытых автостоянок до нормируемых объектов должно быть не менее 7 м.</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8) </w:t>
      </w:r>
      <w:proofErr w:type="spellStart"/>
      <w:r w:rsidRPr="00535279">
        <w:rPr>
          <w:rFonts w:ascii="Times New Roman" w:hAnsi="Times New Roman"/>
          <w:sz w:val="24"/>
          <w:szCs w:val="24"/>
        </w:rPr>
        <w:t>Вентвыбросы</w:t>
      </w:r>
      <w:proofErr w:type="spellEnd"/>
      <w:r w:rsidRPr="00535279">
        <w:rPr>
          <w:rFonts w:ascii="Times New Roman" w:hAnsi="Times New Roman"/>
          <w:sz w:val="24"/>
          <w:szCs w:val="24"/>
        </w:rPr>
        <w:t xml:space="preserve"> от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9) </w:t>
      </w:r>
      <w:r w:rsidRPr="00535279">
        <w:rPr>
          <w:rFonts w:ascii="Times New Roman" w:hAnsi="Times New Roman"/>
          <w:sz w:val="24"/>
          <w:szCs w:val="24"/>
        </w:rPr>
        <w:t>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10) </w:t>
      </w:r>
      <w:r w:rsidRPr="00535279">
        <w:rPr>
          <w:rFonts w:ascii="Times New Roman" w:hAnsi="Times New Roman"/>
          <w:sz w:val="24"/>
          <w:szCs w:val="24"/>
        </w:rPr>
        <w:t>От наземных гаражей-стоянок устанавливается санитарный разрыв с озеленением территории, прилегающей к объектам нормирования.</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11) </w:t>
      </w:r>
      <w:r w:rsidRPr="00535279">
        <w:rPr>
          <w:rFonts w:ascii="Times New Roman" w:hAnsi="Times New Roman"/>
          <w:sz w:val="24"/>
          <w:szCs w:val="24"/>
        </w:rPr>
        <w:t>Требования, отнесенные к подземным гаражам, распространяются на размещение обвалованных гаражей-стоянок.</w:t>
      </w:r>
    </w:p>
    <w:p w:rsidR="00B6767A" w:rsidRPr="00535279"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12) </w:t>
      </w:r>
      <w:r w:rsidRPr="00535279">
        <w:rPr>
          <w:rFonts w:ascii="Times New Roman" w:hAnsi="Times New Roman"/>
          <w:sz w:val="24"/>
          <w:szCs w:val="24"/>
        </w:rPr>
        <w:t>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B6767A" w:rsidRPr="00560172"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54" w:name="_Toc276550349"/>
      <w:bookmarkStart w:id="155" w:name="_Toc286828595"/>
      <w:r>
        <w:rPr>
          <w:rFonts w:ascii="Times New Roman" w:hAnsi="Times New Roman"/>
          <w:b/>
          <w:sz w:val="24"/>
          <w:szCs w:val="24"/>
        </w:rPr>
        <w:t> </w:t>
      </w:r>
      <w:r w:rsidRPr="00560172">
        <w:rPr>
          <w:rFonts w:ascii="Times New Roman" w:hAnsi="Times New Roman"/>
          <w:b/>
          <w:sz w:val="24"/>
          <w:szCs w:val="24"/>
        </w:rPr>
        <w:t>Минимальное количество мест на погрузочно-разгрузочных площадках на территории земельных участков</w:t>
      </w:r>
      <w:bookmarkEnd w:id="154"/>
      <w:bookmarkEnd w:id="155"/>
      <w:r>
        <w:rPr>
          <w:rFonts w:ascii="Times New Roman" w:hAnsi="Times New Roman"/>
          <w:b/>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10.12.</w:t>
      </w:r>
      <w:r w:rsidRPr="004A761F">
        <w:rPr>
          <w:rFonts w:ascii="Times New Roman" w:hAnsi="Times New Roman"/>
          <w:sz w:val="24"/>
          <w:szCs w:val="24"/>
        </w:rPr>
        <w:t>1.</w:t>
      </w:r>
      <w:r>
        <w:rPr>
          <w:rFonts w:ascii="Times New Roman" w:hAnsi="Times New Roman"/>
          <w:sz w:val="24"/>
          <w:szCs w:val="24"/>
        </w:rPr>
        <w:t> </w:t>
      </w:r>
      <w:r w:rsidRPr="004A761F">
        <w:rPr>
          <w:rFonts w:ascii="Times New Roman" w:hAnsi="Times New Roman"/>
          <w:sz w:val="24"/>
          <w:szCs w:val="24"/>
        </w:rPr>
        <w:t xml:space="preserve">К погрузочно-разгрузочным площадкам относятся части территории </w:t>
      </w:r>
      <w:r w:rsidRPr="004A761F">
        <w:rPr>
          <w:rFonts w:ascii="Times New Roman" w:hAnsi="Times New Roman"/>
          <w:sz w:val="24"/>
          <w:szCs w:val="24"/>
        </w:rPr>
        <w:lastRenderedPageBreak/>
        <w:t>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10.12.</w:t>
      </w:r>
      <w:r w:rsidRPr="004A761F">
        <w:rPr>
          <w:rFonts w:ascii="Times New Roman" w:hAnsi="Times New Roman"/>
          <w:sz w:val="24"/>
          <w:szCs w:val="24"/>
        </w:rPr>
        <w:t>2.</w:t>
      </w:r>
      <w:r>
        <w:rPr>
          <w:rFonts w:ascii="Times New Roman" w:hAnsi="Times New Roman"/>
          <w:sz w:val="24"/>
          <w:szCs w:val="24"/>
        </w:rPr>
        <w:t> </w:t>
      </w:r>
      <w:r w:rsidRPr="004A761F">
        <w:rPr>
          <w:rFonts w:ascii="Times New Roman" w:hAnsi="Times New Roman"/>
          <w:sz w:val="24"/>
          <w:szCs w:val="24"/>
        </w:rPr>
        <w:t>Площадь мест на погрузочно-разгрузочных площадках определяется из расчета 90 квадратных метров на одно место.</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10.12.</w:t>
      </w:r>
      <w:r w:rsidRPr="004A761F">
        <w:rPr>
          <w:rFonts w:ascii="Times New Roman" w:hAnsi="Times New Roman"/>
          <w:sz w:val="24"/>
          <w:szCs w:val="24"/>
        </w:rPr>
        <w:t>3.</w:t>
      </w:r>
      <w:r>
        <w:rPr>
          <w:rFonts w:ascii="Times New Roman" w:hAnsi="Times New Roman"/>
          <w:sz w:val="24"/>
          <w:szCs w:val="24"/>
        </w:rPr>
        <w:t> </w:t>
      </w:r>
      <w:r w:rsidRPr="004A761F">
        <w:rPr>
          <w:rFonts w:ascii="Times New Roman" w:hAnsi="Times New Roman"/>
          <w:sz w:val="24"/>
          <w:szCs w:val="24"/>
        </w:rPr>
        <w:t>Минимальное количество мест на погрузочно-разгрузочных площадках на территории земельных участков определяется из расчета:</w:t>
      </w:r>
    </w:p>
    <w:p w:rsidR="00B6767A" w:rsidRPr="00560172"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560172">
        <w:rPr>
          <w:rFonts w:ascii="Times New Roman" w:eastAsia="Times New Roman" w:hAnsi="Times New Roman"/>
          <w:sz w:val="24"/>
          <w:szCs w:val="24"/>
          <w:lang w:eastAsia="ru-RU"/>
        </w:rPr>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B6767A" w:rsidRPr="00560172"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560172">
        <w:rPr>
          <w:rFonts w:ascii="Times New Roman" w:eastAsia="Times New Roman" w:hAnsi="Times New Roman"/>
          <w:sz w:val="24"/>
          <w:szCs w:val="24"/>
          <w:lang w:eastAsia="ru-RU"/>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10.12.</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При проектировании многоквартирного жилого дома со встроенно-пристроенными нежилыми помещениями торгового назначения общей площадью более 250 кв. м разгрузочные места предусматривать в закрытых дебаркадерах.</w:t>
      </w:r>
    </w:p>
    <w:p w:rsidR="00B6767A" w:rsidRPr="00E23A1E"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56" w:name="_Toc276550350"/>
      <w:bookmarkStart w:id="157" w:name="_Toc286828596"/>
      <w:r>
        <w:rPr>
          <w:rFonts w:ascii="Times New Roman" w:hAnsi="Times New Roman"/>
          <w:b/>
          <w:sz w:val="24"/>
          <w:szCs w:val="24"/>
        </w:rPr>
        <w:t> </w:t>
      </w:r>
      <w:r w:rsidRPr="00E23A1E">
        <w:rPr>
          <w:rFonts w:ascii="Times New Roman" w:hAnsi="Times New Roman"/>
          <w:b/>
          <w:sz w:val="24"/>
          <w:szCs w:val="24"/>
        </w:rPr>
        <w:t xml:space="preserve">Минимальное количество </w:t>
      </w:r>
      <w:proofErr w:type="spellStart"/>
      <w:r w:rsidRPr="00E23A1E">
        <w:rPr>
          <w:rFonts w:ascii="Times New Roman" w:hAnsi="Times New Roman"/>
          <w:b/>
          <w:sz w:val="24"/>
          <w:szCs w:val="24"/>
        </w:rPr>
        <w:t>машино-мест</w:t>
      </w:r>
      <w:proofErr w:type="spellEnd"/>
      <w:r w:rsidRPr="00E23A1E">
        <w:rPr>
          <w:rFonts w:ascii="Times New Roman" w:hAnsi="Times New Roman"/>
          <w:b/>
          <w:sz w:val="24"/>
          <w:szCs w:val="24"/>
        </w:rPr>
        <w:t xml:space="preserve"> для хранения (технологического отстоя) грузового автотранспорта на территории земельных участков</w:t>
      </w:r>
      <w:bookmarkEnd w:id="156"/>
      <w:bookmarkEnd w:id="157"/>
      <w:r>
        <w:rPr>
          <w:rFonts w:ascii="Times New Roman" w:hAnsi="Times New Roman"/>
          <w:b/>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10.13.</w:t>
      </w:r>
      <w:r w:rsidRPr="004A761F">
        <w:rPr>
          <w:rFonts w:ascii="Times New Roman" w:hAnsi="Times New Roman"/>
          <w:sz w:val="24"/>
          <w:szCs w:val="24"/>
        </w:rPr>
        <w:t>1.</w:t>
      </w:r>
      <w:r>
        <w:rPr>
          <w:rFonts w:ascii="Times New Roman" w:hAnsi="Times New Roman"/>
          <w:sz w:val="24"/>
          <w:szCs w:val="24"/>
        </w:rPr>
        <w:t> </w:t>
      </w:r>
      <w:r w:rsidRPr="004A761F">
        <w:rPr>
          <w:rFonts w:ascii="Times New Roman" w:hAnsi="Times New Roman"/>
          <w:sz w:val="24"/>
          <w:szCs w:val="24"/>
        </w:rPr>
        <w:t xml:space="preserve">Минимальное количество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(технологического отстоя) грузового автотранспорта на территории земельных участков определяется заданием на проектирование.</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10.13.</w:t>
      </w:r>
      <w:r w:rsidRPr="004A761F">
        <w:rPr>
          <w:rFonts w:ascii="Times New Roman" w:hAnsi="Times New Roman"/>
          <w:sz w:val="24"/>
          <w:szCs w:val="24"/>
        </w:rPr>
        <w:t>2.</w:t>
      </w:r>
      <w:r>
        <w:rPr>
          <w:rFonts w:ascii="Times New Roman" w:hAnsi="Times New Roman"/>
          <w:sz w:val="24"/>
          <w:szCs w:val="24"/>
        </w:rPr>
        <w:t> </w:t>
      </w:r>
      <w:r w:rsidRPr="004A761F">
        <w:rPr>
          <w:rFonts w:ascii="Times New Roman" w:hAnsi="Times New Roman"/>
          <w:sz w:val="24"/>
          <w:szCs w:val="24"/>
        </w:rPr>
        <w:t xml:space="preserve">Площадь </w:t>
      </w:r>
      <w:proofErr w:type="spellStart"/>
      <w:r w:rsidRPr="004A761F">
        <w:rPr>
          <w:rFonts w:ascii="Times New Roman" w:hAnsi="Times New Roman"/>
          <w:sz w:val="24"/>
          <w:szCs w:val="24"/>
        </w:rPr>
        <w:t>машино-мест</w:t>
      </w:r>
      <w:proofErr w:type="spellEnd"/>
      <w:r w:rsidRPr="004A761F">
        <w:rPr>
          <w:rFonts w:ascii="Times New Roman" w:hAnsi="Times New Roman"/>
          <w:sz w:val="24"/>
          <w:szCs w:val="24"/>
        </w:rPr>
        <w:t xml:space="preserve">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w:t>
      </w:r>
      <w:r>
        <w:rPr>
          <w:rFonts w:ascii="Times New Roman" w:hAnsi="Times New Roman"/>
          <w:sz w:val="24"/>
          <w:szCs w:val="24"/>
        </w:rPr>
        <w:t>в</w:t>
      </w:r>
      <w:r w:rsidRPr="004A761F">
        <w:rPr>
          <w:rFonts w:ascii="Times New Roman" w:hAnsi="Times New Roman"/>
          <w:sz w:val="24"/>
          <w:szCs w:val="24"/>
        </w:rPr>
        <w:t xml:space="preserve"> продольном расположении автомобилей - 70 квадратных метров на автомобиль.</w:t>
      </w:r>
    </w:p>
    <w:p w:rsidR="00B6767A" w:rsidRPr="00E23A1E"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58" w:name="_Toc276550351"/>
      <w:bookmarkStart w:id="159" w:name="_Toc286828597"/>
      <w:r>
        <w:rPr>
          <w:rFonts w:ascii="Times New Roman" w:hAnsi="Times New Roman"/>
          <w:b/>
          <w:sz w:val="24"/>
          <w:szCs w:val="24"/>
        </w:rPr>
        <w:t> </w:t>
      </w:r>
      <w:r w:rsidRPr="00E23A1E">
        <w:rPr>
          <w:rFonts w:ascii="Times New Roman" w:hAnsi="Times New Roman"/>
          <w:b/>
          <w:sz w:val="24"/>
          <w:szCs w:val="24"/>
        </w:rPr>
        <w:t>Максимальная высота ограждений земельных участков</w:t>
      </w:r>
      <w:bookmarkEnd w:id="158"/>
      <w:bookmarkEnd w:id="159"/>
      <w:r>
        <w:rPr>
          <w:rFonts w:ascii="Times New Roman" w:hAnsi="Times New Roman"/>
          <w:b/>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10.14.</w:t>
      </w:r>
      <w:r w:rsidRPr="004A761F">
        <w:rPr>
          <w:rFonts w:ascii="Times New Roman" w:hAnsi="Times New Roman"/>
          <w:sz w:val="24"/>
          <w:szCs w:val="24"/>
        </w:rPr>
        <w:t>1.</w:t>
      </w:r>
      <w:r>
        <w:rPr>
          <w:rFonts w:ascii="Times New Roman" w:hAnsi="Times New Roman"/>
          <w:sz w:val="24"/>
          <w:szCs w:val="24"/>
        </w:rPr>
        <w:t> </w:t>
      </w:r>
      <w:r w:rsidRPr="004A761F">
        <w:rPr>
          <w:rFonts w:ascii="Times New Roman" w:hAnsi="Times New Roman"/>
          <w:sz w:val="24"/>
          <w:szCs w:val="24"/>
        </w:rPr>
        <w:t>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10.14.</w:t>
      </w:r>
      <w:r w:rsidRPr="004A761F">
        <w:rPr>
          <w:rFonts w:ascii="Times New Roman" w:hAnsi="Times New Roman"/>
          <w:sz w:val="24"/>
          <w:szCs w:val="24"/>
        </w:rPr>
        <w:t>2.</w:t>
      </w:r>
      <w:r>
        <w:rPr>
          <w:rFonts w:ascii="Times New Roman" w:hAnsi="Times New Roman"/>
          <w:sz w:val="24"/>
          <w:szCs w:val="24"/>
        </w:rPr>
        <w:t xml:space="preserve"> </w:t>
      </w:r>
      <w:r w:rsidRPr="004A761F">
        <w:rPr>
          <w:rFonts w:ascii="Times New Roman" w:hAnsi="Times New Roman"/>
          <w:sz w:val="24"/>
          <w:szCs w:val="24"/>
        </w:rPr>
        <w:t>Максимальная высота ограждений земельных участков жилой застройки:</w:t>
      </w:r>
    </w:p>
    <w:p w:rsidR="00B6767A" w:rsidRPr="0044371F"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44371F">
        <w:rPr>
          <w:rFonts w:ascii="Times New Roman" w:eastAsia="Times New Roman" w:hAnsi="Times New Roman"/>
          <w:sz w:val="24"/>
          <w:szCs w:val="24"/>
          <w:lang w:eastAsia="ru-RU"/>
        </w:rPr>
        <w:t>вдоль скоростных транспортных магистралей</w:t>
      </w:r>
      <w:r>
        <w:rPr>
          <w:rFonts w:ascii="Times New Roman" w:eastAsia="Times New Roman" w:hAnsi="Times New Roman"/>
          <w:sz w:val="24"/>
          <w:szCs w:val="24"/>
          <w:lang w:eastAsia="ru-RU"/>
        </w:rPr>
        <w:t>, улиц и проездов</w:t>
      </w:r>
      <w:r w:rsidRPr="0044371F">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 до 2,5 метра</w:t>
      </w:r>
      <w:r w:rsidRPr="0044371F">
        <w:rPr>
          <w:rFonts w:ascii="Times New Roman" w:eastAsia="Times New Roman" w:hAnsi="Times New Roman"/>
          <w:sz w:val="24"/>
          <w:szCs w:val="24"/>
          <w:lang w:eastAsia="ru-RU"/>
        </w:rPr>
        <w:t>;</w:t>
      </w:r>
    </w:p>
    <w:p w:rsidR="00B6767A" w:rsidRPr="0044371F" w:rsidRDefault="00B6767A" w:rsidP="00B6767A">
      <w:pPr>
        <w:pStyle w:val="a5"/>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sidRPr="0044371F">
        <w:rPr>
          <w:rFonts w:ascii="Times New Roman" w:eastAsia="Times New Roman" w:hAnsi="Times New Roman"/>
          <w:sz w:val="24"/>
          <w:szCs w:val="24"/>
          <w:lang w:eastAsia="ru-RU"/>
        </w:rPr>
        <w:t>между соседними участками застройки - 1,8 метра без согласования со смежными землепользователями. Более 1,8 метра - по согласованию со смежными землепользователями. Для участков жилой застройки высота 1,8 метра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10.14.</w:t>
      </w:r>
      <w:r w:rsidRPr="004A761F">
        <w:rPr>
          <w:rFonts w:ascii="Times New Roman" w:hAnsi="Times New Roman"/>
          <w:sz w:val="24"/>
          <w:szCs w:val="24"/>
        </w:rPr>
        <w:t>3.</w:t>
      </w:r>
      <w:r>
        <w:rPr>
          <w:rFonts w:ascii="Times New Roman" w:hAnsi="Times New Roman"/>
          <w:sz w:val="24"/>
          <w:szCs w:val="24"/>
        </w:rPr>
        <w:t> </w:t>
      </w:r>
      <w:r w:rsidRPr="004A761F">
        <w:rPr>
          <w:rFonts w:ascii="Times New Roman" w:hAnsi="Times New Roman"/>
          <w:sz w:val="24"/>
          <w:szCs w:val="24"/>
        </w:rPr>
        <w:t xml:space="preserve">Ограждения вдоль улиц и проездов и между соседними земельными участками должны быть выполнены в </w:t>
      </w:r>
      <w:r>
        <w:rPr>
          <w:rFonts w:ascii="Times New Roman" w:hAnsi="Times New Roman"/>
          <w:sz w:val="24"/>
          <w:szCs w:val="24"/>
        </w:rPr>
        <w:t>«</w:t>
      </w:r>
      <w:r w:rsidRPr="004A761F">
        <w:rPr>
          <w:rFonts w:ascii="Times New Roman" w:hAnsi="Times New Roman"/>
          <w:sz w:val="24"/>
          <w:szCs w:val="24"/>
        </w:rPr>
        <w:t>прозрачном</w:t>
      </w:r>
      <w:r>
        <w:rPr>
          <w:rFonts w:ascii="Times New Roman" w:hAnsi="Times New Roman"/>
          <w:sz w:val="24"/>
          <w:szCs w:val="24"/>
        </w:rPr>
        <w:t>»</w:t>
      </w:r>
      <w:r w:rsidRPr="004A761F">
        <w:rPr>
          <w:rFonts w:ascii="Times New Roman" w:hAnsi="Times New Roman"/>
          <w:sz w:val="24"/>
          <w:szCs w:val="24"/>
        </w:rPr>
        <w:t xml:space="preserve"> исполнении.</w:t>
      </w:r>
      <w:r>
        <w:rPr>
          <w:rFonts w:ascii="Times New Roman" w:hAnsi="Times New Roman"/>
          <w:sz w:val="24"/>
          <w:szCs w:val="24"/>
        </w:rPr>
        <w:t xml:space="preserve"> Исключение составляют ограждения в зоне «Ж</w:t>
      </w:r>
      <w:proofErr w:type="gramStart"/>
      <w:r>
        <w:rPr>
          <w:rFonts w:ascii="Times New Roman" w:hAnsi="Times New Roman"/>
          <w:sz w:val="24"/>
          <w:szCs w:val="24"/>
        </w:rPr>
        <w:t>1</w:t>
      </w:r>
      <w:proofErr w:type="gramEnd"/>
      <w:r>
        <w:rPr>
          <w:rFonts w:ascii="Times New Roman" w:hAnsi="Times New Roman"/>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В зоне «Ж</w:t>
      </w:r>
      <w:proofErr w:type="gramStart"/>
      <w:r w:rsidRPr="00F31C60">
        <w:rPr>
          <w:rFonts w:ascii="Times New Roman" w:hAnsi="Times New Roman"/>
          <w:sz w:val="24"/>
          <w:szCs w:val="24"/>
        </w:rPr>
        <w:t>1</w:t>
      </w:r>
      <w:proofErr w:type="gramEnd"/>
      <w:r w:rsidRPr="00F31C60">
        <w:rPr>
          <w:rFonts w:ascii="Times New Roman" w:hAnsi="Times New Roman"/>
          <w:sz w:val="24"/>
          <w:szCs w:val="24"/>
        </w:rPr>
        <w:t>» ограждения, расположенные на границе смежных земельных уча</w:t>
      </w:r>
      <w:r>
        <w:rPr>
          <w:rFonts w:ascii="Times New Roman" w:hAnsi="Times New Roman"/>
          <w:sz w:val="24"/>
          <w:szCs w:val="24"/>
        </w:rPr>
        <w:t>стков, должны быть выполнены в «</w:t>
      </w:r>
      <w:r w:rsidRPr="00F31C60">
        <w:rPr>
          <w:rFonts w:ascii="Times New Roman" w:hAnsi="Times New Roman"/>
          <w:sz w:val="24"/>
          <w:szCs w:val="24"/>
        </w:rPr>
        <w:t>прозрачном</w:t>
      </w:r>
      <w:r>
        <w:rPr>
          <w:rFonts w:ascii="Times New Roman" w:hAnsi="Times New Roman"/>
          <w:sz w:val="24"/>
          <w:szCs w:val="24"/>
        </w:rPr>
        <w:t>»</w:t>
      </w:r>
      <w:r w:rsidRPr="00F31C60">
        <w:rPr>
          <w:rFonts w:ascii="Times New Roman" w:hAnsi="Times New Roman"/>
          <w:sz w:val="24"/>
          <w:szCs w:val="24"/>
        </w:rPr>
        <w:t xml:space="preserve"> исполнении. Максимальная высота </w:t>
      </w:r>
      <w:r w:rsidRPr="00F31C60">
        <w:rPr>
          <w:rFonts w:ascii="Times New Roman" w:hAnsi="Times New Roman"/>
          <w:sz w:val="24"/>
          <w:szCs w:val="24"/>
        </w:rPr>
        <w:lastRenderedPageBreak/>
        <w:t xml:space="preserve">ограждения не применяется к ограждениям в </w:t>
      </w:r>
      <w:r>
        <w:rPr>
          <w:rFonts w:ascii="Times New Roman" w:hAnsi="Times New Roman"/>
          <w:sz w:val="24"/>
          <w:szCs w:val="24"/>
        </w:rPr>
        <w:t>«</w:t>
      </w:r>
      <w:r w:rsidRPr="00F31C60">
        <w:rPr>
          <w:rFonts w:ascii="Times New Roman" w:hAnsi="Times New Roman"/>
          <w:sz w:val="24"/>
          <w:szCs w:val="24"/>
        </w:rPr>
        <w:t>прозрачном</w:t>
      </w:r>
      <w:r>
        <w:rPr>
          <w:rFonts w:ascii="Times New Roman" w:hAnsi="Times New Roman"/>
          <w:sz w:val="24"/>
          <w:szCs w:val="24"/>
        </w:rPr>
        <w:t>»</w:t>
      </w:r>
      <w:r w:rsidRPr="00F31C60">
        <w:rPr>
          <w:rFonts w:ascii="Times New Roman" w:hAnsi="Times New Roman"/>
          <w:sz w:val="24"/>
          <w:szCs w:val="24"/>
        </w:rPr>
        <w:t xml:space="preserve"> исполнении. Устройство глухих (непрозрачных) ограждений допускается при взаимном согласии владельцев соседних земельных участков</w:t>
      </w:r>
      <w:r>
        <w:rPr>
          <w:rFonts w:ascii="Times New Roman" w:hAnsi="Times New Roman"/>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10.14.</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Непрозрачные ограждения вдоль скоростных транспортных магистралей должны быть согласованы в установленном порядке в отделе архитектуры соответствующего округа.</w:t>
      </w:r>
    </w:p>
    <w:p w:rsidR="00B6767A" w:rsidRPr="00741A03"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60" w:name="_Toc276550352"/>
      <w:bookmarkStart w:id="161" w:name="_Toc286828598"/>
      <w:r>
        <w:rPr>
          <w:rFonts w:ascii="Times New Roman" w:hAnsi="Times New Roman"/>
          <w:b/>
          <w:sz w:val="24"/>
          <w:szCs w:val="24"/>
        </w:rPr>
        <w:t> </w:t>
      </w:r>
      <w:r w:rsidRPr="00741A03">
        <w:rPr>
          <w:rFonts w:ascii="Times New Roman" w:hAnsi="Times New Roman"/>
          <w:b/>
          <w:sz w:val="24"/>
          <w:szCs w:val="24"/>
        </w:rPr>
        <w:t>Правовой режим использования и застройки территории земельного участка расположенного в границах действия ограничений</w:t>
      </w:r>
      <w:bookmarkEnd w:id="160"/>
      <w:bookmarkEnd w:id="161"/>
      <w:r>
        <w:rPr>
          <w:rFonts w:ascii="Times New Roman" w:hAnsi="Times New Roman"/>
          <w:b/>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10.15.</w:t>
      </w:r>
      <w:r>
        <w:rPr>
          <w:rFonts w:ascii="Times New Roman" w:hAnsi="Times New Roman"/>
          <w:sz w:val="24"/>
          <w:szCs w:val="24"/>
        </w:rPr>
        <w:t>1. </w:t>
      </w:r>
      <w:r w:rsidRPr="004A761F">
        <w:rPr>
          <w:rFonts w:ascii="Times New Roman" w:hAnsi="Times New Roman"/>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w:t>
      </w:r>
      <w:r w:rsidRPr="00E83DA4">
        <w:rPr>
          <w:rFonts w:ascii="Times New Roman" w:hAnsi="Times New Roman"/>
          <w:sz w:val="24"/>
          <w:szCs w:val="24"/>
        </w:rPr>
        <w:t xml:space="preserve">указанных в </w:t>
      </w:r>
      <w:r w:rsidRPr="00AE12F5">
        <w:rPr>
          <w:rFonts w:ascii="Times New Roman" w:hAnsi="Times New Roman"/>
          <w:sz w:val="24"/>
          <w:szCs w:val="24"/>
        </w:rPr>
        <w:t>главе 12 части II настоящих Правил</w:t>
      </w:r>
      <w:r w:rsidRPr="004A761F">
        <w:rPr>
          <w:rFonts w:ascii="Times New Roman" w:hAnsi="Times New Roman"/>
          <w:sz w:val="24"/>
          <w:szCs w:val="24"/>
        </w:rPr>
        <w:t>. При этом при совпадении ограничений, относящихся к одной и той же территории, действуют минимальные предельные параметры.</w:t>
      </w:r>
    </w:p>
    <w:p w:rsidR="00B6767A" w:rsidRPr="00741A03"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62" w:name="_Toc276550353"/>
      <w:bookmarkStart w:id="163" w:name="_Toc286828599"/>
      <w:r>
        <w:rPr>
          <w:rFonts w:ascii="Times New Roman" w:hAnsi="Times New Roman"/>
          <w:b/>
          <w:sz w:val="24"/>
          <w:szCs w:val="24"/>
        </w:rPr>
        <w:t> </w:t>
      </w:r>
      <w:r w:rsidRPr="00741A03">
        <w:rPr>
          <w:rFonts w:ascii="Times New Roman" w:hAnsi="Times New Roman"/>
          <w:b/>
          <w:sz w:val="24"/>
          <w:szCs w:val="24"/>
        </w:rPr>
        <w:t>Организация благоустройства территории и парковочных мест</w:t>
      </w:r>
      <w:bookmarkEnd w:id="162"/>
      <w:bookmarkEnd w:id="163"/>
      <w:r>
        <w:rPr>
          <w:rFonts w:ascii="Times New Roman" w:hAnsi="Times New Roman"/>
          <w:b/>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sidRPr="005F3B02">
        <w:rPr>
          <w:rFonts w:ascii="Times New Roman" w:hAnsi="Times New Roman"/>
          <w:sz w:val="24"/>
          <w:szCs w:val="24"/>
        </w:rPr>
        <w:t>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B6767A" w:rsidRPr="005F5E9B" w:rsidRDefault="00B6767A" w:rsidP="00B6767A">
      <w:pPr>
        <w:pStyle w:val="3"/>
        <w:keepNext w:val="0"/>
        <w:keepLines w:val="0"/>
        <w:widowControl w:val="0"/>
        <w:numPr>
          <w:ilvl w:val="1"/>
          <w:numId w:val="1"/>
        </w:numPr>
        <w:spacing w:before="0" w:line="240" w:lineRule="auto"/>
        <w:ind w:firstLine="709"/>
        <w:jc w:val="both"/>
        <w:rPr>
          <w:rFonts w:ascii="Times New Roman" w:hAnsi="Times New Roman"/>
          <w:color w:val="auto"/>
          <w:kern w:val="32"/>
          <w:sz w:val="24"/>
          <w:szCs w:val="24"/>
          <w:lang w:eastAsia="ru-RU"/>
        </w:rPr>
      </w:pPr>
      <w:bookmarkStart w:id="164" w:name="_Toc286828600"/>
      <w:bookmarkStart w:id="165" w:name="_Toc374525541"/>
      <w:r w:rsidRPr="005F5E9B">
        <w:rPr>
          <w:rFonts w:ascii="Times New Roman" w:hAnsi="Times New Roman"/>
          <w:color w:val="auto"/>
          <w:kern w:val="32"/>
          <w:sz w:val="24"/>
          <w:szCs w:val="24"/>
          <w:lang w:eastAsia="ru-RU"/>
        </w:rPr>
        <w:t>Градостроительные регламенты</w:t>
      </w:r>
      <w:bookmarkEnd w:id="164"/>
      <w:r w:rsidRPr="005F5E9B">
        <w:rPr>
          <w:rFonts w:ascii="Times New Roman" w:hAnsi="Times New Roman"/>
          <w:color w:val="auto"/>
          <w:kern w:val="32"/>
          <w:sz w:val="24"/>
          <w:szCs w:val="24"/>
          <w:lang w:eastAsia="ru-RU"/>
        </w:rPr>
        <w:t xml:space="preserve"> по территориальным зонам</w:t>
      </w:r>
      <w:bookmarkEnd w:id="165"/>
      <w:r w:rsidRPr="005F5E9B">
        <w:rPr>
          <w:rFonts w:ascii="Times New Roman" w:hAnsi="Times New Roman"/>
          <w:color w:val="auto"/>
          <w:kern w:val="32"/>
          <w:sz w:val="24"/>
          <w:szCs w:val="24"/>
          <w:lang w:val="ru-RU" w:eastAsia="ru-RU"/>
        </w:rPr>
        <w:t>.</w:t>
      </w:r>
    </w:p>
    <w:p w:rsidR="00B6767A" w:rsidRPr="005F5E9B"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b/>
          <w:sz w:val="24"/>
          <w:szCs w:val="24"/>
        </w:rPr>
      </w:pPr>
      <w:bookmarkStart w:id="166" w:name="_Toc286828601"/>
      <w:r w:rsidRPr="005F5E9B">
        <w:rPr>
          <w:rFonts w:ascii="Times New Roman" w:hAnsi="Times New Roman"/>
          <w:b/>
          <w:sz w:val="24"/>
          <w:szCs w:val="24"/>
        </w:rPr>
        <w:t> Общие градостроительные регламенты для жилых зон</w:t>
      </w:r>
      <w:bookmarkEnd w:id="166"/>
      <w:r w:rsidRPr="005F5E9B">
        <w:rPr>
          <w:rFonts w:ascii="Times New Roman" w:hAnsi="Times New Roman"/>
          <w:b/>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sidRPr="005F5E9B">
        <w:rPr>
          <w:rFonts w:ascii="Times New Roman" w:hAnsi="Times New Roman"/>
          <w:sz w:val="24"/>
          <w:szCs w:val="24"/>
          <w:lang w:eastAsia="ru-RU"/>
        </w:rPr>
        <w:t>11.1.</w:t>
      </w:r>
      <w:r>
        <w:rPr>
          <w:rFonts w:ascii="Times New Roman" w:hAnsi="Times New Roman"/>
          <w:sz w:val="24"/>
          <w:szCs w:val="24"/>
        </w:rPr>
        <w:t>1. </w:t>
      </w:r>
      <w:r w:rsidRPr="005F5E9B">
        <w:rPr>
          <w:rFonts w:ascii="Times New Roman" w:hAnsi="Times New Roman"/>
          <w:sz w:val="24"/>
          <w:szCs w:val="24"/>
        </w:rPr>
        <w:t>К жилой зоне относятся участки территории сельсовета,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r w:rsidRPr="004A761F">
        <w:rPr>
          <w:rFonts w:ascii="Times New Roman" w:hAnsi="Times New Roman"/>
          <w:sz w:val="24"/>
          <w:szCs w:val="24"/>
        </w:rPr>
        <w:t>.</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11.1.</w:t>
      </w:r>
      <w:r>
        <w:rPr>
          <w:rFonts w:ascii="Times New Roman" w:hAnsi="Times New Roman"/>
          <w:sz w:val="24"/>
          <w:szCs w:val="24"/>
        </w:rPr>
        <w:t>2. </w:t>
      </w:r>
      <w:proofErr w:type="gramStart"/>
      <w:r w:rsidRPr="004A761F">
        <w:rPr>
          <w:rFonts w:ascii="Times New Roman" w:hAnsi="Times New Roman"/>
          <w:sz w:val="24"/>
          <w:szCs w:val="24"/>
        </w:rPr>
        <w:t>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w:t>
      </w:r>
      <w:proofErr w:type="gramEnd"/>
      <w:r w:rsidRPr="004A761F">
        <w:rPr>
          <w:rFonts w:ascii="Times New Roman" w:hAnsi="Times New Roman"/>
          <w:sz w:val="24"/>
          <w:szCs w:val="24"/>
        </w:rPr>
        <w:t xml:space="preserve">, </w:t>
      </w:r>
      <w:proofErr w:type="gramStart"/>
      <w:r w:rsidRPr="004A761F">
        <w:rPr>
          <w:rFonts w:ascii="Times New Roman" w:hAnsi="Times New Roman"/>
          <w:sz w:val="24"/>
          <w:szCs w:val="24"/>
        </w:rPr>
        <w:t>воздуха, воды, не оказывающих радиационного и иных вредных воздействий), не требующих устройства подъездных железнодорожных путей и не занимающих более 15% площади планировочной единицы территориальной зоны.</w:t>
      </w:r>
      <w:proofErr w:type="gramEnd"/>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11.1.</w:t>
      </w:r>
      <w:r>
        <w:rPr>
          <w:rFonts w:ascii="Times New Roman" w:hAnsi="Times New Roman"/>
          <w:sz w:val="24"/>
          <w:szCs w:val="24"/>
        </w:rPr>
        <w:t>3. </w:t>
      </w:r>
      <w:r w:rsidRPr="004A761F">
        <w:rPr>
          <w:rFonts w:ascii="Times New Roman" w:hAnsi="Times New Roman"/>
          <w:sz w:val="24"/>
          <w:szCs w:val="24"/>
        </w:rPr>
        <w:t xml:space="preserve">Жилые зоны должны быть озеленены. На территории жилых </w:t>
      </w:r>
      <w:r>
        <w:rPr>
          <w:rFonts w:ascii="Times New Roman" w:hAnsi="Times New Roman"/>
          <w:sz w:val="24"/>
          <w:szCs w:val="24"/>
        </w:rPr>
        <w:t>зон</w:t>
      </w:r>
      <w:r w:rsidRPr="004A761F">
        <w:rPr>
          <w:rFonts w:ascii="Times New Roman" w:hAnsi="Times New Roman"/>
          <w:sz w:val="24"/>
          <w:szCs w:val="24"/>
        </w:rPr>
        <w:t xml:space="preserve"> должны располагаться пункты (площадки) для сбора твердых бытовых отходов и крупногабаритных отходов, обустроены площадки для выгула домашних животных.</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11.1.</w:t>
      </w:r>
      <w:r>
        <w:rPr>
          <w:rFonts w:ascii="Times New Roman" w:hAnsi="Times New Roman"/>
          <w:sz w:val="24"/>
          <w:szCs w:val="24"/>
        </w:rPr>
        <w:t>4. </w:t>
      </w:r>
      <w:r w:rsidRPr="004A761F">
        <w:rPr>
          <w:rFonts w:ascii="Times New Roman" w:hAnsi="Times New Roman"/>
          <w:sz w:val="24"/>
          <w:szCs w:val="24"/>
        </w:rPr>
        <w:t>При строительстве новых объектов, разрешенных к размещению, следует предусматривать их полное инженерное обеспечение.</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11.1.</w:t>
      </w:r>
      <w:r>
        <w:rPr>
          <w:rFonts w:ascii="Times New Roman" w:hAnsi="Times New Roman"/>
          <w:sz w:val="24"/>
          <w:szCs w:val="24"/>
        </w:rPr>
        <w:t>5. </w:t>
      </w:r>
      <w:r w:rsidRPr="004A761F">
        <w:rPr>
          <w:rFonts w:ascii="Times New Roman" w:hAnsi="Times New Roman"/>
          <w:sz w:val="24"/>
          <w:szCs w:val="24"/>
        </w:rPr>
        <w:t>При освоении жилых микрорайонов необходимо предусматривать строительство открытых стоянок автотранспорта, размещение гаражей-стоянок в цокольных или подземных этажах зданий, а также на дворовой территории в подземном исполнении с использованием их кровель для организации игровых площадок и благоустройства.</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11.1.</w:t>
      </w:r>
      <w:r>
        <w:rPr>
          <w:rFonts w:ascii="Times New Roman" w:hAnsi="Times New Roman"/>
          <w:sz w:val="24"/>
          <w:szCs w:val="24"/>
        </w:rPr>
        <w:t>6. </w:t>
      </w:r>
      <w:r w:rsidRPr="004A761F">
        <w:rPr>
          <w:rFonts w:ascii="Times New Roman" w:hAnsi="Times New Roman"/>
          <w:sz w:val="24"/>
          <w:szCs w:val="24"/>
        </w:rPr>
        <w:t xml:space="preserve">Предприятия обслуживания могут размещаться в жилых домах или пристраиваться к ним при условии, что загрузка предприятий и входы для посетителей </w:t>
      </w:r>
      <w:r w:rsidRPr="004A761F">
        <w:rPr>
          <w:rFonts w:ascii="Times New Roman" w:hAnsi="Times New Roman"/>
          <w:sz w:val="24"/>
          <w:szCs w:val="24"/>
        </w:rPr>
        <w:lastRenderedPageBreak/>
        <w:t>располагаются со стороны улицы</w:t>
      </w:r>
      <w:r>
        <w:rPr>
          <w:rFonts w:ascii="Times New Roman" w:hAnsi="Times New Roman"/>
          <w:sz w:val="24"/>
          <w:szCs w:val="24"/>
        </w:rPr>
        <w:t>,</w:t>
      </w:r>
      <w:r w:rsidRPr="004A761F">
        <w:rPr>
          <w:rFonts w:ascii="Times New Roman" w:hAnsi="Times New Roman"/>
          <w:sz w:val="24"/>
          <w:szCs w:val="24"/>
        </w:rPr>
        <w:t xml:space="preserve"> и имеется достаточно места для автостоянок временного хранения автотранспорта. Не допускается при переоборудовании жилого фонда в нежилой при организации входа нарушать пропускную способность тротуаров и оставлять менее 2,0 м ширины тротуара с главного фасада и 1,35 м с остальных сторон.</w:t>
      </w:r>
    </w:p>
    <w:p w:rsidR="00B6767A" w:rsidRPr="004A761F"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11.1.</w:t>
      </w:r>
      <w:r>
        <w:rPr>
          <w:rFonts w:ascii="Times New Roman" w:hAnsi="Times New Roman"/>
          <w:sz w:val="24"/>
          <w:szCs w:val="24"/>
        </w:rPr>
        <w:t>7. </w:t>
      </w:r>
      <w:r w:rsidRPr="004A761F">
        <w:rPr>
          <w:rFonts w:ascii="Times New Roman" w:hAnsi="Times New Roman"/>
          <w:sz w:val="24"/>
          <w:szCs w:val="24"/>
        </w:rPr>
        <w:t>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11.1.</w:t>
      </w:r>
      <w:r>
        <w:rPr>
          <w:rFonts w:ascii="Times New Roman" w:hAnsi="Times New Roman"/>
          <w:sz w:val="24"/>
          <w:szCs w:val="24"/>
        </w:rPr>
        <w:t>8. </w:t>
      </w:r>
      <w:r w:rsidRPr="004A761F">
        <w:rPr>
          <w:rFonts w:ascii="Times New Roman" w:hAnsi="Times New Roman"/>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w:t>
      </w:r>
      <w:r w:rsidRPr="00E83DA4">
        <w:rPr>
          <w:rFonts w:ascii="Times New Roman" w:hAnsi="Times New Roman"/>
          <w:sz w:val="24"/>
          <w:szCs w:val="24"/>
        </w:rPr>
        <w:t xml:space="preserve">указанных в </w:t>
      </w:r>
      <w:r w:rsidRPr="00AE12F5">
        <w:rPr>
          <w:rFonts w:ascii="Times New Roman" w:hAnsi="Times New Roman"/>
          <w:sz w:val="24"/>
          <w:szCs w:val="24"/>
        </w:rPr>
        <w:t>главе 12 части II настоящих Правил</w:t>
      </w:r>
      <w:r w:rsidRPr="00E83DA4">
        <w:rPr>
          <w:rFonts w:ascii="Times New Roman" w:hAnsi="Times New Roman"/>
          <w:sz w:val="24"/>
          <w:szCs w:val="24"/>
        </w:rPr>
        <w:t>. При</w:t>
      </w:r>
      <w:r w:rsidRPr="004A761F">
        <w:rPr>
          <w:rFonts w:ascii="Times New Roman" w:hAnsi="Times New Roman"/>
          <w:sz w:val="24"/>
          <w:szCs w:val="24"/>
        </w:rPr>
        <w:t xml:space="preserve"> этом при совпадении ограничений, относящихся к одной и той же территории, действуют минимальные предельные параметры.</w:t>
      </w:r>
    </w:p>
    <w:p w:rsidR="00B6767A" w:rsidRPr="004738DD" w:rsidRDefault="00B6767A" w:rsidP="00B6767A">
      <w:pPr>
        <w:pStyle w:val="a5"/>
        <w:widowControl w:val="0"/>
        <w:numPr>
          <w:ilvl w:val="2"/>
          <w:numId w:val="1"/>
        </w:numPr>
        <w:autoSpaceDE w:val="0"/>
        <w:autoSpaceDN w:val="0"/>
        <w:adjustRightInd w:val="0"/>
        <w:spacing w:after="0" w:line="240" w:lineRule="auto"/>
        <w:ind w:left="0" w:firstLine="709"/>
        <w:jc w:val="both"/>
        <w:rPr>
          <w:rFonts w:ascii="Times New Roman" w:hAnsi="Times New Roman"/>
          <w:sz w:val="24"/>
          <w:szCs w:val="24"/>
        </w:rPr>
      </w:pPr>
      <w:bookmarkStart w:id="167" w:name="_Toc286828602"/>
      <w:r>
        <w:rPr>
          <w:rFonts w:ascii="Times New Roman" w:hAnsi="Times New Roman"/>
          <w:b/>
          <w:sz w:val="24"/>
          <w:szCs w:val="24"/>
        </w:rPr>
        <w:t> </w:t>
      </w:r>
      <w:r w:rsidRPr="004738DD">
        <w:rPr>
          <w:rFonts w:ascii="Times New Roman" w:hAnsi="Times New Roman"/>
          <w:b/>
          <w:sz w:val="24"/>
          <w:szCs w:val="24"/>
        </w:rPr>
        <w:t>Градостроительный регламент зоны</w:t>
      </w:r>
      <w:bookmarkStart w:id="168" w:name="sub_1020"/>
      <w:r w:rsidRPr="004738DD">
        <w:t xml:space="preserve"> </w:t>
      </w:r>
      <w:r w:rsidRPr="004738DD">
        <w:rPr>
          <w:rFonts w:ascii="Times New Roman" w:hAnsi="Times New Roman"/>
          <w:b/>
          <w:sz w:val="24"/>
          <w:szCs w:val="24"/>
        </w:rPr>
        <w:t>жилой</w:t>
      </w:r>
      <w:r w:rsidRPr="005342CD">
        <w:t xml:space="preserve"> </w:t>
      </w:r>
      <w:bookmarkEnd w:id="168"/>
      <w:r w:rsidRPr="004738DD">
        <w:rPr>
          <w:rFonts w:ascii="Times New Roman" w:hAnsi="Times New Roman"/>
          <w:b/>
          <w:sz w:val="24"/>
          <w:szCs w:val="24"/>
        </w:rPr>
        <w:t>застройки</w:t>
      </w:r>
      <w:bookmarkEnd w:id="167"/>
      <w:r>
        <w:rPr>
          <w:rFonts w:ascii="Times New Roman" w:hAnsi="Times New Roman"/>
          <w:b/>
          <w:sz w:val="24"/>
          <w:szCs w:val="24"/>
        </w:rPr>
        <w:t>.</w:t>
      </w:r>
    </w:p>
    <w:p w:rsidR="00B6767A" w:rsidRPr="004738DD" w:rsidRDefault="00B6767A" w:rsidP="00B6767A">
      <w:pPr>
        <w:pStyle w:val="a5"/>
        <w:widowControl w:val="0"/>
        <w:autoSpaceDE w:val="0"/>
        <w:autoSpaceDN w:val="0"/>
        <w:adjustRightInd w:val="0"/>
        <w:spacing w:after="0" w:line="240" w:lineRule="auto"/>
        <w:ind w:left="709"/>
        <w:jc w:val="both"/>
        <w:rPr>
          <w:rFonts w:ascii="Times New Roman" w:hAnsi="Times New Roman"/>
          <w:sz w:val="24"/>
          <w:szCs w:val="24"/>
        </w:rPr>
      </w:pPr>
      <w:r w:rsidRPr="004738DD">
        <w:rPr>
          <w:rFonts w:ascii="Times New Roman" w:hAnsi="Times New Roman"/>
          <w:sz w:val="24"/>
          <w:szCs w:val="24"/>
        </w:rPr>
        <w:t xml:space="preserve">Кодовое обозначение зоны </w:t>
      </w:r>
      <w:r>
        <w:rPr>
          <w:rFonts w:ascii="Times New Roman" w:hAnsi="Times New Roman"/>
          <w:sz w:val="24"/>
          <w:szCs w:val="24"/>
        </w:rPr>
        <w:t>–</w:t>
      </w:r>
      <w:r w:rsidRPr="004738DD">
        <w:rPr>
          <w:rFonts w:ascii="Times New Roman" w:hAnsi="Times New Roman"/>
          <w:sz w:val="24"/>
          <w:szCs w:val="24"/>
        </w:rPr>
        <w:t xml:space="preserve"> Ж</w:t>
      </w:r>
      <w:proofErr w:type="gramStart"/>
      <w:r>
        <w:rPr>
          <w:rFonts w:ascii="Times New Roman" w:hAnsi="Times New Roman"/>
          <w:sz w:val="24"/>
          <w:szCs w:val="24"/>
        </w:rPr>
        <w:t>1</w:t>
      </w:r>
      <w:proofErr w:type="gramEnd"/>
      <w:r w:rsidRPr="004738DD">
        <w:rPr>
          <w:rFonts w:ascii="Times New Roman" w:hAnsi="Times New Roman"/>
          <w:sz w:val="24"/>
          <w:szCs w:val="24"/>
        </w:rPr>
        <w:t>.</w:t>
      </w:r>
    </w:p>
    <w:p w:rsidR="00B6767A" w:rsidRPr="004A74BB"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11.2.</w:t>
      </w:r>
      <w:r>
        <w:rPr>
          <w:rFonts w:ascii="Times New Roman" w:hAnsi="Times New Roman"/>
          <w:sz w:val="24"/>
          <w:szCs w:val="24"/>
        </w:rPr>
        <w:t>1.</w:t>
      </w:r>
      <w:r w:rsidRPr="004A74BB">
        <w:rPr>
          <w:rFonts w:ascii="Times New Roman" w:hAnsi="Times New Roman"/>
          <w:sz w:val="24"/>
          <w:szCs w:val="24"/>
        </w:rPr>
        <w:t xml:space="preserve"> Цели выделения зоны:</w:t>
      </w:r>
    </w:p>
    <w:p w:rsidR="00B6767A" w:rsidRPr="004738DD" w:rsidRDefault="00B6767A" w:rsidP="00B6767A">
      <w:pPr>
        <w:pStyle w:val="aff0"/>
        <w:ind w:firstLine="709"/>
      </w:pPr>
      <w:r w:rsidRPr="004738DD">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B6767A" w:rsidRPr="004738DD" w:rsidRDefault="00B6767A" w:rsidP="00B6767A">
      <w:pPr>
        <w:pStyle w:val="aff0"/>
        <w:ind w:firstLine="709"/>
      </w:pPr>
      <w:r w:rsidRPr="004738DD">
        <w:t>- с целью извлечения предпринимательской выгоды из предоставления жилого помещения для временного проживания в них (гостиницы, дома отдыха);</w:t>
      </w:r>
    </w:p>
    <w:p w:rsidR="00B6767A" w:rsidRPr="004738DD" w:rsidRDefault="00B6767A" w:rsidP="00B6767A">
      <w:pPr>
        <w:pStyle w:val="aff0"/>
        <w:ind w:firstLine="709"/>
      </w:pPr>
      <w:r w:rsidRPr="004738DD">
        <w:t xml:space="preserve">- для проживания с одновременным осуществлением лечения или социального обслуживания населения (санатории, дома ребенка, дома </w:t>
      </w:r>
      <w:proofErr w:type="gramStart"/>
      <w:r w:rsidRPr="004738DD">
        <w:t>престарелых</w:t>
      </w:r>
      <w:proofErr w:type="gramEnd"/>
      <w:r w:rsidRPr="004738DD">
        <w:t>, больницы);</w:t>
      </w:r>
    </w:p>
    <w:p w:rsidR="00B6767A" w:rsidRPr="004738DD" w:rsidRDefault="00B6767A" w:rsidP="00B6767A">
      <w:pPr>
        <w:pStyle w:val="aff0"/>
        <w:ind w:firstLine="709"/>
      </w:pPr>
      <w:r w:rsidRPr="004738DD">
        <w:t>- как способ обеспечения непрерывности производства (вахтовые помещения, служебные жилые помещения на производственных объектах);</w:t>
      </w:r>
    </w:p>
    <w:p w:rsidR="00B6767A" w:rsidRPr="004738DD" w:rsidRDefault="00B6767A" w:rsidP="00B6767A">
      <w:pPr>
        <w:pStyle w:val="aff0"/>
        <w:ind w:firstLine="709"/>
      </w:pPr>
      <w:r w:rsidRPr="004738DD">
        <w:t>- как способ обеспечения деятельности режимного учреждения (казармы, караульные помещения, места лишения свободы, содержания под стражей).</w:t>
      </w:r>
    </w:p>
    <w:p w:rsidR="00B6767A" w:rsidRPr="009C1465" w:rsidRDefault="00B6767A" w:rsidP="00B6767A">
      <w:pPr>
        <w:pStyle w:val="a5"/>
        <w:widowControl w:val="0"/>
        <w:autoSpaceDE w:val="0"/>
        <w:autoSpaceDN w:val="0"/>
        <w:adjustRightInd w:val="0"/>
        <w:spacing w:after="0" w:line="240" w:lineRule="auto"/>
        <w:ind w:left="0" w:firstLine="720"/>
        <w:jc w:val="both"/>
        <w:rPr>
          <w:rFonts w:ascii="Times New Roman" w:hAnsi="Times New Roman"/>
          <w:sz w:val="24"/>
          <w:szCs w:val="24"/>
        </w:rPr>
      </w:pPr>
      <w:r w:rsidRPr="008F4788">
        <w:rPr>
          <w:rFonts w:ascii="Times New Roman" w:hAnsi="Times New Roman"/>
          <w:b/>
          <w:sz w:val="24"/>
          <w:szCs w:val="24"/>
        </w:rPr>
        <w:t>Код (числовое обозначение) вида разрешенного использования земельного участка</w:t>
      </w:r>
      <w:r w:rsidRPr="008F4788">
        <w:rPr>
          <w:rFonts w:ascii="Times New Roman" w:hAnsi="Times New Roman"/>
          <w:sz w:val="24"/>
          <w:szCs w:val="24"/>
        </w:rPr>
        <w:t xml:space="preserve"> – согласно </w:t>
      </w:r>
      <w:r>
        <w:rPr>
          <w:rFonts w:ascii="Times New Roman" w:hAnsi="Times New Roman"/>
          <w:sz w:val="24"/>
          <w:szCs w:val="24"/>
          <w:u w:val="single"/>
        </w:rPr>
        <w:t>классификатору</w:t>
      </w:r>
      <w:r w:rsidRPr="008F4788">
        <w:rPr>
          <w:rFonts w:ascii="Times New Roman" w:hAnsi="Times New Roman"/>
          <w:sz w:val="24"/>
          <w:szCs w:val="24"/>
          <w:u w:val="single"/>
        </w:rPr>
        <w:t xml:space="preserve"> видов разрешенного использования земельных участков</w:t>
      </w:r>
      <w:r>
        <w:rPr>
          <w:rFonts w:ascii="Times New Roman" w:hAnsi="Times New Roman"/>
          <w:sz w:val="24"/>
          <w:szCs w:val="24"/>
        </w:rPr>
        <w:t>.</w:t>
      </w:r>
    </w:p>
    <w:p w:rsidR="00B6767A" w:rsidRPr="00431142" w:rsidRDefault="00B6767A" w:rsidP="00B6767A">
      <w:pPr>
        <w:tabs>
          <w:tab w:val="left" w:pos="561"/>
        </w:tabs>
        <w:spacing w:line="240" w:lineRule="auto"/>
        <w:ind w:firstLine="561"/>
        <w:jc w:val="both"/>
        <w:rPr>
          <w:rFonts w:ascii="Times New Roman" w:hAnsi="Times New Roman"/>
          <w:sz w:val="24"/>
          <w:szCs w:val="24"/>
          <w:lang w:eastAsia="ru-RU"/>
        </w:rPr>
      </w:pPr>
      <w:r w:rsidRPr="00431142">
        <w:rPr>
          <w:rFonts w:ascii="Times New Roman" w:hAnsi="Times New Roman"/>
          <w:sz w:val="24"/>
          <w:szCs w:val="24"/>
          <w:lang w:eastAsia="ru-RU"/>
        </w:rPr>
        <w:t>&lt;</w:t>
      </w:r>
      <w:r w:rsidRPr="00431142">
        <w:rPr>
          <w:rFonts w:ascii="Times New Roman" w:hAnsi="Times New Roman"/>
          <w:b/>
          <w:sz w:val="24"/>
          <w:szCs w:val="24"/>
          <w:lang w:eastAsia="ru-RU"/>
        </w:rPr>
        <w:t>1</w:t>
      </w:r>
      <w:proofErr w:type="gramStart"/>
      <w:r w:rsidRPr="00431142">
        <w:rPr>
          <w:rFonts w:ascii="Times New Roman" w:hAnsi="Times New Roman"/>
          <w:sz w:val="24"/>
          <w:szCs w:val="24"/>
          <w:lang w:eastAsia="ru-RU"/>
        </w:rPr>
        <w:t>&gt; В</w:t>
      </w:r>
      <w:proofErr w:type="gramEnd"/>
      <w:r w:rsidRPr="00431142">
        <w:rPr>
          <w:rFonts w:ascii="Times New Roman" w:hAnsi="Times New Roman"/>
          <w:sz w:val="24"/>
          <w:szCs w:val="24"/>
          <w:lang w:eastAsia="ru-RU"/>
        </w:rPr>
        <w:t xml:space="preserve"> скобках указаны иные равнозначные наименования.</w:t>
      </w:r>
    </w:p>
    <w:p w:rsidR="00B6767A" w:rsidRPr="00431142" w:rsidRDefault="00B6767A" w:rsidP="00B6767A">
      <w:pPr>
        <w:tabs>
          <w:tab w:val="left" w:pos="561"/>
        </w:tabs>
        <w:spacing w:line="240" w:lineRule="auto"/>
        <w:ind w:firstLine="561"/>
        <w:jc w:val="both"/>
        <w:rPr>
          <w:rFonts w:ascii="Times New Roman" w:hAnsi="Times New Roman"/>
          <w:sz w:val="24"/>
          <w:szCs w:val="24"/>
          <w:lang w:eastAsia="ru-RU"/>
        </w:rPr>
      </w:pPr>
      <w:r w:rsidRPr="00431142">
        <w:rPr>
          <w:rFonts w:ascii="Times New Roman" w:hAnsi="Times New Roman"/>
          <w:sz w:val="24"/>
          <w:szCs w:val="24"/>
          <w:lang w:eastAsia="ru-RU"/>
        </w:rPr>
        <w:t>&lt;</w:t>
      </w:r>
      <w:r w:rsidRPr="00431142">
        <w:rPr>
          <w:rFonts w:ascii="Times New Roman" w:hAnsi="Times New Roman"/>
          <w:b/>
          <w:sz w:val="24"/>
          <w:szCs w:val="24"/>
          <w:lang w:eastAsia="ru-RU"/>
        </w:rPr>
        <w:t>2</w:t>
      </w:r>
      <w:r w:rsidRPr="00431142">
        <w:rPr>
          <w:rFonts w:ascii="Times New Roman" w:hAnsi="Times New Roman"/>
          <w:sz w:val="24"/>
          <w:szCs w:val="24"/>
          <w:lang w:eastAsia="ru-RU"/>
        </w:rPr>
        <w:t>&gt;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B6767A" w:rsidRDefault="00B6767A" w:rsidP="00B6767A">
      <w:pPr>
        <w:tabs>
          <w:tab w:val="left" w:pos="561"/>
        </w:tabs>
        <w:spacing w:line="240" w:lineRule="auto"/>
        <w:ind w:firstLine="561"/>
        <w:jc w:val="both"/>
        <w:rPr>
          <w:rFonts w:ascii="Times New Roman" w:hAnsi="Times New Roman"/>
          <w:sz w:val="24"/>
          <w:szCs w:val="24"/>
          <w:lang w:eastAsia="ru-RU"/>
        </w:rPr>
      </w:pPr>
      <w:r w:rsidRPr="00431142">
        <w:rPr>
          <w:rFonts w:ascii="Times New Roman" w:hAnsi="Times New Roman"/>
          <w:sz w:val="24"/>
          <w:szCs w:val="24"/>
          <w:lang w:eastAsia="ru-RU"/>
        </w:rPr>
        <w:t>&lt;</w:t>
      </w:r>
      <w:r w:rsidRPr="00431142">
        <w:rPr>
          <w:rFonts w:ascii="Times New Roman" w:hAnsi="Times New Roman"/>
          <w:b/>
          <w:sz w:val="24"/>
          <w:szCs w:val="24"/>
          <w:lang w:eastAsia="ru-RU"/>
        </w:rPr>
        <w:t>3</w:t>
      </w:r>
      <w:r w:rsidRPr="00431142">
        <w:rPr>
          <w:rFonts w:ascii="Times New Roman" w:hAnsi="Times New Roman"/>
          <w:sz w:val="24"/>
          <w:szCs w:val="24"/>
          <w:lang w:eastAsia="ru-RU"/>
        </w:rPr>
        <w:t>&gt; Текстовое наименование вида разрешенного использования земельного участка и его код (числовое обозначение) являются равнозначными.</w:t>
      </w:r>
    </w:p>
    <w:p w:rsidR="00B6767A" w:rsidRDefault="00B6767A" w:rsidP="00B6767A">
      <w:pPr>
        <w:tabs>
          <w:tab w:val="left" w:pos="561"/>
        </w:tabs>
        <w:spacing w:line="240" w:lineRule="auto"/>
        <w:ind w:firstLine="561"/>
        <w:jc w:val="both"/>
        <w:rPr>
          <w:rFonts w:ascii="Times New Roman" w:hAnsi="Times New Roman"/>
          <w:sz w:val="24"/>
          <w:szCs w:val="24"/>
          <w:lang w:eastAsia="ru-RU"/>
        </w:rPr>
      </w:pPr>
    </w:p>
    <w:tbl>
      <w:tblPr>
        <w:tblW w:w="98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26"/>
        <w:gridCol w:w="627"/>
        <w:gridCol w:w="6545"/>
      </w:tblGrid>
      <w:tr w:rsidR="00B6767A" w:rsidRPr="00641728" w:rsidTr="00ED2F6D">
        <w:tc>
          <w:tcPr>
            <w:tcW w:w="9866" w:type="dxa"/>
            <w:gridSpan w:val="4"/>
            <w:shd w:val="clear" w:color="auto" w:fill="auto"/>
            <w:vAlign w:val="center"/>
          </w:tcPr>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sz w:val="20"/>
                <w:szCs w:val="20"/>
              </w:rPr>
              <w:br w:type="page"/>
            </w:r>
            <w:r w:rsidRPr="00641728">
              <w:rPr>
                <w:rFonts w:ascii="Times New Roman" w:hAnsi="Times New Roman"/>
                <w:sz w:val="20"/>
                <w:szCs w:val="20"/>
              </w:rPr>
              <w:br w:type="page"/>
            </w:r>
            <w:r w:rsidRPr="00641728">
              <w:rPr>
                <w:rFonts w:ascii="Times New Roman" w:hAnsi="Times New Roman"/>
                <w:b/>
                <w:sz w:val="20"/>
                <w:szCs w:val="20"/>
              </w:rPr>
              <w:t>Ж</w:t>
            </w:r>
            <w:proofErr w:type="gramStart"/>
            <w:r w:rsidRPr="00641728">
              <w:rPr>
                <w:rFonts w:ascii="Times New Roman" w:hAnsi="Times New Roman"/>
                <w:b/>
                <w:sz w:val="20"/>
                <w:szCs w:val="20"/>
              </w:rPr>
              <w:t>1</w:t>
            </w:r>
            <w:proofErr w:type="gramEnd"/>
            <w:r w:rsidRPr="00641728">
              <w:rPr>
                <w:rFonts w:ascii="Times New Roman" w:hAnsi="Times New Roman"/>
                <w:b/>
                <w:sz w:val="20"/>
                <w:szCs w:val="20"/>
              </w:rPr>
              <w:t xml:space="preserve"> – Зона малоэтажной жилой застройки</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rPr>
              <w:t xml:space="preserve">№ </w:t>
            </w:r>
            <w:proofErr w:type="spellStart"/>
            <w:proofErr w:type="gramStart"/>
            <w:r w:rsidRPr="00641728">
              <w:rPr>
                <w:rFonts w:ascii="Times New Roman" w:hAnsi="Times New Roman"/>
                <w:b/>
                <w:sz w:val="20"/>
                <w:szCs w:val="20"/>
              </w:rPr>
              <w:t>п</w:t>
            </w:r>
            <w:proofErr w:type="spellEnd"/>
            <w:proofErr w:type="gramEnd"/>
            <w:r w:rsidRPr="00641728">
              <w:rPr>
                <w:rFonts w:ascii="Times New Roman" w:hAnsi="Times New Roman"/>
                <w:b/>
                <w:sz w:val="20"/>
                <w:szCs w:val="20"/>
              </w:rPr>
              <w:t>/</w:t>
            </w:r>
            <w:proofErr w:type="spellStart"/>
            <w:r w:rsidRPr="00641728">
              <w:rPr>
                <w:rFonts w:ascii="Times New Roman" w:hAnsi="Times New Roman"/>
                <w:b/>
                <w:sz w:val="20"/>
                <w:szCs w:val="20"/>
              </w:rPr>
              <w:t>п</w:t>
            </w:r>
            <w:proofErr w:type="spellEnd"/>
          </w:p>
        </w:tc>
        <w:tc>
          <w:tcPr>
            <w:tcW w:w="2126" w:type="dxa"/>
            <w:shd w:val="clear" w:color="auto" w:fill="auto"/>
            <w:vAlign w:val="center"/>
          </w:tcPr>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rPr>
              <w:t>Наименование вида разрешенного использования</w:t>
            </w:r>
          </w:p>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lang w:val="en-US"/>
              </w:rPr>
              <w:lastRenderedPageBreak/>
              <w:t>&lt;</w:t>
            </w:r>
            <w:r w:rsidRPr="00641728">
              <w:rPr>
                <w:rFonts w:ascii="Times New Roman" w:hAnsi="Times New Roman"/>
                <w:b/>
                <w:sz w:val="20"/>
                <w:szCs w:val="20"/>
              </w:rPr>
              <w:t>1&gt;</w:t>
            </w:r>
          </w:p>
        </w:tc>
        <w:tc>
          <w:tcPr>
            <w:tcW w:w="627" w:type="dxa"/>
            <w:shd w:val="clear" w:color="auto" w:fill="auto"/>
            <w:vAlign w:val="center"/>
          </w:tcPr>
          <w:p w:rsidR="00B6767A" w:rsidRPr="00641728" w:rsidRDefault="00B6767A" w:rsidP="00ED2F6D">
            <w:pPr>
              <w:spacing w:line="240" w:lineRule="auto"/>
              <w:rPr>
                <w:rFonts w:ascii="Times New Roman" w:hAnsi="Times New Roman"/>
                <w:b/>
                <w:sz w:val="20"/>
                <w:szCs w:val="20"/>
                <w:lang w:val="en-US"/>
              </w:rPr>
            </w:pPr>
            <w:r w:rsidRPr="00641728">
              <w:rPr>
                <w:rFonts w:ascii="Times New Roman" w:hAnsi="Times New Roman"/>
                <w:b/>
                <w:sz w:val="20"/>
                <w:szCs w:val="20"/>
              </w:rPr>
              <w:lastRenderedPageBreak/>
              <w:t>Код</w:t>
            </w:r>
          </w:p>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rPr>
              <w:t>&lt;</w:t>
            </w:r>
            <w:r>
              <w:rPr>
                <w:rFonts w:ascii="Times New Roman" w:hAnsi="Times New Roman"/>
                <w:b/>
                <w:sz w:val="20"/>
                <w:szCs w:val="20"/>
              </w:rPr>
              <w:t>2</w:t>
            </w:r>
            <w:r w:rsidRPr="00641728">
              <w:rPr>
                <w:rFonts w:ascii="Times New Roman" w:hAnsi="Times New Roman"/>
                <w:b/>
                <w:sz w:val="20"/>
                <w:szCs w:val="20"/>
              </w:rPr>
              <w:t>&gt;</w:t>
            </w:r>
          </w:p>
        </w:tc>
        <w:tc>
          <w:tcPr>
            <w:tcW w:w="6545" w:type="dxa"/>
            <w:shd w:val="clear" w:color="auto" w:fill="auto"/>
            <w:vAlign w:val="center"/>
          </w:tcPr>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rPr>
              <w:t>Описание вида разрешенного</w:t>
            </w:r>
          </w:p>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rPr>
              <w:t>использования земельного участка</w:t>
            </w:r>
          </w:p>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rPr>
              <w:lastRenderedPageBreak/>
              <w:t>&lt;</w:t>
            </w:r>
            <w:r>
              <w:rPr>
                <w:rFonts w:ascii="Times New Roman" w:hAnsi="Times New Roman"/>
                <w:b/>
                <w:sz w:val="20"/>
                <w:szCs w:val="20"/>
              </w:rPr>
              <w:t>3</w:t>
            </w:r>
            <w:r w:rsidRPr="00641728">
              <w:rPr>
                <w:rFonts w:ascii="Times New Roman" w:hAnsi="Times New Roman"/>
                <w:b/>
                <w:sz w:val="20"/>
                <w:szCs w:val="20"/>
              </w:rPr>
              <w:t>&gt;</w:t>
            </w:r>
          </w:p>
        </w:tc>
      </w:tr>
      <w:tr w:rsidR="00B6767A" w:rsidRPr="00641728" w:rsidTr="00ED2F6D">
        <w:tc>
          <w:tcPr>
            <w:tcW w:w="9866" w:type="dxa"/>
            <w:gridSpan w:val="4"/>
            <w:shd w:val="clear" w:color="auto" w:fill="auto"/>
            <w:vAlign w:val="center"/>
          </w:tcPr>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rPr>
              <w:lastRenderedPageBreak/>
              <w:t>Основные виды разрешенного использования</w:t>
            </w:r>
          </w:p>
        </w:tc>
      </w:tr>
      <w:tr w:rsidR="00B6767A" w:rsidRPr="00641728" w:rsidTr="00ED2F6D">
        <w:trPr>
          <w:trHeight w:val="824"/>
        </w:trPr>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1</w:t>
            </w:r>
          </w:p>
        </w:tc>
        <w:tc>
          <w:tcPr>
            <w:tcW w:w="2126" w:type="dxa"/>
            <w:shd w:val="clear" w:color="auto" w:fill="auto"/>
            <w:vAlign w:val="center"/>
          </w:tcPr>
          <w:p w:rsidR="00B6767A" w:rsidRPr="00E25937" w:rsidRDefault="00B6767A" w:rsidP="00ED2F6D">
            <w:pPr>
              <w:pStyle w:val="aff0"/>
              <w:jc w:val="center"/>
              <w:rPr>
                <w:sz w:val="20"/>
                <w:szCs w:val="20"/>
              </w:rPr>
            </w:pPr>
            <w:r w:rsidRPr="00E25937">
              <w:rPr>
                <w:sz w:val="20"/>
                <w:szCs w:val="20"/>
              </w:rPr>
              <w:t>Для индивидуального жилищного строительства</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2.1</w:t>
            </w:r>
          </w:p>
        </w:tc>
        <w:tc>
          <w:tcPr>
            <w:tcW w:w="6545" w:type="dxa"/>
            <w:shd w:val="clear" w:color="auto" w:fill="auto"/>
            <w:vAlign w:val="center"/>
          </w:tcPr>
          <w:p w:rsidR="00B6767A" w:rsidRPr="00B17AE5" w:rsidRDefault="00B6767A" w:rsidP="00ED2F6D">
            <w:pPr>
              <w:pStyle w:val="ConsPlusNormal"/>
              <w:spacing w:line="256" w:lineRule="auto"/>
              <w:ind w:firstLine="0"/>
              <w:jc w:val="both"/>
              <w:rPr>
                <w:rFonts w:ascii="Times New Roman" w:eastAsia="Calibri" w:hAnsi="Times New Roman" w:cs="Times New Roman"/>
                <w:lang w:eastAsia="en-US"/>
              </w:rPr>
            </w:pPr>
            <w:r w:rsidRPr="00E25937">
              <w:rPr>
                <w:rFonts w:ascii="Times New Roman" w:eastAsia="Calibri" w:hAnsi="Times New Roman" w:cs="Times New Roman"/>
                <w:lang w:eastAsia="en-US"/>
              </w:rPr>
              <w:t>2.1 - </w:t>
            </w:r>
            <w:r w:rsidRPr="00B17AE5">
              <w:rPr>
                <w:rFonts w:ascii="Times New Roman" w:eastAsia="Calibri" w:hAnsi="Times New Roman" w:cs="Times New Roman"/>
                <w:lang w:eastAsia="en-US"/>
              </w:rPr>
              <w:t>Размещение индивидуального жилого дома (дом, пригодный для постоянного проживания, высотой не выше трех надземных этажей);</w:t>
            </w:r>
            <w:r>
              <w:rPr>
                <w:rFonts w:ascii="Times New Roman" w:eastAsia="Calibri" w:hAnsi="Times New Roman" w:cs="Times New Roman"/>
                <w:lang w:eastAsia="en-US"/>
              </w:rPr>
              <w:t xml:space="preserve"> </w:t>
            </w:r>
            <w:r w:rsidRPr="00B17AE5">
              <w:rPr>
                <w:rFonts w:ascii="Times New Roman" w:eastAsia="Calibri" w:hAnsi="Times New Roman" w:cs="Times New Roman"/>
                <w:lang w:eastAsia="en-US"/>
              </w:rPr>
              <w:t>выращивание плодовых, ягодных, овощных, бахчевых или иных декоративных или сельскохозяйственных культур;</w:t>
            </w:r>
          </w:p>
          <w:p w:rsidR="00B6767A" w:rsidRPr="00DA719D" w:rsidRDefault="00B6767A" w:rsidP="00ED2F6D">
            <w:pPr>
              <w:spacing w:line="240" w:lineRule="auto"/>
              <w:jc w:val="both"/>
              <w:rPr>
                <w:rFonts w:ascii="Times New Roman" w:hAnsi="Times New Roman"/>
                <w:sz w:val="20"/>
                <w:szCs w:val="20"/>
              </w:rPr>
            </w:pPr>
            <w:r w:rsidRPr="00DA719D">
              <w:rPr>
                <w:rFonts w:ascii="Times New Roman" w:hAnsi="Times New Roman"/>
                <w:sz w:val="20"/>
                <w:szCs w:val="20"/>
              </w:rPr>
              <w:t>размещение индивидуальных гаражей и подсобных сооружений</w:t>
            </w:r>
          </w:p>
        </w:tc>
      </w:tr>
      <w:tr w:rsidR="00B6767A" w:rsidRPr="00641728" w:rsidTr="00ED2F6D">
        <w:trPr>
          <w:trHeight w:val="824"/>
        </w:trPr>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w:t>
            </w:r>
          </w:p>
        </w:tc>
        <w:tc>
          <w:tcPr>
            <w:tcW w:w="2126" w:type="dxa"/>
            <w:shd w:val="clear" w:color="auto" w:fill="auto"/>
            <w:vAlign w:val="center"/>
          </w:tcPr>
          <w:p w:rsidR="00B6767A" w:rsidRPr="00E25937" w:rsidRDefault="00B6767A" w:rsidP="00ED2F6D">
            <w:pPr>
              <w:pStyle w:val="aff0"/>
              <w:jc w:val="center"/>
              <w:rPr>
                <w:sz w:val="20"/>
                <w:szCs w:val="20"/>
              </w:rPr>
            </w:pPr>
            <w:r w:rsidRPr="00E25937">
              <w:rPr>
                <w:sz w:val="20"/>
                <w:szCs w:val="20"/>
              </w:rPr>
              <w:t>Малоэтажная многоквартирная жилая застройка</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Pr>
                <w:rFonts w:ascii="Times New Roman" w:hAnsi="Times New Roman"/>
                <w:sz w:val="20"/>
                <w:szCs w:val="20"/>
              </w:rPr>
              <w:t>2.1.1</w:t>
            </w:r>
          </w:p>
        </w:tc>
        <w:tc>
          <w:tcPr>
            <w:tcW w:w="6545" w:type="dxa"/>
            <w:shd w:val="clear" w:color="auto" w:fill="auto"/>
            <w:vAlign w:val="center"/>
          </w:tcPr>
          <w:p w:rsidR="00B6767A" w:rsidRPr="00E25937" w:rsidRDefault="00B6767A" w:rsidP="00ED2F6D">
            <w:pPr>
              <w:pStyle w:val="ConsPlusNormal"/>
              <w:spacing w:line="256"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 xml:space="preserve">2.1.1 - </w:t>
            </w:r>
            <w:r w:rsidRPr="00E25937">
              <w:rPr>
                <w:rFonts w:ascii="Times New Roman" w:eastAsia="Calibri" w:hAnsi="Times New Roman" w:cs="Times New Roman"/>
                <w:lang w:eastAsia="en-US"/>
              </w:rPr>
              <w:t>Размещение малоэтажного многоквартирного жилого дома (дом, пригодный для постоянного проживания, высотой до 4 этажей, включая мансардный);</w:t>
            </w:r>
            <w:r>
              <w:rPr>
                <w:rFonts w:ascii="Times New Roman" w:eastAsia="Calibri" w:hAnsi="Times New Roman" w:cs="Times New Roman"/>
                <w:lang w:eastAsia="en-US"/>
              </w:rPr>
              <w:t xml:space="preserve"> - </w:t>
            </w:r>
            <w:r w:rsidRPr="00E25937">
              <w:rPr>
                <w:rFonts w:ascii="Times New Roman" w:eastAsia="Calibri" w:hAnsi="Times New Roman" w:cs="Times New Roman"/>
                <w:lang w:eastAsia="en-US"/>
              </w:rPr>
              <w:t>разведение декоративных и плодовых деревьев, овощных и ягодных культур;</w:t>
            </w:r>
            <w:r>
              <w:rPr>
                <w:rFonts w:ascii="Times New Roman" w:eastAsia="Calibri" w:hAnsi="Times New Roman" w:cs="Times New Roman"/>
                <w:lang w:eastAsia="en-US"/>
              </w:rPr>
              <w:t xml:space="preserve"> - </w:t>
            </w:r>
            <w:r w:rsidRPr="00E25937">
              <w:rPr>
                <w:rFonts w:ascii="Times New Roman" w:eastAsia="Calibri" w:hAnsi="Times New Roman" w:cs="Times New Roman"/>
                <w:lang w:eastAsia="en-US"/>
              </w:rPr>
              <w:t>размещение индивидуальных гаражей и иных вспомогательных сооружений;</w:t>
            </w:r>
            <w:r>
              <w:rPr>
                <w:rFonts w:ascii="Times New Roman" w:eastAsia="Calibri" w:hAnsi="Times New Roman" w:cs="Times New Roman"/>
                <w:lang w:eastAsia="en-US"/>
              </w:rPr>
              <w:t xml:space="preserve"> - </w:t>
            </w:r>
            <w:r w:rsidRPr="00E25937">
              <w:rPr>
                <w:rFonts w:ascii="Times New Roman" w:eastAsia="Calibri" w:hAnsi="Times New Roman" w:cs="Times New Roman"/>
                <w:lang w:eastAsia="en-US"/>
              </w:rPr>
              <w:t>обустройство спортивных и детских площадок, площадок отдыха;</w:t>
            </w:r>
          </w:p>
          <w:p w:rsidR="00B6767A" w:rsidRPr="00E25937" w:rsidRDefault="00B6767A" w:rsidP="00ED2F6D">
            <w:pPr>
              <w:pStyle w:val="ConsPlusNormal"/>
              <w:spacing w:line="256" w:lineRule="auto"/>
              <w:ind w:firstLine="0"/>
              <w:jc w:val="both"/>
              <w:rPr>
                <w:rFonts w:ascii="Times New Roman" w:eastAsia="Calibri" w:hAnsi="Times New Roman" w:cs="Times New Roman"/>
                <w:lang w:eastAsia="en-US"/>
              </w:rPr>
            </w:pPr>
            <w:r w:rsidRPr="00E25937">
              <w:rPr>
                <w:rFonts w:ascii="Times New Roman" w:eastAsia="Calibri" w:hAnsi="Times New Roman" w:cs="Times New Roman"/>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B6767A" w:rsidRPr="00641728" w:rsidTr="00ED2F6D">
        <w:trPr>
          <w:trHeight w:val="824"/>
        </w:trPr>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3</w:t>
            </w:r>
          </w:p>
        </w:tc>
        <w:tc>
          <w:tcPr>
            <w:tcW w:w="2126" w:type="dxa"/>
            <w:shd w:val="clear" w:color="auto" w:fill="auto"/>
            <w:vAlign w:val="center"/>
          </w:tcPr>
          <w:p w:rsidR="00B6767A" w:rsidRPr="00641728" w:rsidRDefault="00B6767A" w:rsidP="00ED2F6D">
            <w:pPr>
              <w:pStyle w:val="aff0"/>
              <w:jc w:val="center"/>
              <w:rPr>
                <w:sz w:val="20"/>
                <w:szCs w:val="20"/>
              </w:rPr>
            </w:pPr>
            <w:r w:rsidRPr="00E25937">
              <w:rPr>
                <w:rFonts w:eastAsia="Calibri"/>
                <w:sz w:val="20"/>
                <w:szCs w:val="20"/>
                <w:lang w:eastAsia="en-US"/>
              </w:rPr>
              <w:t>Для ведения личного подсобного хозяйства</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2.2</w:t>
            </w:r>
          </w:p>
        </w:tc>
        <w:tc>
          <w:tcPr>
            <w:tcW w:w="6545" w:type="dxa"/>
            <w:shd w:val="clear" w:color="auto" w:fill="auto"/>
            <w:vAlign w:val="center"/>
          </w:tcPr>
          <w:p w:rsidR="00B6767A" w:rsidRPr="00E25937" w:rsidRDefault="00B6767A" w:rsidP="00ED2F6D">
            <w:pPr>
              <w:widowControl w:val="0"/>
              <w:autoSpaceDE w:val="0"/>
              <w:autoSpaceDN w:val="0"/>
              <w:adjustRightInd w:val="0"/>
              <w:spacing w:line="240" w:lineRule="auto"/>
              <w:jc w:val="both"/>
              <w:rPr>
                <w:rFonts w:ascii="Times New Roman" w:hAnsi="Times New Roman"/>
                <w:sz w:val="20"/>
                <w:szCs w:val="20"/>
              </w:rPr>
            </w:pPr>
            <w:r w:rsidRPr="00641728">
              <w:rPr>
                <w:sz w:val="20"/>
                <w:szCs w:val="20"/>
              </w:rPr>
              <w:t xml:space="preserve">2.2 - </w:t>
            </w:r>
            <w:r w:rsidRPr="00E25937">
              <w:rPr>
                <w:rFonts w:ascii="Times New Roman" w:hAnsi="Times New Roman"/>
                <w:sz w:val="20"/>
                <w:szCs w:val="20"/>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rsidR="00B6767A" w:rsidRPr="00E25937" w:rsidRDefault="00B6767A" w:rsidP="00ED2F6D">
            <w:pPr>
              <w:widowControl w:val="0"/>
              <w:autoSpaceDE w:val="0"/>
              <w:autoSpaceDN w:val="0"/>
              <w:adjustRightInd w:val="0"/>
              <w:spacing w:line="240" w:lineRule="auto"/>
              <w:jc w:val="both"/>
              <w:rPr>
                <w:rFonts w:ascii="Times New Roman" w:hAnsi="Times New Roman"/>
                <w:sz w:val="20"/>
                <w:szCs w:val="20"/>
              </w:rPr>
            </w:pPr>
            <w:r w:rsidRPr="00E25937">
              <w:rPr>
                <w:rFonts w:ascii="Times New Roman" w:hAnsi="Times New Roman"/>
                <w:sz w:val="20"/>
                <w:szCs w:val="20"/>
              </w:rPr>
              <w:t>производство сельскохозяйственной продукции;</w:t>
            </w:r>
          </w:p>
          <w:p w:rsidR="00B6767A" w:rsidRPr="00E25937" w:rsidRDefault="00B6767A" w:rsidP="00ED2F6D">
            <w:pPr>
              <w:widowControl w:val="0"/>
              <w:autoSpaceDE w:val="0"/>
              <w:autoSpaceDN w:val="0"/>
              <w:adjustRightInd w:val="0"/>
              <w:spacing w:line="240" w:lineRule="auto"/>
              <w:jc w:val="both"/>
              <w:rPr>
                <w:rFonts w:ascii="Times New Roman" w:hAnsi="Times New Roman"/>
                <w:sz w:val="20"/>
                <w:szCs w:val="20"/>
              </w:rPr>
            </w:pPr>
            <w:r w:rsidRPr="00E25937">
              <w:rPr>
                <w:rFonts w:ascii="Times New Roman" w:hAnsi="Times New Roman"/>
                <w:sz w:val="20"/>
                <w:szCs w:val="20"/>
              </w:rPr>
              <w:t>размещение гаража и иных вспомогательных сооружений;</w:t>
            </w:r>
          </w:p>
          <w:p w:rsidR="00B6767A" w:rsidRPr="00641728" w:rsidRDefault="00B6767A" w:rsidP="00ED2F6D">
            <w:pPr>
              <w:spacing w:line="240" w:lineRule="auto"/>
              <w:jc w:val="both"/>
              <w:rPr>
                <w:rFonts w:ascii="Times New Roman" w:hAnsi="Times New Roman"/>
                <w:sz w:val="20"/>
                <w:szCs w:val="20"/>
              </w:rPr>
            </w:pPr>
            <w:r w:rsidRPr="00E25937">
              <w:rPr>
                <w:rFonts w:ascii="Times New Roman" w:hAnsi="Times New Roman"/>
                <w:sz w:val="20"/>
                <w:szCs w:val="20"/>
              </w:rPr>
              <w:t>содержание сельскохозяйственных животных</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4</w:t>
            </w:r>
          </w:p>
        </w:tc>
        <w:tc>
          <w:tcPr>
            <w:tcW w:w="2126" w:type="dxa"/>
            <w:shd w:val="clear" w:color="auto" w:fill="auto"/>
            <w:vAlign w:val="center"/>
          </w:tcPr>
          <w:p w:rsidR="00B6767A" w:rsidRPr="00641728" w:rsidRDefault="00B6767A" w:rsidP="00ED2F6D">
            <w:pPr>
              <w:pStyle w:val="aff0"/>
              <w:jc w:val="center"/>
              <w:rPr>
                <w:sz w:val="20"/>
                <w:szCs w:val="20"/>
              </w:rPr>
            </w:pPr>
            <w:r w:rsidRPr="00641728">
              <w:rPr>
                <w:sz w:val="20"/>
                <w:szCs w:val="20"/>
              </w:rPr>
              <w:t>Блокированная жилая застройка</w:t>
            </w:r>
          </w:p>
          <w:p w:rsidR="00B6767A" w:rsidRPr="00641728" w:rsidRDefault="00B6767A" w:rsidP="00ED2F6D">
            <w:pPr>
              <w:spacing w:line="240" w:lineRule="auto"/>
              <w:rPr>
                <w:rFonts w:ascii="Times New Roman" w:hAnsi="Times New Roman"/>
                <w:sz w:val="20"/>
                <w:szCs w:val="20"/>
              </w:rPr>
            </w:pP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2.3</w:t>
            </w:r>
          </w:p>
        </w:tc>
        <w:tc>
          <w:tcPr>
            <w:tcW w:w="6545" w:type="dxa"/>
            <w:shd w:val="clear" w:color="auto" w:fill="auto"/>
            <w:vAlign w:val="center"/>
          </w:tcPr>
          <w:p w:rsidR="00B6767A" w:rsidRPr="00E25937" w:rsidRDefault="00B6767A" w:rsidP="00ED2F6D">
            <w:pPr>
              <w:pStyle w:val="ConsPlusNormal"/>
              <w:spacing w:line="256" w:lineRule="auto"/>
              <w:ind w:firstLine="0"/>
              <w:jc w:val="both"/>
              <w:rPr>
                <w:rFonts w:ascii="Times New Roman" w:eastAsia="Calibri" w:hAnsi="Times New Roman" w:cs="Times New Roman"/>
                <w:lang w:eastAsia="en-US"/>
              </w:rPr>
            </w:pPr>
            <w:proofErr w:type="gramStart"/>
            <w:r w:rsidRPr="00E25937">
              <w:rPr>
                <w:rFonts w:ascii="Times New Roman" w:eastAsia="Calibri" w:hAnsi="Times New Roman" w:cs="Times New Roman"/>
                <w:lang w:eastAsia="en-US"/>
              </w:rPr>
              <w:t>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w:t>
            </w:r>
            <w:proofErr w:type="gramEnd"/>
            <w:r w:rsidRPr="00E25937">
              <w:rPr>
                <w:rFonts w:ascii="Times New Roman" w:eastAsia="Calibri" w:hAnsi="Times New Roman" w:cs="Times New Roman"/>
                <w:lang w:eastAsia="en-US"/>
              </w:rPr>
              <w:t xml:space="preserve"> </w:t>
            </w:r>
            <w:proofErr w:type="gramStart"/>
            <w:r w:rsidRPr="00E25937">
              <w:rPr>
                <w:rFonts w:ascii="Times New Roman" w:eastAsia="Calibri" w:hAnsi="Times New Roman" w:cs="Times New Roman"/>
                <w:lang w:eastAsia="en-US"/>
              </w:rPr>
              <w:t>участке</w:t>
            </w:r>
            <w:proofErr w:type="gramEnd"/>
            <w:r w:rsidRPr="00E25937">
              <w:rPr>
                <w:rFonts w:ascii="Times New Roman" w:eastAsia="Calibri" w:hAnsi="Times New Roman" w:cs="Times New Roman"/>
                <w:lang w:eastAsia="en-US"/>
              </w:rPr>
              <w:t xml:space="preserve"> и имеет выход на территорию общего пользования (жилые дома блокированной застройки);</w:t>
            </w:r>
          </w:p>
          <w:p w:rsidR="00B6767A" w:rsidRPr="00E25937" w:rsidRDefault="00B6767A" w:rsidP="00ED2F6D">
            <w:pPr>
              <w:pStyle w:val="ConsPlusNormal"/>
              <w:spacing w:line="256" w:lineRule="auto"/>
              <w:ind w:firstLine="0"/>
              <w:jc w:val="both"/>
              <w:rPr>
                <w:rFonts w:ascii="Times New Roman" w:eastAsia="Calibri" w:hAnsi="Times New Roman" w:cs="Times New Roman"/>
                <w:lang w:eastAsia="en-US"/>
              </w:rPr>
            </w:pPr>
            <w:r w:rsidRPr="00E25937">
              <w:rPr>
                <w:rFonts w:ascii="Times New Roman" w:eastAsia="Calibri" w:hAnsi="Times New Roman" w:cs="Times New Roman"/>
                <w:lang w:eastAsia="en-US"/>
              </w:rPr>
              <w:t>разведение декоративных и плодовых деревьев, овощных и ягодных культур;</w:t>
            </w:r>
          </w:p>
          <w:p w:rsidR="00B6767A" w:rsidRPr="00E25937" w:rsidRDefault="00B6767A" w:rsidP="00ED2F6D">
            <w:pPr>
              <w:pStyle w:val="ConsPlusNormal"/>
              <w:spacing w:line="256" w:lineRule="auto"/>
              <w:ind w:firstLine="0"/>
              <w:jc w:val="both"/>
              <w:rPr>
                <w:rFonts w:ascii="Times New Roman" w:eastAsia="Calibri" w:hAnsi="Times New Roman" w:cs="Times New Roman"/>
                <w:lang w:eastAsia="en-US"/>
              </w:rPr>
            </w:pPr>
            <w:r w:rsidRPr="00E25937">
              <w:rPr>
                <w:rFonts w:ascii="Times New Roman" w:eastAsia="Calibri" w:hAnsi="Times New Roman" w:cs="Times New Roman"/>
                <w:lang w:eastAsia="en-US"/>
              </w:rPr>
              <w:t>размещение индивидуальных гаражей и иных вспомогательных сооружений;</w:t>
            </w:r>
          </w:p>
          <w:p w:rsidR="00B6767A" w:rsidRPr="00641728" w:rsidRDefault="00B6767A" w:rsidP="00ED2F6D">
            <w:pPr>
              <w:pStyle w:val="aff0"/>
              <w:rPr>
                <w:rFonts w:eastAsia="Calibri"/>
                <w:sz w:val="20"/>
                <w:szCs w:val="20"/>
                <w:lang w:eastAsia="en-US"/>
              </w:rPr>
            </w:pPr>
            <w:r w:rsidRPr="00E25937">
              <w:rPr>
                <w:rFonts w:eastAsia="Calibri"/>
                <w:sz w:val="20"/>
                <w:szCs w:val="20"/>
                <w:lang w:eastAsia="en-US"/>
              </w:rPr>
              <w:t>обустройство спортивных и детских площадок, площадок отдыха</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5</w:t>
            </w:r>
          </w:p>
        </w:tc>
        <w:tc>
          <w:tcPr>
            <w:tcW w:w="2126"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Передвижное жилье</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2.4</w:t>
            </w:r>
          </w:p>
        </w:tc>
        <w:tc>
          <w:tcPr>
            <w:tcW w:w="6545" w:type="dxa"/>
            <w:shd w:val="clear" w:color="auto" w:fill="auto"/>
            <w:vAlign w:val="center"/>
          </w:tcPr>
          <w:p w:rsidR="00B6767A" w:rsidRPr="00641728" w:rsidRDefault="00B6767A" w:rsidP="00ED2F6D">
            <w:pPr>
              <w:spacing w:line="240" w:lineRule="auto"/>
              <w:jc w:val="both"/>
              <w:rPr>
                <w:rFonts w:ascii="Times New Roman" w:hAnsi="Times New Roman"/>
                <w:sz w:val="20"/>
                <w:szCs w:val="20"/>
              </w:rPr>
            </w:pPr>
            <w:r w:rsidRPr="00641728">
              <w:rPr>
                <w:rFonts w:ascii="Times New Roman" w:hAnsi="Times New Roman"/>
                <w:sz w:val="20"/>
                <w:szCs w:val="20"/>
              </w:rPr>
              <w:t>2.4 - 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6</w:t>
            </w:r>
          </w:p>
        </w:tc>
        <w:tc>
          <w:tcPr>
            <w:tcW w:w="2126"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2.7</w:t>
            </w:r>
          </w:p>
        </w:tc>
        <w:tc>
          <w:tcPr>
            <w:tcW w:w="6545" w:type="dxa"/>
            <w:shd w:val="clear" w:color="auto" w:fill="auto"/>
            <w:vAlign w:val="center"/>
          </w:tcPr>
          <w:p w:rsidR="00B6767A" w:rsidRPr="00641728" w:rsidRDefault="00B6767A" w:rsidP="00ED2F6D">
            <w:pPr>
              <w:spacing w:line="240" w:lineRule="auto"/>
              <w:jc w:val="both"/>
              <w:rPr>
                <w:rFonts w:ascii="Times New Roman" w:hAnsi="Times New Roman"/>
                <w:sz w:val="20"/>
                <w:szCs w:val="20"/>
              </w:rPr>
            </w:pPr>
            <w:proofErr w:type="gramStart"/>
            <w:r w:rsidRPr="00641728">
              <w:rPr>
                <w:rFonts w:ascii="Times New Roman" w:hAnsi="Times New Roman"/>
                <w:sz w:val="20"/>
                <w:szCs w:val="20"/>
              </w:rPr>
              <w:t xml:space="preserve">2.7 - </w:t>
            </w:r>
            <w:r w:rsidRPr="0001603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lastRenderedPageBreak/>
              <w:t>7</w:t>
            </w:r>
          </w:p>
        </w:tc>
        <w:tc>
          <w:tcPr>
            <w:tcW w:w="2126"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016030">
              <w:rPr>
                <w:rFonts w:ascii="Times New Roman" w:hAnsi="Times New Roman"/>
                <w:sz w:val="20"/>
                <w:szCs w:val="20"/>
              </w:rPr>
              <w:t>Объекты гаражного назначения</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016030">
              <w:rPr>
                <w:rFonts w:ascii="Times New Roman" w:hAnsi="Times New Roman"/>
                <w:sz w:val="20"/>
                <w:szCs w:val="20"/>
              </w:rPr>
              <w:t>2.7.1</w:t>
            </w:r>
          </w:p>
        </w:tc>
        <w:tc>
          <w:tcPr>
            <w:tcW w:w="6545" w:type="dxa"/>
            <w:shd w:val="clear" w:color="auto" w:fill="auto"/>
            <w:vAlign w:val="center"/>
          </w:tcPr>
          <w:p w:rsidR="00B6767A" w:rsidRPr="00641728" w:rsidRDefault="00B6767A" w:rsidP="00ED2F6D">
            <w:pPr>
              <w:spacing w:line="240" w:lineRule="auto"/>
              <w:jc w:val="both"/>
              <w:rPr>
                <w:rFonts w:ascii="Times New Roman" w:hAnsi="Times New Roman"/>
                <w:sz w:val="20"/>
                <w:szCs w:val="20"/>
              </w:rPr>
            </w:pPr>
            <w:r>
              <w:rPr>
                <w:rFonts w:ascii="Times New Roman" w:hAnsi="Times New Roman"/>
                <w:sz w:val="20"/>
                <w:szCs w:val="20"/>
              </w:rPr>
              <w:t xml:space="preserve">2.7.1 - </w:t>
            </w:r>
            <w:r w:rsidRPr="00016030">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8</w:t>
            </w:r>
          </w:p>
        </w:tc>
        <w:tc>
          <w:tcPr>
            <w:tcW w:w="2126" w:type="dxa"/>
            <w:shd w:val="clear" w:color="auto" w:fill="auto"/>
            <w:vAlign w:val="center"/>
          </w:tcPr>
          <w:p w:rsidR="00B6767A" w:rsidRPr="00224A77" w:rsidRDefault="00B6767A" w:rsidP="00ED2F6D">
            <w:pPr>
              <w:pStyle w:val="aff0"/>
              <w:jc w:val="center"/>
              <w:rPr>
                <w:sz w:val="20"/>
                <w:szCs w:val="20"/>
              </w:rPr>
            </w:pPr>
            <w:r w:rsidRPr="00224A77">
              <w:rPr>
                <w:sz w:val="20"/>
                <w:szCs w:val="20"/>
              </w:rPr>
              <w:t>Земельные участки (территории) общего пользования</w:t>
            </w:r>
          </w:p>
        </w:tc>
        <w:tc>
          <w:tcPr>
            <w:tcW w:w="627"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12.0</w:t>
            </w:r>
          </w:p>
        </w:tc>
        <w:tc>
          <w:tcPr>
            <w:tcW w:w="6545"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12.0 - </w:t>
            </w:r>
            <w:r w:rsidRPr="00224A77">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9</w:t>
            </w:r>
          </w:p>
        </w:tc>
        <w:tc>
          <w:tcPr>
            <w:tcW w:w="2126" w:type="dxa"/>
            <w:shd w:val="clear" w:color="auto" w:fill="auto"/>
            <w:vAlign w:val="center"/>
          </w:tcPr>
          <w:p w:rsidR="00B6767A" w:rsidRPr="00016030" w:rsidRDefault="00B6767A" w:rsidP="00ED2F6D">
            <w:pPr>
              <w:pStyle w:val="aff0"/>
              <w:jc w:val="center"/>
              <w:rPr>
                <w:rFonts w:eastAsia="Calibri"/>
                <w:sz w:val="20"/>
                <w:szCs w:val="20"/>
                <w:lang w:eastAsia="en-US"/>
              </w:rPr>
            </w:pPr>
            <w:r w:rsidRPr="00016030">
              <w:rPr>
                <w:rFonts w:eastAsia="Calibri"/>
                <w:sz w:val="20"/>
                <w:szCs w:val="20"/>
                <w:lang w:eastAsia="en-US"/>
              </w:rPr>
              <w:t>Коммунальное обслуживание</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Pr>
                <w:rFonts w:ascii="Times New Roman" w:hAnsi="Times New Roman"/>
                <w:sz w:val="20"/>
                <w:szCs w:val="20"/>
              </w:rPr>
              <w:t>3.1.</w:t>
            </w:r>
          </w:p>
        </w:tc>
        <w:tc>
          <w:tcPr>
            <w:tcW w:w="6545" w:type="dxa"/>
            <w:shd w:val="clear" w:color="auto" w:fill="auto"/>
            <w:vAlign w:val="center"/>
          </w:tcPr>
          <w:p w:rsidR="00B6767A" w:rsidRPr="00641728" w:rsidRDefault="00B6767A" w:rsidP="00ED2F6D">
            <w:pPr>
              <w:spacing w:line="240" w:lineRule="auto"/>
              <w:jc w:val="both"/>
              <w:rPr>
                <w:rFonts w:ascii="Times New Roman" w:hAnsi="Times New Roman"/>
                <w:sz w:val="20"/>
                <w:szCs w:val="20"/>
              </w:rPr>
            </w:pPr>
            <w:r>
              <w:rPr>
                <w:rFonts w:ascii="Times New Roman" w:hAnsi="Times New Roman"/>
                <w:sz w:val="20"/>
                <w:szCs w:val="20"/>
              </w:rPr>
              <w:t xml:space="preserve">3.1. - </w:t>
            </w:r>
            <w:proofErr w:type="gramStart"/>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084299">
              <w:rPr>
                <w:rFonts w:ascii="Times New Roman" w:hAnsi="Times New Roman"/>
                <w:sz w:val="20"/>
                <w:szCs w:val="20"/>
              </w:rPr>
              <w:t xml:space="preserve"> зданий или помещений, предназначенных для приема физических и юридических лиц в связи с предоставлением им коммунальных услуг)</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Pr>
                <w:rFonts w:ascii="Times New Roman" w:hAnsi="Times New Roman"/>
                <w:sz w:val="20"/>
                <w:szCs w:val="20"/>
              </w:rPr>
              <w:t>10</w:t>
            </w:r>
          </w:p>
        </w:tc>
        <w:tc>
          <w:tcPr>
            <w:tcW w:w="2126" w:type="dxa"/>
            <w:shd w:val="clear" w:color="auto" w:fill="auto"/>
            <w:vAlign w:val="center"/>
          </w:tcPr>
          <w:p w:rsidR="00B6767A" w:rsidRPr="00016030" w:rsidRDefault="00B6767A" w:rsidP="00ED2F6D">
            <w:pPr>
              <w:pStyle w:val="aff0"/>
              <w:jc w:val="center"/>
              <w:rPr>
                <w:rFonts w:eastAsia="Calibri"/>
                <w:sz w:val="20"/>
                <w:szCs w:val="20"/>
                <w:lang w:eastAsia="en-US"/>
              </w:rPr>
            </w:pPr>
            <w:bookmarkStart w:id="169" w:name="sub_1044"/>
            <w:r w:rsidRPr="00016030">
              <w:rPr>
                <w:rFonts w:eastAsia="Calibri"/>
                <w:sz w:val="20"/>
                <w:szCs w:val="20"/>
                <w:lang w:eastAsia="en-US"/>
              </w:rPr>
              <w:t>Магазины</w:t>
            </w:r>
            <w:bookmarkEnd w:id="169"/>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Pr>
                <w:rFonts w:ascii="Times New Roman" w:hAnsi="Times New Roman"/>
                <w:sz w:val="20"/>
                <w:szCs w:val="20"/>
              </w:rPr>
              <w:t>4.4</w:t>
            </w:r>
          </w:p>
        </w:tc>
        <w:tc>
          <w:tcPr>
            <w:tcW w:w="6545" w:type="dxa"/>
            <w:shd w:val="clear" w:color="auto" w:fill="auto"/>
            <w:vAlign w:val="center"/>
          </w:tcPr>
          <w:p w:rsidR="00B6767A" w:rsidRPr="00641728" w:rsidRDefault="00B6767A" w:rsidP="00ED2F6D">
            <w:pPr>
              <w:spacing w:line="240" w:lineRule="auto"/>
              <w:jc w:val="both"/>
              <w:rPr>
                <w:rFonts w:ascii="Times New Roman" w:hAnsi="Times New Roman"/>
                <w:sz w:val="20"/>
                <w:szCs w:val="20"/>
              </w:rPr>
            </w:pPr>
            <w:r>
              <w:rPr>
                <w:rFonts w:ascii="Times New Roman" w:hAnsi="Times New Roman"/>
                <w:sz w:val="20"/>
                <w:szCs w:val="20"/>
              </w:rPr>
              <w:t>4.4 - </w:t>
            </w:r>
            <w:r w:rsidRPr="00016030">
              <w:rPr>
                <w:rFonts w:ascii="Times New Roman" w:hAnsi="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B6767A" w:rsidRPr="00641728" w:rsidTr="00ED2F6D">
        <w:tc>
          <w:tcPr>
            <w:tcW w:w="568" w:type="dxa"/>
            <w:shd w:val="clear" w:color="auto" w:fill="auto"/>
            <w:vAlign w:val="center"/>
          </w:tcPr>
          <w:p w:rsidR="00B6767A" w:rsidRDefault="00B6767A" w:rsidP="00ED2F6D">
            <w:pPr>
              <w:spacing w:line="240" w:lineRule="auto"/>
              <w:jc w:val="both"/>
              <w:rPr>
                <w:rFonts w:ascii="Times New Roman" w:hAnsi="Times New Roman"/>
                <w:sz w:val="20"/>
                <w:szCs w:val="20"/>
              </w:rPr>
            </w:pPr>
            <w:r>
              <w:rPr>
                <w:rFonts w:ascii="Times New Roman" w:hAnsi="Times New Roman"/>
                <w:sz w:val="20"/>
                <w:szCs w:val="20"/>
              </w:rPr>
              <w:t>11</w:t>
            </w:r>
          </w:p>
        </w:tc>
        <w:tc>
          <w:tcPr>
            <w:tcW w:w="2126" w:type="dxa"/>
            <w:shd w:val="clear" w:color="auto" w:fill="auto"/>
            <w:vAlign w:val="center"/>
          </w:tcPr>
          <w:p w:rsidR="00B6767A" w:rsidRPr="00016030" w:rsidRDefault="00B6767A" w:rsidP="00ED2F6D">
            <w:pPr>
              <w:pStyle w:val="aff0"/>
              <w:jc w:val="center"/>
              <w:rPr>
                <w:rFonts w:eastAsia="Calibri"/>
                <w:sz w:val="20"/>
                <w:szCs w:val="20"/>
                <w:lang w:eastAsia="en-US"/>
              </w:rPr>
            </w:pPr>
            <w:r w:rsidRPr="00055986">
              <w:rPr>
                <w:rFonts w:eastAsia="Calibri"/>
                <w:sz w:val="20"/>
                <w:szCs w:val="20"/>
                <w:lang w:eastAsia="en-US"/>
              </w:rPr>
              <w:t>Ведение огородничества</w:t>
            </w:r>
          </w:p>
        </w:tc>
        <w:tc>
          <w:tcPr>
            <w:tcW w:w="627" w:type="dxa"/>
            <w:shd w:val="clear" w:color="auto" w:fill="auto"/>
            <w:vAlign w:val="center"/>
          </w:tcPr>
          <w:p w:rsidR="00B6767A" w:rsidRDefault="00B6767A" w:rsidP="00ED2F6D">
            <w:pPr>
              <w:spacing w:line="240" w:lineRule="auto"/>
              <w:jc w:val="both"/>
              <w:rPr>
                <w:rFonts w:ascii="Times New Roman" w:hAnsi="Times New Roman"/>
                <w:sz w:val="20"/>
                <w:szCs w:val="20"/>
              </w:rPr>
            </w:pPr>
            <w:r>
              <w:rPr>
                <w:rFonts w:ascii="Times New Roman" w:hAnsi="Times New Roman"/>
                <w:sz w:val="20"/>
                <w:szCs w:val="20"/>
              </w:rPr>
              <w:t>13.1</w:t>
            </w:r>
          </w:p>
        </w:tc>
        <w:tc>
          <w:tcPr>
            <w:tcW w:w="6545" w:type="dxa"/>
            <w:shd w:val="clear" w:color="auto" w:fill="auto"/>
            <w:vAlign w:val="center"/>
          </w:tcPr>
          <w:p w:rsidR="00B6767A" w:rsidRPr="00055986" w:rsidRDefault="00B6767A" w:rsidP="00ED2F6D">
            <w:pPr>
              <w:spacing w:line="240" w:lineRule="auto"/>
              <w:jc w:val="both"/>
              <w:rPr>
                <w:rFonts w:ascii="Times New Roman" w:hAnsi="Times New Roman"/>
                <w:sz w:val="20"/>
                <w:szCs w:val="20"/>
              </w:rPr>
            </w:pPr>
            <w:r>
              <w:rPr>
                <w:rFonts w:ascii="Times New Roman" w:hAnsi="Times New Roman"/>
                <w:sz w:val="20"/>
                <w:szCs w:val="20"/>
              </w:rPr>
              <w:t xml:space="preserve">13.1 - </w:t>
            </w:r>
            <w:r w:rsidRPr="00055986">
              <w:rPr>
                <w:rFonts w:ascii="Times New Roman" w:hAnsi="Times New Roman"/>
                <w:sz w:val="20"/>
                <w:szCs w:val="20"/>
              </w:rPr>
              <w:t>Осуществление деятельности, связанной с выращиванием ягодных, овощных, бахчевых или иных сельскохозяйственных культур и картофеля;</w:t>
            </w:r>
          </w:p>
          <w:p w:rsidR="00B6767A" w:rsidRDefault="00B6767A" w:rsidP="00ED2F6D">
            <w:pPr>
              <w:spacing w:line="240" w:lineRule="auto"/>
              <w:jc w:val="both"/>
              <w:rPr>
                <w:rFonts w:ascii="Times New Roman" w:hAnsi="Times New Roman"/>
                <w:sz w:val="20"/>
                <w:szCs w:val="20"/>
              </w:rPr>
            </w:pPr>
            <w:r w:rsidRPr="00055986">
              <w:rPr>
                <w:rFonts w:ascii="Times New Roman" w:hAnsi="Times New Roman"/>
                <w:sz w:val="20"/>
                <w:szCs w:val="20"/>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B6767A" w:rsidRPr="00641728" w:rsidTr="00ED2F6D">
        <w:tc>
          <w:tcPr>
            <w:tcW w:w="568" w:type="dxa"/>
            <w:shd w:val="clear" w:color="auto" w:fill="auto"/>
            <w:vAlign w:val="center"/>
          </w:tcPr>
          <w:p w:rsidR="00B6767A" w:rsidRDefault="00B6767A" w:rsidP="00ED2F6D">
            <w:pPr>
              <w:spacing w:line="240" w:lineRule="auto"/>
              <w:jc w:val="both"/>
              <w:rPr>
                <w:rFonts w:ascii="Times New Roman" w:hAnsi="Times New Roman"/>
                <w:sz w:val="20"/>
                <w:szCs w:val="20"/>
              </w:rPr>
            </w:pPr>
            <w:r>
              <w:rPr>
                <w:rFonts w:ascii="Times New Roman" w:hAnsi="Times New Roman"/>
                <w:sz w:val="20"/>
                <w:szCs w:val="20"/>
              </w:rPr>
              <w:t>12</w:t>
            </w:r>
          </w:p>
        </w:tc>
        <w:tc>
          <w:tcPr>
            <w:tcW w:w="2126" w:type="dxa"/>
            <w:shd w:val="clear" w:color="auto" w:fill="auto"/>
            <w:vAlign w:val="center"/>
          </w:tcPr>
          <w:p w:rsidR="00B6767A" w:rsidRPr="00055986" w:rsidRDefault="00B6767A" w:rsidP="00ED2F6D">
            <w:pPr>
              <w:spacing w:line="240" w:lineRule="auto"/>
              <w:rPr>
                <w:rFonts w:ascii="Times New Roman" w:hAnsi="Times New Roman"/>
                <w:sz w:val="20"/>
                <w:szCs w:val="20"/>
              </w:rPr>
            </w:pPr>
            <w:r w:rsidRPr="00055986">
              <w:rPr>
                <w:rFonts w:ascii="Times New Roman" w:hAnsi="Times New Roman"/>
                <w:sz w:val="20"/>
                <w:szCs w:val="20"/>
              </w:rPr>
              <w:t>Ведение садоводства</w:t>
            </w:r>
          </w:p>
        </w:tc>
        <w:tc>
          <w:tcPr>
            <w:tcW w:w="627" w:type="dxa"/>
            <w:shd w:val="clear" w:color="auto" w:fill="auto"/>
            <w:vAlign w:val="center"/>
          </w:tcPr>
          <w:p w:rsidR="00B6767A" w:rsidRDefault="00B6767A" w:rsidP="00ED2F6D">
            <w:pPr>
              <w:spacing w:line="240" w:lineRule="auto"/>
              <w:jc w:val="both"/>
              <w:rPr>
                <w:rFonts w:ascii="Times New Roman" w:hAnsi="Times New Roman"/>
                <w:sz w:val="20"/>
                <w:szCs w:val="20"/>
              </w:rPr>
            </w:pPr>
            <w:r>
              <w:rPr>
                <w:rFonts w:ascii="Times New Roman" w:hAnsi="Times New Roman"/>
                <w:sz w:val="20"/>
                <w:szCs w:val="20"/>
              </w:rPr>
              <w:t>13.2</w:t>
            </w:r>
          </w:p>
        </w:tc>
        <w:tc>
          <w:tcPr>
            <w:tcW w:w="6545" w:type="dxa"/>
            <w:shd w:val="clear" w:color="auto" w:fill="auto"/>
            <w:vAlign w:val="center"/>
          </w:tcPr>
          <w:p w:rsidR="00B6767A" w:rsidRPr="00055986" w:rsidRDefault="00B6767A" w:rsidP="00ED2F6D">
            <w:pPr>
              <w:spacing w:line="240" w:lineRule="auto"/>
              <w:jc w:val="both"/>
              <w:rPr>
                <w:rFonts w:ascii="Times New Roman" w:hAnsi="Times New Roman"/>
                <w:sz w:val="20"/>
                <w:szCs w:val="20"/>
              </w:rPr>
            </w:pPr>
            <w:r>
              <w:rPr>
                <w:rFonts w:ascii="Times New Roman" w:hAnsi="Times New Roman"/>
                <w:sz w:val="20"/>
                <w:szCs w:val="20"/>
              </w:rPr>
              <w:t xml:space="preserve">13.2 - </w:t>
            </w:r>
            <w:r w:rsidRPr="00055986">
              <w:rPr>
                <w:rFonts w:ascii="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B6767A" w:rsidRPr="00055986" w:rsidRDefault="00B6767A" w:rsidP="00ED2F6D">
            <w:pPr>
              <w:spacing w:line="240" w:lineRule="auto"/>
              <w:jc w:val="both"/>
              <w:rPr>
                <w:rFonts w:ascii="Times New Roman" w:hAnsi="Times New Roman"/>
                <w:sz w:val="20"/>
                <w:szCs w:val="20"/>
              </w:rPr>
            </w:pPr>
            <w:r w:rsidRPr="00055986">
              <w:rPr>
                <w:rFonts w:ascii="Times New Roman" w:hAnsi="Times New Roman"/>
                <w:sz w:val="20"/>
                <w:szCs w:val="20"/>
              </w:rPr>
              <w:t>размещение садового дома, предназначенного для отдыха и не подлежащего разделу на квартиры;</w:t>
            </w:r>
          </w:p>
          <w:p w:rsidR="00B6767A" w:rsidRDefault="00B6767A" w:rsidP="00ED2F6D">
            <w:pPr>
              <w:spacing w:line="240" w:lineRule="auto"/>
              <w:jc w:val="both"/>
              <w:rPr>
                <w:rFonts w:ascii="Times New Roman" w:hAnsi="Times New Roman"/>
                <w:sz w:val="20"/>
                <w:szCs w:val="20"/>
              </w:rPr>
            </w:pPr>
            <w:r w:rsidRPr="00055986">
              <w:rPr>
                <w:rFonts w:ascii="Times New Roman" w:hAnsi="Times New Roman"/>
                <w:sz w:val="20"/>
                <w:szCs w:val="20"/>
              </w:rPr>
              <w:t>размещение хозяйственных строений и сооружений</w:t>
            </w:r>
          </w:p>
        </w:tc>
      </w:tr>
      <w:tr w:rsidR="00B6767A" w:rsidRPr="00641728" w:rsidTr="00ED2F6D">
        <w:tc>
          <w:tcPr>
            <w:tcW w:w="568" w:type="dxa"/>
            <w:shd w:val="clear" w:color="auto" w:fill="auto"/>
            <w:vAlign w:val="center"/>
          </w:tcPr>
          <w:p w:rsidR="00B6767A" w:rsidRDefault="00B6767A" w:rsidP="00ED2F6D">
            <w:pPr>
              <w:spacing w:line="240" w:lineRule="auto"/>
              <w:jc w:val="both"/>
              <w:rPr>
                <w:rFonts w:ascii="Times New Roman" w:hAnsi="Times New Roman"/>
                <w:sz w:val="20"/>
                <w:szCs w:val="20"/>
              </w:rPr>
            </w:pPr>
            <w:r>
              <w:rPr>
                <w:rFonts w:ascii="Times New Roman" w:hAnsi="Times New Roman"/>
                <w:sz w:val="20"/>
                <w:szCs w:val="20"/>
              </w:rPr>
              <w:t>13</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Обслуживание автотранспорта</w:t>
            </w:r>
          </w:p>
        </w:tc>
        <w:tc>
          <w:tcPr>
            <w:tcW w:w="627"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4.9</w:t>
            </w:r>
          </w:p>
        </w:tc>
        <w:tc>
          <w:tcPr>
            <w:tcW w:w="6545"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4.9 – </w:t>
            </w:r>
            <w:r w:rsidRPr="00224A77">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6767A" w:rsidRPr="00641728" w:rsidTr="00ED2F6D">
        <w:tc>
          <w:tcPr>
            <w:tcW w:w="568" w:type="dxa"/>
            <w:shd w:val="clear" w:color="auto" w:fill="auto"/>
            <w:vAlign w:val="center"/>
          </w:tcPr>
          <w:p w:rsidR="00B6767A" w:rsidRDefault="00B6767A" w:rsidP="00ED2F6D">
            <w:pPr>
              <w:spacing w:line="240" w:lineRule="auto"/>
              <w:jc w:val="both"/>
              <w:rPr>
                <w:rFonts w:ascii="Times New Roman" w:hAnsi="Times New Roman"/>
                <w:sz w:val="20"/>
                <w:szCs w:val="20"/>
              </w:rPr>
            </w:pPr>
            <w:r>
              <w:rPr>
                <w:rFonts w:ascii="Times New Roman" w:hAnsi="Times New Roman"/>
                <w:sz w:val="20"/>
                <w:szCs w:val="20"/>
              </w:rPr>
              <w:t>14</w:t>
            </w:r>
          </w:p>
        </w:tc>
        <w:tc>
          <w:tcPr>
            <w:tcW w:w="2126" w:type="dxa"/>
            <w:shd w:val="clear" w:color="auto" w:fill="auto"/>
            <w:vAlign w:val="center"/>
          </w:tcPr>
          <w:p w:rsidR="00B6767A" w:rsidRPr="00224A77" w:rsidRDefault="00B6767A" w:rsidP="00ED2F6D">
            <w:pPr>
              <w:spacing w:line="240" w:lineRule="auto"/>
              <w:rPr>
                <w:rFonts w:ascii="Times New Roman" w:hAnsi="Times New Roman"/>
                <w:sz w:val="20"/>
                <w:szCs w:val="20"/>
              </w:rPr>
            </w:pPr>
            <w:r w:rsidRPr="00224A77">
              <w:rPr>
                <w:rFonts w:ascii="Times New Roman" w:hAnsi="Times New Roman"/>
                <w:sz w:val="20"/>
                <w:szCs w:val="20"/>
              </w:rPr>
              <w:t>Объекты придорожного сервиса</w:t>
            </w:r>
          </w:p>
        </w:tc>
        <w:tc>
          <w:tcPr>
            <w:tcW w:w="627" w:type="dxa"/>
            <w:shd w:val="clear" w:color="auto" w:fill="auto"/>
            <w:vAlign w:val="center"/>
          </w:tcPr>
          <w:p w:rsidR="00B6767A" w:rsidRPr="00224A77" w:rsidRDefault="00B6767A" w:rsidP="00ED2F6D">
            <w:pPr>
              <w:spacing w:line="240" w:lineRule="auto"/>
              <w:rPr>
                <w:rFonts w:ascii="Times New Roman" w:hAnsi="Times New Roman"/>
                <w:sz w:val="20"/>
                <w:szCs w:val="20"/>
              </w:rPr>
            </w:pPr>
            <w:r w:rsidRPr="00224A77">
              <w:rPr>
                <w:rFonts w:ascii="Times New Roman" w:hAnsi="Times New Roman"/>
                <w:sz w:val="20"/>
                <w:szCs w:val="20"/>
              </w:rPr>
              <w:t>4.9.1</w:t>
            </w:r>
          </w:p>
        </w:tc>
        <w:tc>
          <w:tcPr>
            <w:tcW w:w="6545" w:type="dxa"/>
            <w:shd w:val="clear" w:color="auto" w:fill="auto"/>
            <w:vAlign w:val="center"/>
          </w:tcPr>
          <w:p w:rsidR="00B6767A" w:rsidRPr="00224A77" w:rsidRDefault="00B6767A" w:rsidP="00ED2F6D">
            <w:pPr>
              <w:pStyle w:val="ConsPlusNormal"/>
              <w:ind w:firstLine="0"/>
              <w:jc w:val="both"/>
              <w:rPr>
                <w:rFonts w:ascii="Times New Roman" w:hAnsi="Times New Roman" w:cs="Times New Roman"/>
              </w:rPr>
            </w:pPr>
            <w:r w:rsidRPr="00224A77">
              <w:rPr>
                <w:rFonts w:ascii="Times New Roman" w:hAnsi="Times New Roman" w:cs="Times New Roman"/>
              </w:rPr>
              <w:t>4.9.1</w:t>
            </w:r>
            <w:r>
              <w:rPr>
                <w:rFonts w:ascii="Times New Roman" w:hAnsi="Times New Roman"/>
              </w:rPr>
              <w:t xml:space="preserve"> - </w:t>
            </w:r>
            <w:r w:rsidRPr="00224A77">
              <w:rPr>
                <w:rFonts w:ascii="Times New Roman" w:hAnsi="Times New Roman" w:cs="Times New Roman"/>
              </w:rPr>
              <w:t>Размещение автозаправочных станций (бензиновых, газовых);</w:t>
            </w:r>
          </w:p>
          <w:p w:rsidR="00B6767A" w:rsidRPr="00224A77" w:rsidRDefault="00B6767A" w:rsidP="00ED2F6D">
            <w:pPr>
              <w:pStyle w:val="ConsPlusNormal"/>
              <w:ind w:firstLine="0"/>
              <w:jc w:val="both"/>
              <w:rPr>
                <w:rFonts w:ascii="Times New Roman" w:hAnsi="Times New Roman" w:cs="Times New Roman"/>
              </w:rPr>
            </w:pPr>
            <w:r w:rsidRPr="00224A77">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p>
          <w:p w:rsidR="00B6767A" w:rsidRPr="00224A77" w:rsidRDefault="00B6767A" w:rsidP="00ED2F6D">
            <w:pPr>
              <w:pStyle w:val="ConsPlusNormal"/>
              <w:ind w:firstLine="0"/>
              <w:jc w:val="both"/>
              <w:rPr>
                <w:rFonts w:ascii="Times New Roman" w:hAnsi="Times New Roman" w:cs="Times New Roman"/>
              </w:rPr>
            </w:pPr>
            <w:r w:rsidRPr="00224A77">
              <w:rPr>
                <w:rFonts w:ascii="Times New Roman" w:hAnsi="Times New Roman" w:cs="Times New Roman"/>
              </w:rPr>
              <w:t>предоставление гостиничных услуг в качестве придорожного сервиса;</w:t>
            </w:r>
          </w:p>
          <w:p w:rsidR="00B6767A" w:rsidRPr="00C61606" w:rsidRDefault="00B6767A" w:rsidP="00ED2F6D">
            <w:pPr>
              <w:spacing w:line="240" w:lineRule="auto"/>
              <w:jc w:val="both"/>
              <w:rPr>
                <w:rFonts w:ascii="Times New Roman" w:hAnsi="Times New Roman"/>
                <w:sz w:val="20"/>
                <w:szCs w:val="20"/>
              </w:rPr>
            </w:pPr>
            <w:r w:rsidRPr="00224A77">
              <w:rPr>
                <w:rFonts w:ascii="Times New Roman" w:hAnsi="Times New Roman"/>
                <w:sz w:val="20"/>
                <w:szCs w:val="20"/>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6767A" w:rsidRPr="00641728" w:rsidTr="00ED2F6D">
        <w:tc>
          <w:tcPr>
            <w:tcW w:w="9866" w:type="dxa"/>
            <w:gridSpan w:val="4"/>
            <w:shd w:val="clear" w:color="auto" w:fill="auto"/>
            <w:vAlign w:val="center"/>
          </w:tcPr>
          <w:p w:rsidR="00B6767A" w:rsidRPr="00641728" w:rsidRDefault="00B6767A" w:rsidP="00ED2F6D">
            <w:pPr>
              <w:spacing w:line="240" w:lineRule="auto"/>
              <w:rPr>
                <w:rFonts w:ascii="Times New Roman" w:hAnsi="Times New Roman"/>
                <w:b/>
                <w:sz w:val="20"/>
                <w:szCs w:val="20"/>
              </w:rPr>
            </w:pPr>
            <w:r w:rsidRPr="00641728">
              <w:rPr>
                <w:rFonts w:ascii="Times New Roman" w:hAnsi="Times New Roman"/>
                <w:b/>
                <w:sz w:val="20"/>
                <w:szCs w:val="20"/>
              </w:rPr>
              <w:t>Условно разрешенные виды использования</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Pr>
                <w:rFonts w:ascii="Times New Roman" w:hAnsi="Times New Roman"/>
                <w:sz w:val="20"/>
                <w:szCs w:val="20"/>
              </w:rPr>
              <w:t>15</w:t>
            </w:r>
          </w:p>
        </w:tc>
        <w:tc>
          <w:tcPr>
            <w:tcW w:w="2126"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Ветеринарное обслуживание</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3.10</w:t>
            </w:r>
          </w:p>
        </w:tc>
        <w:tc>
          <w:tcPr>
            <w:tcW w:w="6545"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 xml:space="preserve">3.10 - </w:t>
            </w:r>
            <w:r w:rsidRPr="001C4AE2">
              <w:rPr>
                <w:rFonts w:ascii="Times New Roman" w:hAnsi="Times New Roman"/>
                <w:sz w:val="20"/>
                <w:szCs w:val="20"/>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w:t>
            </w:r>
            <w:r w:rsidRPr="001C4AE2">
              <w:rPr>
                <w:rFonts w:ascii="Times New Roman" w:hAnsi="Times New Roman"/>
                <w:sz w:val="20"/>
                <w:szCs w:val="20"/>
              </w:rPr>
              <w:lastRenderedPageBreak/>
              <w:t>использования включает в себя содержание видов разрешенного использования с кодами 3.10.1 - 3.10.2</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16</w:t>
            </w:r>
          </w:p>
        </w:tc>
        <w:tc>
          <w:tcPr>
            <w:tcW w:w="2126" w:type="dxa"/>
            <w:shd w:val="clear" w:color="auto" w:fill="auto"/>
            <w:vAlign w:val="center"/>
          </w:tcPr>
          <w:p w:rsidR="00B6767A" w:rsidRPr="00641728" w:rsidRDefault="00B6767A" w:rsidP="00ED2F6D">
            <w:pPr>
              <w:spacing w:line="240" w:lineRule="auto"/>
              <w:rPr>
                <w:rFonts w:ascii="Times New Roman" w:hAnsi="Times New Roman"/>
                <w:sz w:val="20"/>
                <w:szCs w:val="20"/>
              </w:rPr>
            </w:pPr>
            <w:proofErr w:type="spellStart"/>
            <w:r w:rsidRPr="00641728">
              <w:rPr>
                <w:rFonts w:ascii="Times New Roman" w:hAnsi="Times New Roman"/>
                <w:sz w:val="20"/>
                <w:szCs w:val="20"/>
              </w:rPr>
              <w:t>Среднеэтажная</w:t>
            </w:r>
            <w:proofErr w:type="spellEnd"/>
            <w:r w:rsidRPr="00641728">
              <w:rPr>
                <w:rFonts w:ascii="Times New Roman" w:hAnsi="Times New Roman"/>
                <w:sz w:val="20"/>
                <w:szCs w:val="20"/>
              </w:rPr>
              <w:t xml:space="preserve"> жилая застройка</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2.5</w:t>
            </w:r>
          </w:p>
        </w:tc>
        <w:tc>
          <w:tcPr>
            <w:tcW w:w="6545" w:type="dxa"/>
            <w:shd w:val="clear" w:color="auto" w:fill="auto"/>
            <w:vAlign w:val="center"/>
          </w:tcPr>
          <w:p w:rsidR="00B6767A" w:rsidRPr="00016030" w:rsidRDefault="00B6767A" w:rsidP="00ED2F6D">
            <w:pPr>
              <w:widowControl w:val="0"/>
              <w:autoSpaceDE w:val="0"/>
              <w:autoSpaceDN w:val="0"/>
              <w:adjustRightInd w:val="0"/>
              <w:spacing w:line="240" w:lineRule="auto"/>
              <w:jc w:val="both"/>
              <w:rPr>
                <w:rFonts w:ascii="Times New Roman" w:hAnsi="Times New Roman"/>
                <w:sz w:val="20"/>
                <w:szCs w:val="20"/>
              </w:rPr>
            </w:pPr>
            <w:r w:rsidRPr="00641728">
              <w:rPr>
                <w:rFonts w:ascii="Times New Roman" w:hAnsi="Times New Roman"/>
                <w:sz w:val="20"/>
                <w:szCs w:val="20"/>
              </w:rPr>
              <w:t xml:space="preserve">2.5 - </w:t>
            </w:r>
            <w:r w:rsidRPr="00016030">
              <w:rPr>
                <w:rFonts w:ascii="Times New Roman" w:hAnsi="Times New Roman"/>
                <w:sz w:val="20"/>
                <w:szCs w:val="20"/>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r>
              <w:rPr>
                <w:rFonts w:ascii="Times New Roman" w:hAnsi="Times New Roman"/>
                <w:sz w:val="20"/>
                <w:szCs w:val="20"/>
              </w:rPr>
              <w:t xml:space="preserve"> - </w:t>
            </w:r>
            <w:r w:rsidRPr="00016030">
              <w:rPr>
                <w:rFonts w:ascii="Times New Roman" w:hAnsi="Times New Roman"/>
                <w:sz w:val="20"/>
                <w:szCs w:val="20"/>
              </w:rPr>
              <w:t>благоустройство и озеленение;</w:t>
            </w:r>
          </w:p>
          <w:p w:rsidR="00B6767A" w:rsidRPr="00016030" w:rsidRDefault="00B6767A" w:rsidP="00ED2F6D">
            <w:pPr>
              <w:widowControl w:val="0"/>
              <w:autoSpaceDE w:val="0"/>
              <w:autoSpaceDN w:val="0"/>
              <w:adjustRightInd w:val="0"/>
              <w:spacing w:line="240" w:lineRule="auto"/>
              <w:jc w:val="both"/>
              <w:rPr>
                <w:rFonts w:ascii="Times New Roman" w:hAnsi="Times New Roman"/>
                <w:sz w:val="20"/>
                <w:szCs w:val="20"/>
              </w:rPr>
            </w:pPr>
            <w:r w:rsidRPr="00016030">
              <w:rPr>
                <w:rFonts w:ascii="Times New Roman" w:hAnsi="Times New Roman"/>
                <w:sz w:val="20"/>
                <w:szCs w:val="20"/>
              </w:rPr>
              <w:t>размещение подземных гаражей и автостоянок;</w:t>
            </w:r>
          </w:p>
          <w:p w:rsidR="00B6767A" w:rsidRPr="00016030" w:rsidRDefault="00B6767A" w:rsidP="00ED2F6D">
            <w:pPr>
              <w:widowControl w:val="0"/>
              <w:autoSpaceDE w:val="0"/>
              <w:autoSpaceDN w:val="0"/>
              <w:adjustRightInd w:val="0"/>
              <w:spacing w:line="240" w:lineRule="auto"/>
              <w:jc w:val="both"/>
              <w:rPr>
                <w:rFonts w:ascii="Times New Roman" w:hAnsi="Times New Roman"/>
                <w:sz w:val="20"/>
                <w:szCs w:val="20"/>
              </w:rPr>
            </w:pPr>
            <w:r w:rsidRPr="00016030">
              <w:rPr>
                <w:rFonts w:ascii="Times New Roman" w:hAnsi="Times New Roman"/>
                <w:sz w:val="20"/>
                <w:szCs w:val="20"/>
              </w:rPr>
              <w:t>обустройство спортивных и детских площадок, площадок отдыха;</w:t>
            </w:r>
          </w:p>
          <w:p w:rsidR="00B6767A" w:rsidRPr="00641728" w:rsidRDefault="00B6767A" w:rsidP="00ED2F6D">
            <w:pPr>
              <w:spacing w:line="240" w:lineRule="auto"/>
              <w:jc w:val="both"/>
              <w:rPr>
                <w:rFonts w:ascii="Times New Roman" w:hAnsi="Times New Roman"/>
                <w:sz w:val="20"/>
                <w:szCs w:val="20"/>
              </w:rPr>
            </w:pPr>
            <w:r w:rsidRPr="00016030">
              <w:rPr>
                <w:rFonts w:ascii="Times New Roman" w:hAnsi="Times New Roman"/>
                <w:sz w:val="20"/>
                <w:szCs w:val="20"/>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B6767A" w:rsidRPr="00641728" w:rsidTr="00ED2F6D">
        <w:tc>
          <w:tcPr>
            <w:tcW w:w="568" w:type="dxa"/>
            <w:shd w:val="clear" w:color="auto" w:fill="auto"/>
            <w:vAlign w:val="center"/>
          </w:tcPr>
          <w:p w:rsidR="00B6767A" w:rsidRPr="00641728" w:rsidRDefault="00B6767A" w:rsidP="00ED2F6D">
            <w:pPr>
              <w:spacing w:line="240" w:lineRule="auto"/>
              <w:rPr>
                <w:rFonts w:ascii="Times New Roman" w:hAnsi="Times New Roman"/>
                <w:sz w:val="20"/>
                <w:szCs w:val="20"/>
              </w:rPr>
            </w:pPr>
            <w:r>
              <w:rPr>
                <w:rFonts w:ascii="Times New Roman" w:hAnsi="Times New Roman"/>
                <w:sz w:val="20"/>
                <w:szCs w:val="20"/>
              </w:rPr>
              <w:t>17</w:t>
            </w:r>
          </w:p>
        </w:tc>
        <w:tc>
          <w:tcPr>
            <w:tcW w:w="2126"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Религиозное использование</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3.7</w:t>
            </w:r>
          </w:p>
        </w:tc>
        <w:tc>
          <w:tcPr>
            <w:tcW w:w="6545" w:type="dxa"/>
            <w:shd w:val="clear" w:color="auto" w:fill="auto"/>
            <w:vAlign w:val="center"/>
          </w:tcPr>
          <w:p w:rsidR="00B6767A" w:rsidRPr="00641728" w:rsidRDefault="00B6767A" w:rsidP="00ED2F6D">
            <w:pPr>
              <w:spacing w:line="240" w:lineRule="auto"/>
              <w:jc w:val="both"/>
              <w:rPr>
                <w:rFonts w:ascii="Times New Roman" w:hAnsi="Times New Roman"/>
                <w:sz w:val="20"/>
                <w:szCs w:val="20"/>
              </w:rPr>
            </w:pPr>
            <w:proofErr w:type="gramStart"/>
            <w:r>
              <w:rPr>
                <w:rFonts w:ascii="Times New Roman" w:hAnsi="Times New Roman"/>
                <w:sz w:val="20"/>
                <w:szCs w:val="20"/>
              </w:rPr>
              <w:t>3.7 </w:t>
            </w:r>
            <w:r w:rsidRPr="00641728">
              <w:rPr>
                <w:rFonts w:ascii="Times New Roman" w:hAnsi="Times New Roman"/>
                <w:sz w:val="20"/>
                <w:szCs w:val="20"/>
              </w:rPr>
              <w:t>-</w:t>
            </w:r>
            <w:r>
              <w:rPr>
                <w:rFonts w:ascii="Times New Roman" w:hAnsi="Times New Roman"/>
                <w:sz w:val="20"/>
                <w:szCs w:val="20"/>
              </w:rPr>
              <w:t> </w:t>
            </w:r>
            <w:r w:rsidRPr="00AC6F78">
              <w:rPr>
                <w:rFonts w:ascii="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6767A" w:rsidRPr="00641728" w:rsidTr="00ED2F6D">
        <w:tc>
          <w:tcPr>
            <w:tcW w:w="568"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18</w:t>
            </w:r>
          </w:p>
        </w:tc>
        <w:tc>
          <w:tcPr>
            <w:tcW w:w="2126"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Спорт</w:t>
            </w:r>
          </w:p>
        </w:tc>
        <w:tc>
          <w:tcPr>
            <w:tcW w:w="6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5.1</w:t>
            </w:r>
          </w:p>
        </w:tc>
        <w:tc>
          <w:tcPr>
            <w:tcW w:w="6545" w:type="dxa"/>
            <w:shd w:val="clear" w:color="auto" w:fill="auto"/>
            <w:vAlign w:val="center"/>
          </w:tcPr>
          <w:p w:rsidR="00B6767A" w:rsidRPr="00641728" w:rsidRDefault="00B6767A" w:rsidP="00ED2F6D">
            <w:pPr>
              <w:spacing w:line="240" w:lineRule="auto"/>
              <w:jc w:val="both"/>
              <w:rPr>
                <w:rFonts w:ascii="Times New Roman" w:hAnsi="Times New Roman"/>
                <w:sz w:val="20"/>
                <w:szCs w:val="20"/>
              </w:rPr>
            </w:pPr>
            <w:proofErr w:type="gramStart"/>
            <w:r>
              <w:rPr>
                <w:rFonts w:ascii="Times New Roman" w:hAnsi="Times New Roman"/>
                <w:sz w:val="20"/>
                <w:szCs w:val="20"/>
              </w:rPr>
              <w:t>5.1 </w:t>
            </w:r>
            <w:r w:rsidRPr="00641728">
              <w:rPr>
                <w:rFonts w:ascii="Times New Roman" w:hAnsi="Times New Roman"/>
                <w:sz w:val="20"/>
                <w:szCs w:val="20"/>
              </w:rPr>
              <w:t>-</w:t>
            </w:r>
            <w:r>
              <w:rPr>
                <w:rFonts w:ascii="Times New Roman" w:hAnsi="Times New Roman"/>
                <w:sz w:val="20"/>
                <w:szCs w:val="20"/>
              </w:rPr>
              <w:t> </w:t>
            </w:r>
            <w:r w:rsidRPr="00084299">
              <w:rPr>
                <w:rFonts w:ascii="Times New Roman" w:hAnsi="Times New Roman"/>
                <w:sz w:val="20"/>
                <w:szCs w:val="20"/>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roofErr w:type="gramEnd"/>
          </w:p>
        </w:tc>
      </w:tr>
    </w:tbl>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11.2.</w:t>
      </w:r>
      <w:r>
        <w:rPr>
          <w:rFonts w:ascii="Times New Roman" w:hAnsi="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B6767A" w:rsidRDefault="00B6767A" w:rsidP="00B6767A">
      <w:pPr>
        <w:pStyle w:val="ConsNormal"/>
        <w:widowControl/>
        <w:ind w:firstLine="540"/>
        <w:jc w:val="both"/>
        <w:rPr>
          <w:rFonts w:ascii="Times New Roman" w:hAnsi="Times New Roman" w:cs="Times New Roman"/>
        </w:rPr>
      </w:pPr>
      <w:r>
        <w:rPr>
          <w:rFonts w:ascii="Times New Roman" w:hAnsi="Times New Roman"/>
        </w:rPr>
        <w:t>1) </w:t>
      </w:r>
      <w:r w:rsidRPr="00FB5EF5">
        <w:rPr>
          <w:rFonts w:ascii="Times New Roman" w:hAnsi="Times New Roman" w:cs="Times New Roman"/>
        </w:rPr>
        <w:t>Предельные (минимальные, максималь</w:t>
      </w:r>
      <w:r>
        <w:rPr>
          <w:rFonts w:ascii="Times New Roman" w:hAnsi="Times New Roman" w:cs="Times New Roman"/>
        </w:rPr>
        <w:t>ные) размеры земельных участков:</w:t>
      </w:r>
    </w:p>
    <w:tbl>
      <w:tblPr>
        <w:tblW w:w="4858" w:type="pct"/>
        <w:tblInd w:w="212" w:type="dxa"/>
        <w:tblBorders>
          <w:top w:val="single" w:sz="6" w:space="0" w:color="auto"/>
          <w:left w:val="single" w:sz="6" w:space="0" w:color="auto"/>
          <w:bottom w:val="single" w:sz="4" w:space="0" w:color="auto"/>
          <w:right w:val="single" w:sz="6" w:space="0" w:color="auto"/>
          <w:insideH w:val="single" w:sz="6" w:space="0" w:color="auto"/>
          <w:insideV w:val="single" w:sz="6" w:space="0" w:color="auto"/>
        </w:tblBorders>
        <w:tblCellMar>
          <w:left w:w="70" w:type="dxa"/>
          <w:right w:w="70" w:type="dxa"/>
        </w:tblCellMar>
        <w:tblLook w:val="0000"/>
      </w:tblPr>
      <w:tblGrid>
        <w:gridCol w:w="5832"/>
        <w:gridCol w:w="1627"/>
        <w:gridCol w:w="1766"/>
      </w:tblGrid>
      <w:tr w:rsidR="00B6767A" w:rsidRPr="00EE2611" w:rsidTr="00ED2F6D">
        <w:trPr>
          <w:cantSplit/>
          <w:trHeight w:val="360"/>
        </w:trPr>
        <w:tc>
          <w:tcPr>
            <w:tcW w:w="3161" w:type="pct"/>
            <w:vAlign w:val="center"/>
          </w:tcPr>
          <w:p w:rsidR="00B6767A" w:rsidRPr="00EE2611" w:rsidRDefault="00B6767A" w:rsidP="00ED2F6D">
            <w:pPr>
              <w:pStyle w:val="ConsNormal"/>
              <w:widowControl/>
              <w:ind w:firstLine="540"/>
              <w:jc w:val="both"/>
              <w:rPr>
                <w:rFonts w:ascii="Times New Roman" w:hAnsi="Times New Roman" w:cs="Times New Roman"/>
                <w:sz w:val="20"/>
                <w:szCs w:val="20"/>
              </w:rPr>
            </w:pPr>
            <w:r w:rsidRPr="00EE2611">
              <w:rPr>
                <w:rFonts w:ascii="Times New Roman" w:hAnsi="Times New Roman" w:cs="Times New Roman"/>
                <w:sz w:val="20"/>
                <w:szCs w:val="20"/>
              </w:rPr>
              <w:t>Цели использования земельных участков</w:t>
            </w:r>
          </w:p>
        </w:tc>
        <w:tc>
          <w:tcPr>
            <w:tcW w:w="882" w:type="pct"/>
            <w:vAlign w:val="center"/>
          </w:tcPr>
          <w:p w:rsidR="00B6767A" w:rsidRPr="00EE2611" w:rsidRDefault="00B6767A" w:rsidP="00ED2F6D">
            <w:pPr>
              <w:pStyle w:val="ConsNormal"/>
              <w:widowControl/>
              <w:ind w:firstLine="7"/>
              <w:jc w:val="center"/>
              <w:rPr>
                <w:rFonts w:ascii="Times New Roman" w:hAnsi="Times New Roman" w:cs="Times New Roman"/>
                <w:sz w:val="20"/>
                <w:szCs w:val="20"/>
              </w:rPr>
            </w:pPr>
            <w:r w:rsidRPr="00EE2611">
              <w:rPr>
                <w:rFonts w:ascii="Times New Roman" w:hAnsi="Times New Roman" w:cs="Times New Roman"/>
                <w:sz w:val="20"/>
                <w:szCs w:val="20"/>
              </w:rPr>
              <w:t>Минимальный размер (</w:t>
            </w:r>
            <w:proofErr w:type="gramStart"/>
            <w:r w:rsidRPr="00EE2611">
              <w:rPr>
                <w:rFonts w:ascii="Times New Roman" w:hAnsi="Times New Roman" w:cs="Times New Roman"/>
                <w:sz w:val="20"/>
                <w:szCs w:val="20"/>
              </w:rPr>
              <w:t>га</w:t>
            </w:r>
            <w:proofErr w:type="gramEnd"/>
            <w:r w:rsidRPr="00EE2611">
              <w:rPr>
                <w:rFonts w:ascii="Times New Roman" w:hAnsi="Times New Roman" w:cs="Times New Roman"/>
                <w:sz w:val="20"/>
                <w:szCs w:val="20"/>
              </w:rPr>
              <w:t>)</w:t>
            </w:r>
          </w:p>
        </w:tc>
        <w:tc>
          <w:tcPr>
            <w:tcW w:w="957" w:type="pct"/>
            <w:vAlign w:val="center"/>
          </w:tcPr>
          <w:p w:rsidR="00B6767A" w:rsidRPr="00EE2611" w:rsidRDefault="00B6767A" w:rsidP="00ED2F6D">
            <w:pPr>
              <w:pStyle w:val="ConsNormal"/>
              <w:widowControl/>
              <w:ind w:firstLine="63"/>
              <w:jc w:val="center"/>
              <w:rPr>
                <w:rFonts w:ascii="Times New Roman" w:hAnsi="Times New Roman" w:cs="Times New Roman"/>
                <w:sz w:val="20"/>
                <w:szCs w:val="20"/>
              </w:rPr>
            </w:pPr>
            <w:r w:rsidRPr="00EE2611">
              <w:rPr>
                <w:rFonts w:ascii="Times New Roman" w:hAnsi="Times New Roman" w:cs="Times New Roman"/>
                <w:sz w:val="20"/>
                <w:szCs w:val="20"/>
              </w:rPr>
              <w:t>Максимальный размер (</w:t>
            </w:r>
            <w:proofErr w:type="gramStart"/>
            <w:r w:rsidRPr="00EE2611">
              <w:rPr>
                <w:rFonts w:ascii="Times New Roman" w:hAnsi="Times New Roman" w:cs="Times New Roman"/>
                <w:sz w:val="20"/>
                <w:szCs w:val="20"/>
              </w:rPr>
              <w:t>га</w:t>
            </w:r>
            <w:proofErr w:type="gramEnd"/>
            <w:r w:rsidRPr="00EE2611">
              <w:rPr>
                <w:rFonts w:ascii="Times New Roman" w:hAnsi="Times New Roman" w:cs="Times New Roman"/>
                <w:sz w:val="20"/>
                <w:szCs w:val="20"/>
              </w:rPr>
              <w:t>)</w:t>
            </w:r>
          </w:p>
        </w:tc>
      </w:tr>
      <w:tr w:rsidR="00B6767A" w:rsidRPr="00EE2611" w:rsidTr="00ED2F6D">
        <w:trPr>
          <w:cantSplit/>
          <w:trHeight w:val="247"/>
        </w:trPr>
        <w:tc>
          <w:tcPr>
            <w:tcW w:w="3161" w:type="pct"/>
            <w:vAlign w:val="center"/>
          </w:tcPr>
          <w:p w:rsidR="00B6767A" w:rsidRPr="00EE2611" w:rsidRDefault="00B6767A" w:rsidP="00ED2F6D">
            <w:pPr>
              <w:pStyle w:val="ConsPlusCell"/>
              <w:widowControl/>
              <w:jc w:val="center"/>
              <w:rPr>
                <w:rFonts w:ascii="Times New Roman" w:hAnsi="Times New Roman" w:cs="Times New Roman"/>
              </w:rPr>
            </w:pPr>
            <w:r w:rsidRPr="00EE2611">
              <w:rPr>
                <w:rFonts w:ascii="Times New Roman" w:hAnsi="Times New Roman" w:cs="Times New Roman"/>
              </w:rPr>
              <w:t>Для приусадебного участка личного подсобного хозяйства</w:t>
            </w:r>
          </w:p>
        </w:tc>
        <w:tc>
          <w:tcPr>
            <w:tcW w:w="882" w:type="pct"/>
            <w:vAlign w:val="center"/>
          </w:tcPr>
          <w:p w:rsidR="00B6767A" w:rsidRPr="00EE2611" w:rsidRDefault="00B6767A" w:rsidP="00ED2F6D">
            <w:pPr>
              <w:pStyle w:val="ConsPlusCell"/>
              <w:widowControl/>
              <w:jc w:val="center"/>
              <w:rPr>
                <w:rFonts w:ascii="Times New Roman" w:hAnsi="Times New Roman" w:cs="Times New Roman"/>
              </w:rPr>
            </w:pPr>
            <w:r w:rsidRPr="00EE2611">
              <w:rPr>
                <w:rFonts w:ascii="Times New Roman" w:hAnsi="Times New Roman" w:cs="Times New Roman"/>
              </w:rPr>
              <w:t>0,05</w:t>
            </w:r>
          </w:p>
        </w:tc>
        <w:tc>
          <w:tcPr>
            <w:tcW w:w="957" w:type="pct"/>
            <w:vAlign w:val="center"/>
          </w:tcPr>
          <w:p w:rsidR="00B6767A" w:rsidRPr="00EE2611" w:rsidRDefault="00B6767A" w:rsidP="00ED2F6D">
            <w:pPr>
              <w:pStyle w:val="ConsPlusCell"/>
              <w:widowControl/>
              <w:jc w:val="center"/>
              <w:rPr>
                <w:rFonts w:ascii="Times New Roman" w:hAnsi="Times New Roman" w:cs="Times New Roman"/>
              </w:rPr>
            </w:pPr>
            <w:r w:rsidRPr="00EE2611">
              <w:rPr>
                <w:rFonts w:ascii="Times New Roman" w:hAnsi="Times New Roman" w:cs="Times New Roman"/>
              </w:rPr>
              <w:t>0,50</w:t>
            </w:r>
          </w:p>
        </w:tc>
      </w:tr>
      <w:tr w:rsidR="00B6767A" w:rsidRPr="00EE2611" w:rsidTr="00ED2F6D">
        <w:trPr>
          <w:cantSplit/>
          <w:trHeight w:val="159"/>
        </w:trPr>
        <w:tc>
          <w:tcPr>
            <w:tcW w:w="3161" w:type="pct"/>
            <w:vAlign w:val="center"/>
          </w:tcPr>
          <w:p w:rsidR="00B6767A" w:rsidRPr="00EE2611" w:rsidRDefault="00B6767A" w:rsidP="00ED2F6D">
            <w:pPr>
              <w:pStyle w:val="ConsPlusCell"/>
              <w:widowControl/>
              <w:jc w:val="center"/>
              <w:rPr>
                <w:rFonts w:ascii="Times New Roman" w:hAnsi="Times New Roman" w:cs="Times New Roman"/>
              </w:rPr>
            </w:pPr>
            <w:r w:rsidRPr="00EE2611">
              <w:rPr>
                <w:rFonts w:ascii="Times New Roman" w:hAnsi="Times New Roman" w:cs="Times New Roman"/>
              </w:rPr>
              <w:t>Для индивидуального жилищного строительства</w:t>
            </w:r>
          </w:p>
        </w:tc>
        <w:tc>
          <w:tcPr>
            <w:tcW w:w="882" w:type="pct"/>
            <w:vAlign w:val="center"/>
          </w:tcPr>
          <w:p w:rsidR="00B6767A" w:rsidRPr="00EE2611" w:rsidRDefault="00B6767A" w:rsidP="00ED2F6D">
            <w:pPr>
              <w:pStyle w:val="ConsPlusCell"/>
              <w:widowControl/>
              <w:jc w:val="center"/>
              <w:rPr>
                <w:rFonts w:ascii="Times New Roman" w:hAnsi="Times New Roman" w:cs="Times New Roman"/>
              </w:rPr>
            </w:pPr>
            <w:r w:rsidRPr="00EE2611">
              <w:rPr>
                <w:rFonts w:ascii="Times New Roman" w:hAnsi="Times New Roman" w:cs="Times New Roman"/>
              </w:rPr>
              <w:t>0,03</w:t>
            </w:r>
          </w:p>
        </w:tc>
        <w:tc>
          <w:tcPr>
            <w:tcW w:w="957" w:type="pct"/>
            <w:vAlign w:val="center"/>
          </w:tcPr>
          <w:p w:rsidR="00B6767A" w:rsidRPr="00EE2611" w:rsidRDefault="00B6767A" w:rsidP="00ED2F6D">
            <w:pPr>
              <w:pStyle w:val="ConsPlusCell"/>
              <w:widowControl/>
              <w:jc w:val="center"/>
              <w:rPr>
                <w:rFonts w:ascii="Times New Roman" w:hAnsi="Times New Roman" w:cs="Times New Roman"/>
              </w:rPr>
            </w:pPr>
            <w:r w:rsidRPr="00EE2611">
              <w:rPr>
                <w:rFonts w:ascii="Times New Roman" w:hAnsi="Times New Roman" w:cs="Times New Roman"/>
              </w:rPr>
              <w:t>0,20</w:t>
            </w:r>
          </w:p>
        </w:tc>
      </w:tr>
    </w:tbl>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2) предельные размеры земельных участков, определенные выше, не устанавливаются для земельных участков, предоставленных до введения в действие Земельного кодекса РФ, и закрепляются по фактическому использованию;</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3) отступ от красной линии до линии регулирования застройки улиц составляет не менее 5 метров, проездов - не менее 3 метров. В сложившейся застройке линию регулирования застройки допускается совмещать с красной линией.</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4) минимальное расстояние до границ соседнего участка по санитарно-бытовым и зооветеринарным требованиям должно быть не менее:</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 от усадебного жилого дома - 3 м;</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 от постройки для содержания скота и птицы - 4 м;</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 от хозяйственных и прочих строений - 1 м;</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 xml:space="preserve">- от стволов высокорослых деревьев - 4 м, </w:t>
      </w:r>
      <w:proofErr w:type="spellStart"/>
      <w:r>
        <w:rPr>
          <w:rFonts w:ascii="Times New Roman" w:hAnsi="Times New Roman" w:cs="Times New Roman"/>
          <w:sz w:val="24"/>
          <w:szCs w:val="24"/>
        </w:rPr>
        <w:t>среднерослых</w:t>
      </w:r>
      <w:proofErr w:type="spellEnd"/>
      <w:r>
        <w:rPr>
          <w:rFonts w:ascii="Times New Roman" w:hAnsi="Times New Roman" w:cs="Times New Roman"/>
          <w:sz w:val="24"/>
          <w:szCs w:val="24"/>
        </w:rPr>
        <w:t xml:space="preserve"> - 2 м, кустарников - 1 м.</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lastRenderedPageBreak/>
        <w:t xml:space="preserve">5) при отсутствии централизованной  канализации расстояние от туалета и выгребной ямы до стен жилого </w:t>
      </w:r>
      <w:proofErr w:type="gramStart"/>
      <w:r>
        <w:rPr>
          <w:rFonts w:ascii="Times New Roman" w:hAnsi="Times New Roman" w:cs="Times New Roman"/>
          <w:sz w:val="24"/>
          <w:szCs w:val="24"/>
        </w:rPr>
        <w:t>дома</w:t>
      </w:r>
      <w:proofErr w:type="gramEnd"/>
      <w:r>
        <w:rPr>
          <w:rFonts w:ascii="Times New Roman" w:hAnsi="Times New Roman" w:cs="Times New Roman"/>
          <w:sz w:val="24"/>
          <w:szCs w:val="24"/>
        </w:rPr>
        <w:t xml:space="preserve"> в том числе и соседнего необходимо принимать не ме</w:t>
      </w:r>
      <w:r>
        <w:rPr>
          <w:rFonts w:ascii="Times New Roman" w:hAnsi="Times New Roman" w:cs="Times New Roman"/>
          <w:color w:val="000000"/>
          <w:sz w:val="24"/>
          <w:szCs w:val="24"/>
        </w:rPr>
        <w:t>нее 8 м</w:t>
      </w:r>
      <w:r>
        <w:rPr>
          <w:rFonts w:ascii="Times New Roman" w:hAnsi="Times New Roman" w:cs="Times New Roman"/>
          <w:sz w:val="24"/>
          <w:szCs w:val="24"/>
        </w:rPr>
        <w:t>, до источника водоснабжения (колодца) - не менее</w:t>
      </w:r>
      <w:r>
        <w:rPr>
          <w:rFonts w:ascii="Times New Roman" w:hAnsi="Times New Roman" w:cs="Times New Roman"/>
          <w:color w:val="000000"/>
          <w:sz w:val="24"/>
          <w:szCs w:val="24"/>
        </w:rPr>
        <w:t xml:space="preserve"> - 30 </w:t>
      </w:r>
      <w:r>
        <w:rPr>
          <w:rFonts w:ascii="Times New Roman" w:hAnsi="Times New Roman" w:cs="Times New Roman"/>
          <w:sz w:val="24"/>
          <w:szCs w:val="24"/>
        </w:rPr>
        <w:t>м.</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6) расстояние от окон жилых помещений (комнат, кухонь и веранд) до стен дома и хозяйственных построек (сарая, гаража, бани), расположенных на соседних земельных участках, должны быть не менее 6 м;</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7) предельно допустимые параметры следующие:</w:t>
      </w:r>
    </w:p>
    <w:tbl>
      <w:tblPr>
        <w:tblW w:w="0" w:type="auto"/>
        <w:tblInd w:w="481" w:type="dxa"/>
        <w:tblLayout w:type="fixed"/>
        <w:tblCellMar>
          <w:top w:w="55" w:type="dxa"/>
          <w:left w:w="55" w:type="dxa"/>
          <w:bottom w:w="55" w:type="dxa"/>
          <w:right w:w="55" w:type="dxa"/>
        </w:tblCellMar>
        <w:tblLook w:val="0000"/>
      </w:tblPr>
      <w:tblGrid>
        <w:gridCol w:w="2409"/>
        <w:gridCol w:w="2268"/>
        <w:gridCol w:w="2127"/>
        <w:gridCol w:w="2386"/>
      </w:tblGrid>
      <w:tr w:rsidR="00B6767A" w:rsidRPr="003037C0" w:rsidTr="00ED2F6D">
        <w:trPr>
          <w:trHeight w:val="226"/>
        </w:trPr>
        <w:tc>
          <w:tcPr>
            <w:tcW w:w="2409" w:type="dxa"/>
            <w:tcBorders>
              <w:top w:val="single" w:sz="1" w:space="0" w:color="000000"/>
              <w:left w:val="single" w:sz="1" w:space="0" w:color="000000"/>
              <w:bottom w:val="single" w:sz="1" w:space="0" w:color="000000"/>
            </w:tcBorders>
            <w:shd w:val="clear" w:color="auto" w:fill="auto"/>
            <w:vAlign w:val="center"/>
          </w:tcPr>
          <w:p w:rsidR="00B6767A" w:rsidRPr="003037C0" w:rsidRDefault="00B6767A" w:rsidP="00ED2F6D">
            <w:pPr>
              <w:pStyle w:val="aff"/>
              <w:widowControl w:val="0"/>
              <w:suppressLineNumbers w:val="0"/>
              <w:suppressAutoHyphens w:val="0"/>
              <w:snapToGrid w:val="0"/>
              <w:jc w:val="center"/>
              <w:rPr>
                <w:sz w:val="20"/>
                <w:szCs w:val="20"/>
              </w:rPr>
            </w:pPr>
            <w:r>
              <w:rPr>
                <w:sz w:val="20"/>
                <w:szCs w:val="20"/>
              </w:rPr>
              <w:t xml:space="preserve">Размер </w:t>
            </w:r>
            <w:r w:rsidRPr="003037C0">
              <w:rPr>
                <w:sz w:val="20"/>
                <w:szCs w:val="20"/>
              </w:rPr>
              <w:t>земельного</w:t>
            </w:r>
            <w:r>
              <w:rPr>
                <w:sz w:val="20"/>
                <w:szCs w:val="20"/>
              </w:rPr>
              <w:t xml:space="preserve"> </w:t>
            </w:r>
            <w:r w:rsidRPr="003037C0">
              <w:rPr>
                <w:sz w:val="20"/>
                <w:szCs w:val="20"/>
              </w:rPr>
              <w:t>участка, кв. м</w:t>
            </w:r>
          </w:p>
        </w:tc>
        <w:tc>
          <w:tcPr>
            <w:tcW w:w="2268" w:type="dxa"/>
            <w:tcBorders>
              <w:top w:val="single" w:sz="1" w:space="0" w:color="000000"/>
              <w:left w:val="single" w:sz="1" w:space="0" w:color="000000"/>
              <w:bottom w:val="single" w:sz="1" w:space="0" w:color="000000"/>
            </w:tcBorders>
            <w:shd w:val="clear" w:color="auto" w:fill="auto"/>
            <w:vAlign w:val="center"/>
          </w:tcPr>
          <w:p w:rsidR="00B6767A" w:rsidRPr="003037C0" w:rsidRDefault="00B6767A" w:rsidP="00ED2F6D">
            <w:pPr>
              <w:pStyle w:val="aff"/>
              <w:widowControl w:val="0"/>
              <w:suppressLineNumbers w:val="0"/>
              <w:suppressAutoHyphens w:val="0"/>
              <w:snapToGrid w:val="0"/>
              <w:jc w:val="center"/>
              <w:rPr>
                <w:sz w:val="20"/>
                <w:szCs w:val="20"/>
              </w:rPr>
            </w:pPr>
            <w:r>
              <w:rPr>
                <w:sz w:val="20"/>
                <w:szCs w:val="20"/>
              </w:rPr>
              <w:t xml:space="preserve">Площадь </w:t>
            </w:r>
            <w:proofErr w:type="gramStart"/>
            <w:r w:rsidRPr="003037C0">
              <w:rPr>
                <w:sz w:val="20"/>
                <w:szCs w:val="20"/>
              </w:rPr>
              <w:t>жилого</w:t>
            </w:r>
            <w:proofErr w:type="gramEnd"/>
          </w:p>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дома, кв. м общей</w:t>
            </w:r>
          </w:p>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площади</w:t>
            </w:r>
          </w:p>
        </w:tc>
        <w:tc>
          <w:tcPr>
            <w:tcW w:w="2127" w:type="dxa"/>
            <w:tcBorders>
              <w:top w:val="single" w:sz="1" w:space="0" w:color="000000"/>
              <w:left w:val="single" w:sz="1" w:space="0" w:color="000000"/>
              <w:bottom w:val="single" w:sz="1" w:space="0" w:color="000000"/>
            </w:tcBorders>
            <w:shd w:val="clear" w:color="auto" w:fill="auto"/>
            <w:vAlign w:val="center"/>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Коэффициент</w:t>
            </w:r>
          </w:p>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застройки</w:t>
            </w:r>
          </w:p>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 xml:space="preserve">К </w:t>
            </w:r>
            <w:proofErr w:type="spellStart"/>
            <w:r w:rsidRPr="003037C0">
              <w:rPr>
                <w:sz w:val="20"/>
                <w:szCs w:val="20"/>
              </w:rPr>
              <w:t>з</w:t>
            </w:r>
            <w:proofErr w:type="spellEnd"/>
          </w:p>
        </w:tc>
        <w:tc>
          <w:tcPr>
            <w:tcW w:w="2386" w:type="dxa"/>
            <w:tcBorders>
              <w:top w:val="single" w:sz="1" w:space="0" w:color="000000"/>
              <w:left w:val="single" w:sz="1" w:space="0" w:color="000000"/>
              <w:bottom w:val="single" w:sz="1" w:space="0" w:color="000000"/>
              <w:right w:val="single" w:sz="1" w:space="0" w:color="000000"/>
            </w:tcBorders>
            <w:shd w:val="clear" w:color="auto" w:fill="auto"/>
            <w:vAlign w:val="center"/>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Коэффициент</w:t>
            </w:r>
            <w:r>
              <w:rPr>
                <w:sz w:val="20"/>
                <w:szCs w:val="20"/>
              </w:rPr>
              <w:t xml:space="preserve"> </w:t>
            </w:r>
            <w:r w:rsidRPr="003037C0">
              <w:rPr>
                <w:sz w:val="20"/>
                <w:szCs w:val="20"/>
              </w:rPr>
              <w:t>плотности застройки</w:t>
            </w:r>
          </w:p>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 xml:space="preserve">К </w:t>
            </w:r>
            <w:proofErr w:type="spellStart"/>
            <w:r w:rsidRPr="003037C0">
              <w:rPr>
                <w:sz w:val="20"/>
                <w:szCs w:val="20"/>
              </w:rPr>
              <w:t>пз</w:t>
            </w:r>
            <w:proofErr w:type="spellEnd"/>
          </w:p>
        </w:tc>
      </w:tr>
      <w:tr w:rsidR="00B6767A" w:rsidRPr="003037C0" w:rsidTr="00ED2F6D">
        <w:trPr>
          <w:trHeight w:val="185"/>
        </w:trPr>
        <w:tc>
          <w:tcPr>
            <w:tcW w:w="2409"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600</w:t>
            </w:r>
          </w:p>
        </w:tc>
        <w:tc>
          <w:tcPr>
            <w:tcW w:w="2268"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360</w:t>
            </w:r>
          </w:p>
        </w:tc>
        <w:tc>
          <w:tcPr>
            <w:tcW w:w="2127"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0,3</w:t>
            </w:r>
          </w:p>
        </w:tc>
        <w:tc>
          <w:tcPr>
            <w:tcW w:w="2386" w:type="dxa"/>
            <w:tcBorders>
              <w:left w:val="single" w:sz="1" w:space="0" w:color="000000"/>
              <w:bottom w:val="single" w:sz="1" w:space="0" w:color="000000"/>
              <w:right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0,6</w:t>
            </w:r>
          </w:p>
        </w:tc>
      </w:tr>
      <w:tr w:rsidR="00B6767A" w:rsidRPr="003037C0" w:rsidTr="00ED2F6D">
        <w:trPr>
          <w:trHeight w:val="132"/>
        </w:trPr>
        <w:tc>
          <w:tcPr>
            <w:tcW w:w="2409"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800</w:t>
            </w:r>
          </w:p>
        </w:tc>
        <w:tc>
          <w:tcPr>
            <w:tcW w:w="2268"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480</w:t>
            </w:r>
          </w:p>
        </w:tc>
        <w:tc>
          <w:tcPr>
            <w:tcW w:w="2127"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0,3</w:t>
            </w:r>
          </w:p>
        </w:tc>
        <w:tc>
          <w:tcPr>
            <w:tcW w:w="2386" w:type="dxa"/>
            <w:tcBorders>
              <w:left w:val="single" w:sz="1" w:space="0" w:color="000000"/>
              <w:bottom w:val="single" w:sz="1" w:space="0" w:color="000000"/>
              <w:right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0,6</w:t>
            </w:r>
          </w:p>
        </w:tc>
      </w:tr>
      <w:tr w:rsidR="00B6767A" w:rsidRPr="003037C0" w:rsidTr="00ED2F6D">
        <w:trPr>
          <w:trHeight w:val="223"/>
        </w:trPr>
        <w:tc>
          <w:tcPr>
            <w:tcW w:w="2409"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1000</w:t>
            </w:r>
          </w:p>
        </w:tc>
        <w:tc>
          <w:tcPr>
            <w:tcW w:w="2268"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400</w:t>
            </w:r>
          </w:p>
        </w:tc>
        <w:tc>
          <w:tcPr>
            <w:tcW w:w="2127"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0,2</w:t>
            </w:r>
          </w:p>
        </w:tc>
        <w:tc>
          <w:tcPr>
            <w:tcW w:w="2386" w:type="dxa"/>
            <w:tcBorders>
              <w:left w:val="single" w:sz="1" w:space="0" w:color="000000"/>
              <w:bottom w:val="single" w:sz="1" w:space="0" w:color="000000"/>
              <w:right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0,4</w:t>
            </w:r>
          </w:p>
        </w:tc>
      </w:tr>
      <w:tr w:rsidR="00B6767A" w:rsidRPr="003037C0" w:rsidTr="00ED2F6D">
        <w:trPr>
          <w:trHeight w:val="156"/>
        </w:trPr>
        <w:tc>
          <w:tcPr>
            <w:tcW w:w="2409"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1200 и более</w:t>
            </w:r>
          </w:p>
        </w:tc>
        <w:tc>
          <w:tcPr>
            <w:tcW w:w="2268"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480</w:t>
            </w:r>
          </w:p>
        </w:tc>
        <w:tc>
          <w:tcPr>
            <w:tcW w:w="2127" w:type="dxa"/>
            <w:tcBorders>
              <w:left w:val="single" w:sz="1" w:space="0" w:color="000000"/>
              <w:bottom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0,2</w:t>
            </w:r>
          </w:p>
        </w:tc>
        <w:tc>
          <w:tcPr>
            <w:tcW w:w="2386" w:type="dxa"/>
            <w:tcBorders>
              <w:left w:val="single" w:sz="1" w:space="0" w:color="000000"/>
              <w:bottom w:val="single" w:sz="1" w:space="0" w:color="000000"/>
              <w:right w:val="single" w:sz="1" w:space="0" w:color="000000"/>
            </w:tcBorders>
            <w:shd w:val="clear" w:color="auto" w:fill="auto"/>
          </w:tcPr>
          <w:p w:rsidR="00B6767A" w:rsidRPr="003037C0" w:rsidRDefault="00B6767A" w:rsidP="00ED2F6D">
            <w:pPr>
              <w:pStyle w:val="aff"/>
              <w:widowControl w:val="0"/>
              <w:suppressLineNumbers w:val="0"/>
              <w:suppressAutoHyphens w:val="0"/>
              <w:snapToGrid w:val="0"/>
              <w:jc w:val="center"/>
              <w:rPr>
                <w:sz w:val="20"/>
                <w:szCs w:val="20"/>
              </w:rPr>
            </w:pPr>
            <w:r w:rsidRPr="003037C0">
              <w:rPr>
                <w:sz w:val="20"/>
                <w:szCs w:val="20"/>
              </w:rPr>
              <w:t>0,4</w:t>
            </w:r>
          </w:p>
        </w:tc>
      </w:tr>
    </w:tbl>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8) максимальное количество этажей надземной части основных строений до 3-х включительно, вспомогательных - не более двух;</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 xml:space="preserve">9) ограждение земельных участков со стороны улиц должно быть единообразным как минимум в пределах одного квартала с обеих сторон улицы. Материал ограждения, его высота должны быть согласованы с органами архитектуры. </w:t>
      </w:r>
      <w:proofErr w:type="gramStart"/>
      <w:r>
        <w:rPr>
          <w:rFonts w:ascii="Times New Roman" w:hAnsi="Times New Roman" w:cs="Times New Roman"/>
          <w:sz w:val="24"/>
          <w:szCs w:val="24"/>
        </w:rPr>
        <w:t xml:space="preserve">По меже земельных участков рекомендуется устанавливать </w:t>
      </w:r>
      <w:proofErr w:type="spellStart"/>
      <w:r>
        <w:rPr>
          <w:rFonts w:ascii="Times New Roman" w:hAnsi="Times New Roman" w:cs="Times New Roman"/>
          <w:sz w:val="24"/>
          <w:szCs w:val="24"/>
        </w:rPr>
        <w:t>неглухие</w:t>
      </w:r>
      <w:proofErr w:type="spellEnd"/>
      <w:r>
        <w:rPr>
          <w:rFonts w:ascii="Times New Roman" w:hAnsi="Times New Roman" w:cs="Times New Roman"/>
          <w:sz w:val="24"/>
          <w:szCs w:val="24"/>
        </w:rPr>
        <w:t xml:space="preserve"> ограждения (сетка - </w:t>
      </w:r>
      <w:proofErr w:type="spellStart"/>
      <w:r>
        <w:rPr>
          <w:rFonts w:ascii="Times New Roman" w:hAnsi="Times New Roman" w:cs="Times New Roman"/>
          <w:sz w:val="24"/>
          <w:szCs w:val="24"/>
        </w:rPr>
        <w:t>рабица</w:t>
      </w:r>
      <w:proofErr w:type="spellEnd"/>
      <w:r>
        <w:rPr>
          <w:rFonts w:ascii="Times New Roman" w:hAnsi="Times New Roman" w:cs="Times New Roman"/>
          <w:sz w:val="24"/>
          <w:szCs w:val="24"/>
        </w:rPr>
        <w:t>, сварные металлические сетки, деревянные решетчатые конструкции с площадью просвета не менее 50% площади ограждения, в застроенной части участка возможно устройство сплошного ограждения.</w:t>
      </w:r>
      <w:proofErr w:type="gramEnd"/>
      <w:r>
        <w:rPr>
          <w:rFonts w:ascii="Times New Roman" w:hAnsi="Times New Roman" w:cs="Times New Roman"/>
          <w:sz w:val="24"/>
          <w:szCs w:val="24"/>
        </w:rPr>
        <w:t xml:space="preserve"> Высота ограждений не более - 2,0 м;</w:t>
      </w:r>
    </w:p>
    <w:p w:rsidR="00B6767A" w:rsidRDefault="00B6767A" w:rsidP="00B6767A">
      <w:pPr>
        <w:pStyle w:val="ConsPlusNormal"/>
        <w:widowControl/>
        <w:ind w:firstLine="709"/>
        <w:jc w:val="both"/>
        <w:rPr>
          <w:rFonts w:ascii="Times New Roman" w:hAnsi="Times New Roman" w:cs="Times New Roman"/>
          <w:sz w:val="24"/>
          <w:szCs w:val="24"/>
        </w:rPr>
      </w:pPr>
      <w:r>
        <w:rPr>
          <w:rFonts w:ascii="Times New Roman" w:hAnsi="Times New Roman" w:cs="Times New Roman"/>
          <w:sz w:val="24"/>
          <w:szCs w:val="24"/>
        </w:rPr>
        <w:t xml:space="preserve">10) максимальная высота зданий от уровня земли до верха плоской кровли не более - 12 м, до конька скатной кровли не более - 16 м. </w:t>
      </w:r>
    </w:p>
    <w:p w:rsidR="00B6767A" w:rsidRPr="00C9062D" w:rsidRDefault="00B6767A" w:rsidP="00B6767A">
      <w:pPr>
        <w:widowControl w:val="0"/>
        <w:spacing w:line="240" w:lineRule="auto"/>
        <w:ind w:firstLine="709"/>
        <w:jc w:val="both"/>
        <w:rPr>
          <w:rFonts w:ascii="Times New Roman" w:hAnsi="Times New Roman"/>
          <w:sz w:val="24"/>
          <w:szCs w:val="24"/>
        </w:rPr>
      </w:pPr>
      <w:bookmarkStart w:id="170" w:name="_Toc286828606"/>
      <w:r w:rsidRPr="00C9062D">
        <w:rPr>
          <w:rFonts w:ascii="Times New Roman" w:hAnsi="Times New Roman"/>
          <w:sz w:val="24"/>
          <w:szCs w:val="24"/>
        </w:rPr>
        <w:t>Предельные параметры разрешенного строительства, реконструкции объектов капитального строительства:</w:t>
      </w:r>
    </w:p>
    <w:p w:rsidR="00B6767A" w:rsidRPr="00C9062D" w:rsidRDefault="00B6767A" w:rsidP="00B6767A">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1) </w:t>
      </w:r>
      <w:r w:rsidRPr="00C9062D">
        <w:rPr>
          <w:rFonts w:ascii="Times New Roman" w:hAnsi="Times New Roman"/>
          <w:sz w:val="24"/>
          <w:szCs w:val="24"/>
        </w:rPr>
        <w:t>минимальное расстояние между длинными сторонами жилых зданий высотой 2-3 этажа</w:t>
      </w:r>
      <w:r>
        <w:rPr>
          <w:rFonts w:ascii="Times New Roman" w:hAnsi="Times New Roman"/>
          <w:sz w:val="24"/>
          <w:szCs w:val="24"/>
        </w:rPr>
        <w:t xml:space="preserve"> </w:t>
      </w:r>
      <w:r w:rsidRPr="00C9062D">
        <w:rPr>
          <w:rFonts w:ascii="Times New Roman" w:hAnsi="Times New Roman"/>
          <w:sz w:val="24"/>
          <w:szCs w:val="24"/>
        </w:rPr>
        <w:t>- 15 м, между длинными сторонами и торцами этих же з</w:t>
      </w:r>
      <w:r>
        <w:rPr>
          <w:rFonts w:ascii="Times New Roman" w:hAnsi="Times New Roman"/>
          <w:sz w:val="24"/>
          <w:szCs w:val="24"/>
        </w:rPr>
        <w:t>даний с окнами из жилых комнат -</w:t>
      </w:r>
      <w:r w:rsidRPr="00C9062D">
        <w:rPr>
          <w:rFonts w:ascii="Times New Roman" w:hAnsi="Times New Roman"/>
          <w:sz w:val="24"/>
          <w:szCs w:val="24"/>
        </w:rPr>
        <w:t xml:space="preserve"> не менее 10 м;</w:t>
      </w:r>
    </w:p>
    <w:p w:rsidR="00B6767A" w:rsidRPr="00C9062D" w:rsidRDefault="00B6767A" w:rsidP="00B6767A">
      <w:pPr>
        <w:widowControl w:val="0"/>
        <w:spacing w:line="240" w:lineRule="auto"/>
        <w:ind w:firstLine="709"/>
        <w:jc w:val="both"/>
        <w:rPr>
          <w:rFonts w:ascii="Times New Roman" w:hAnsi="Times New Roman"/>
          <w:sz w:val="24"/>
          <w:szCs w:val="24"/>
        </w:rPr>
      </w:pPr>
      <w:r w:rsidRPr="00C9062D">
        <w:rPr>
          <w:rFonts w:ascii="Times New Roman" w:hAnsi="Times New Roman"/>
          <w:sz w:val="24"/>
          <w:szCs w:val="24"/>
        </w:rPr>
        <w:t>2</w:t>
      </w:r>
      <w:r>
        <w:rPr>
          <w:rFonts w:ascii="Times New Roman" w:hAnsi="Times New Roman"/>
          <w:sz w:val="24"/>
          <w:szCs w:val="24"/>
        </w:rPr>
        <w:t>) </w:t>
      </w:r>
      <w:r w:rsidRPr="00C9062D">
        <w:rPr>
          <w:rFonts w:ascii="Times New Roman" w:hAnsi="Times New Roman"/>
          <w:sz w:val="24"/>
          <w:szCs w:val="24"/>
        </w:rPr>
        <w:t>минимальное расстояние от стен дошкольных учреждений и общеобразов</w:t>
      </w:r>
      <w:r>
        <w:rPr>
          <w:rFonts w:ascii="Times New Roman" w:hAnsi="Times New Roman"/>
          <w:sz w:val="24"/>
          <w:szCs w:val="24"/>
        </w:rPr>
        <w:t>ательных школ до красных линий -</w:t>
      </w:r>
      <w:r w:rsidRPr="00C9062D">
        <w:rPr>
          <w:rFonts w:ascii="Times New Roman" w:hAnsi="Times New Roman"/>
          <w:sz w:val="24"/>
          <w:szCs w:val="24"/>
        </w:rPr>
        <w:t xml:space="preserve"> 25 м;</w:t>
      </w:r>
    </w:p>
    <w:p w:rsidR="00B6767A" w:rsidRPr="00C9062D" w:rsidRDefault="00B6767A" w:rsidP="00B6767A">
      <w:pPr>
        <w:spacing w:line="240" w:lineRule="auto"/>
        <w:ind w:firstLine="709"/>
        <w:jc w:val="both"/>
        <w:rPr>
          <w:rFonts w:ascii="Times New Roman" w:hAnsi="Times New Roman"/>
          <w:sz w:val="24"/>
          <w:szCs w:val="24"/>
        </w:rPr>
      </w:pPr>
      <w:r>
        <w:rPr>
          <w:rFonts w:ascii="Times New Roman" w:hAnsi="Times New Roman"/>
          <w:sz w:val="24"/>
          <w:szCs w:val="24"/>
        </w:rPr>
        <w:t>3) </w:t>
      </w:r>
      <w:r w:rsidRPr="00C9062D">
        <w:rPr>
          <w:rFonts w:ascii="Times New Roman" w:hAnsi="Times New Roman"/>
          <w:sz w:val="24"/>
          <w:szCs w:val="24"/>
        </w:rPr>
        <w:t>сараи для скота и птицы следует предусматривать на расстоянии от окон жилых помещений дома не</w:t>
      </w:r>
      <w:r>
        <w:rPr>
          <w:rFonts w:ascii="Times New Roman" w:hAnsi="Times New Roman"/>
          <w:sz w:val="24"/>
          <w:szCs w:val="24"/>
        </w:rPr>
        <w:t xml:space="preserve"> менее, </w:t>
      </w:r>
      <w:proofErr w:type="gramStart"/>
      <w:r>
        <w:rPr>
          <w:rFonts w:ascii="Times New Roman" w:hAnsi="Times New Roman"/>
          <w:sz w:val="24"/>
          <w:szCs w:val="24"/>
        </w:rPr>
        <w:t>м</w:t>
      </w:r>
      <w:proofErr w:type="gramEnd"/>
      <w:r>
        <w:rPr>
          <w:rFonts w:ascii="Times New Roman" w:hAnsi="Times New Roman"/>
          <w:sz w:val="24"/>
          <w:szCs w:val="24"/>
        </w:rPr>
        <w:t>: одиночные и двойные -</w:t>
      </w:r>
      <w:r w:rsidRPr="00C9062D">
        <w:rPr>
          <w:rFonts w:ascii="Times New Roman" w:hAnsi="Times New Roman"/>
          <w:sz w:val="24"/>
          <w:szCs w:val="24"/>
        </w:rPr>
        <w:t xml:space="preserve"> 10, до 8 бло</w:t>
      </w:r>
      <w:r>
        <w:rPr>
          <w:rFonts w:ascii="Times New Roman" w:hAnsi="Times New Roman"/>
          <w:sz w:val="24"/>
          <w:szCs w:val="24"/>
        </w:rPr>
        <w:t>ков - 25, свыше 8 до 30 блоков -</w:t>
      </w:r>
      <w:r w:rsidRPr="00C9062D">
        <w:rPr>
          <w:rFonts w:ascii="Times New Roman" w:hAnsi="Times New Roman"/>
          <w:sz w:val="24"/>
          <w:szCs w:val="24"/>
        </w:rPr>
        <w:t xml:space="preserve"> 50, площадь застройки сблокированных сараев не должна превышать 800 кв. м;</w:t>
      </w:r>
    </w:p>
    <w:p w:rsidR="00B6767A" w:rsidRDefault="00B6767A" w:rsidP="00B6767A">
      <w:pPr>
        <w:suppressAutoHyphens/>
        <w:spacing w:line="240" w:lineRule="auto"/>
        <w:ind w:firstLine="709"/>
        <w:jc w:val="both"/>
        <w:rPr>
          <w:rFonts w:ascii="Times New Roman" w:hAnsi="Times New Roman"/>
          <w:sz w:val="24"/>
          <w:szCs w:val="24"/>
        </w:rPr>
      </w:pPr>
      <w:r>
        <w:rPr>
          <w:rFonts w:ascii="Times New Roman" w:hAnsi="Times New Roman"/>
          <w:sz w:val="24"/>
          <w:szCs w:val="24"/>
        </w:rPr>
        <w:t>4) </w:t>
      </w:r>
      <w:r w:rsidRPr="00C9062D">
        <w:rPr>
          <w:rFonts w:ascii="Times New Roman" w:hAnsi="Times New Roman"/>
          <w:sz w:val="24"/>
          <w:szCs w:val="24"/>
        </w:rPr>
        <w:t>предельно допустимые параметры следующие:</w:t>
      </w:r>
    </w:p>
    <w:tbl>
      <w:tblPr>
        <w:tblW w:w="0" w:type="auto"/>
        <w:tblInd w:w="55" w:type="dxa"/>
        <w:tblLayout w:type="fixed"/>
        <w:tblCellMar>
          <w:top w:w="55" w:type="dxa"/>
          <w:left w:w="55" w:type="dxa"/>
          <w:bottom w:w="55" w:type="dxa"/>
          <w:right w:w="55" w:type="dxa"/>
        </w:tblCellMar>
        <w:tblLook w:val="0000"/>
      </w:tblPr>
      <w:tblGrid>
        <w:gridCol w:w="2430"/>
        <w:gridCol w:w="2310"/>
        <w:gridCol w:w="2400"/>
        <w:gridCol w:w="2476"/>
      </w:tblGrid>
      <w:tr w:rsidR="00B6767A" w:rsidRPr="00C9062D" w:rsidTr="00ED2F6D">
        <w:trPr>
          <w:trHeight w:val="695"/>
        </w:trPr>
        <w:tc>
          <w:tcPr>
            <w:tcW w:w="2430" w:type="dxa"/>
            <w:tcBorders>
              <w:top w:val="single" w:sz="1" w:space="0" w:color="000000"/>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Pr>
                <w:sz w:val="20"/>
                <w:szCs w:val="20"/>
              </w:rPr>
              <w:t>Размер</w:t>
            </w:r>
            <w:r w:rsidRPr="00C9062D">
              <w:rPr>
                <w:sz w:val="20"/>
                <w:szCs w:val="20"/>
              </w:rPr>
              <w:t xml:space="preserve"> земельного участка, кв. м</w:t>
            </w:r>
          </w:p>
        </w:tc>
        <w:tc>
          <w:tcPr>
            <w:tcW w:w="2310" w:type="dxa"/>
            <w:tcBorders>
              <w:top w:val="single" w:sz="1" w:space="0" w:color="000000"/>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 xml:space="preserve">Площадь  </w:t>
            </w:r>
            <w:proofErr w:type="gramStart"/>
            <w:r w:rsidRPr="00C9062D">
              <w:rPr>
                <w:sz w:val="20"/>
                <w:szCs w:val="20"/>
              </w:rPr>
              <w:t>жилого</w:t>
            </w:r>
            <w:proofErr w:type="gramEnd"/>
          </w:p>
          <w:p w:rsidR="00B6767A" w:rsidRPr="00C9062D" w:rsidRDefault="00B6767A" w:rsidP="00ED2F6D">
            <w:pPr>
              <w:pStyle w:val="aff"/>
              <w:snapToGrid w:val="0"/>
              <w:jc w:val="center"/>
              <w:rPr>
                <w:sz w:val="20"/>
                <w:szCs w:val="20"/>
              </w:rPr>
            </w:pPr>
            <w:r w:rsidRPr="00C9062D">
              <w:rPr>
                <w:sz w:val="20"/>
                <w:szCs w:val="20"/>
              </w:rPr>
              <w:t>дома, кв. м общей</w:t>
            </w:r>
          </w:p>
          <w:p w:rsidR="00B6767A" w:rsidRPr="00C9062D" w:rsidRDefault="00B6767A" w:rsidP="00ED2F6D">
            <w:pPr>
              <w:pStyle w:val="aff"/>
              <w:snapToGrid w:val="0"/>
              <w:jc w:val="center"/>
              <w:rPr>
                <w:sz w:val="20"/>
                <w:szCs w:val="20"/>
              </w:rPr>
            </w:pPr>
            <w:r w:rsidRPr="00C9062D">
              <w:rPr>
                <w:sz w:val="20"/>
                <w:szCs w:val="20"/>
              </w:rPr>
              <w:t>площади</w:t>
            </w:r>
          </w:p>
        </w:tc>
        <w:tc>
          <w:tcPr>
            <w:tcW w:w="2400" w:type="dxa"/>
            <w:tcBorders>
              <w:top w:val="single" w:sz="1" w:space="0" w:color="000000"/>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Коэффициент</w:t>
            </w:r>
          </w:p>
          <w:p w:rsidR="00B6767A" w:rsidRPr="00C9062D" w:rsidRDefault="00B6767A" w:rsidP="00ED2F6D">
            <w:pPr>
              <w:pStyle w:val="aff"/>
              <w:snapToGrid w:val="0"/>
              <w:jc w:val="center"/>
              <w:rPr>
                <w:sz w:val="20"/>
                <w:szCs w:val="20"/>
              </w:rPr>
            </w:pPr>
            <w:r w:rsidRPr="00C9062D">
              <w:rPr>
                <w:sz w:val="20"/>
                <w:szCs w:val="20"/>
              </w:rPr>
              <w:t>застройки</w:t>
            </w:r>
          </w:p>
          <w:p w:rsidR="00B6767A" w:rsidRPr="00C9062D" w:rsidRDefault="00B6767A" w:rsidP="00ED2F6D">
            <w:pPr>
              <w:pStyle w:val="aff"/>
              <w:snapToGrid w:val="0"/>
              <w:jc w:val="center"/>
              <w:rPr>
                <w:sz w:val="20"/>
                <w:szCs w:val="20"/>
              </w:rPr>
            </w:pPr>
            <w:r w:rsidRPr="00C9062D">
              <w:rPr>
                <w:sz w:val="20"/>
                <w:szCs w:val="20"/>
              </w:rPr>
              <w:t xml:space="preserve">К </w:t>
            </w:r>
            <w:proofErr w:type="spellStart"/>
            <w:r w:rsidRPr="00C9062D">
              <w:rPr>
                <w:sz w:val="20"/>
                <w:szCs w:val="20"/>
              </w:rPr>
              <w:t>з</w:t>
            </w:r>
            <w:proofErr w:type="spellEnd"/>
          </w:p>
        </w:tc>
        <w:tc>
          <w:tcPr>
            <w:tcW w:w="2476" w:type="dxa"/>
            <w:tcBorders>
              <w:top w:val="single" w:sz="1" w:space="0" w:color="000000"/>
              <w:left w:val="single" w:sz="1" w:space="0" w:color="000000"/>
              <w:bottom w:val="single" w:sz="1" w:space="0" w:color="000000"/>
              <w:right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Коэффициент плотности застройки</w:t>
            </w:r>
          </w:p>
          <w:p w:rsidR="00B6767A" w:rsidRPr="00C9062D" w:rsidRDefault="00B6767A" w:rsidP="00ED2F6D">
            <w:pPr>
              <w:pStyle w:val="aff"/>
              <w:snapToGrid w:val="0"/>
              <w:jc w:val="center"/>
              <w:rPr>
                <w:sz w:val="20"/>
                <w:szCs w:val="20"/>
              </w:rPr>
            </w:pPr>
            <w:r w:rsidRPr="00C9062D">
              <w:rPr>
                <w:sz w:val="20"/>
                <w:szCs w:val="20"/>
              </w:rPr>
              <w:t xml:space="preserve">К </w:t>
            </w:r>
            <w:proofErr w:type="spellStart"/>
            <w:r w:rsidRPr="00C9062D">
              <w:rPr>
                <w:sz w:val="20"/>
                <w:szCs w:val="20"/>
              </w:rPr>
              <w:t>пз</w:t>
            </w:r>
            <w:proofErr w:type="spellEnd"/>
          </w:p>
        </w:tc>
      </w:tr>
      <w:tr w:rsidR="00B6767A" w:rsidRPr="00C9062D" w:rsidTr="00ED2F6D">
        <w:tc>
          <w:tcPr>
            <w:tcW w:w="2430" w:type="dxa"/>
            <w:tcBorders>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600</w:t>
            </w:r>
          </w:p>
        </w:tc>
        <w:tc>
          <w:tcPr>
            <w:tcW w:w="2310" w:type="dxa"/>
            <w:tcBorders>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360</w:t>
            </w:r>
          </w:p>
        </w:tc>
        <w:tc>
          <w:tcPr>
            <w:tcW w:w="2400" w:type="dxa"/>
            <w:tcBorders>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0,3</w:t>
            </w:r>
          </w:p>
        </w:tc>
        <w:tc>
          <w:tcPr>
            <w:tcW w:w="2476" w:type="dxa"/>
            <w:tcBorders>
              <w:left w:val="single" w:sz="1" w:space="0" w:color="000000"/>
              <w:bottom w:val="single" w:sz="1" w:space="0" w:color="000000"/>
              <w:right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0,6</w:t>
            </w:r>
          </w:p>
        </w:tc>
      </w:tr>
      <w:tr w:rsidR="00B6767A" w:rsidRPr="00C9062D" w:rsidTr="00ED2F6D">
        <w:tc>
          <w:tcPr>
            <w:tcW w:w="2430" w:type="dxa"/>
            <w:tcBorders>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800</w:t>
            </w:r>
          </w:p>
        </w:tc>
        <w:tc>
          <w:tcPr>
            <w:tcW w:w="2310" w:type="dxa"/>
            <w:tcBorders>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480</w:t>
            </w:r>
          </w:p>
        </w:tc>
        <w:tc>
          <w:tcPr>
            <w:tcW w:w="2400" w:type="dxa"/>
            <w:tcBorders>
              <w:left w:val="single" w:sz="1" w:space="0" w:color="000000"/>
              <w:bottom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0,3</w:t>
            </w:r>
          </w:p>
        </w:tc>
        <w:tc>
          <w:tcPr>
            <w:tcW w:w="2476" w:type="dxa"/>
            <w:tcBorders>
              <w:left w:val="single" w:sz="1" w:space="0" w:color="000000"/>
              <w:bottom w:val="single" w:sz="1" w:space="0" w:color="000000"/>
              <w:right w:val="single" w:sz="1" w:space="0" w:color="000000"/>
            </w:tcBorders>
            <w:shd w:val="clear" w:color="auto" w:fill="auto"/>
          </w:tcPr>
          <w:p w:rsidR="00B6767A" w:rsidRPr="00C9062D" w:rsidRDefault="00B6767A" w:rsidP="00ED2F6D">
            <w:pPr>
              <w:pStyle w:val="aff"/>
              <w:snapToGrid w:val="0"/>
              <w:jc w:val="center"/>
              <w:rPr>
                <w:sz w:val="20"/>
                <w:szCs w:val="20"/>
              </w:rPr>
            </w:pPr>
            <w:r w:rsidRPr="00C9062D">
              <w:rPr>
                <w:sz w:val="20"/>
                <w:szCs w:val="20"/>
              </w:rPr>
              <w:t>0,6</w:t>
            </w:r>
          </w:p>
        </w:tc>
      </w:tr>
    </w:tbl>
    <w:p w:rsidR="00B6767A" w:rsidRPr="00A8349A" w:rsidRDefault="00B6767A" w:rsidP="00B6767A">
      <w:pPr>
        <w:ind w:firstLine="567"/>
        <w:jc w:val="both"/>
        <w:rPr>
          <w:rFonts w:ascii="Times New Roman" w:hAnsi="Times New Roman"/>
          <w:sz w:val="24"/>
          <w:szCs w:val="24"/>
        </w:rPr>
      </w:pPr>
    </w:p>
    <w:p w:rsidR="00B6767A" w:rsidRPr="00A8349A" w:rsidRDefault="00B6767A" w:rsidP="00B6767A">
      <w:pPr>
        <w:numPr>
          <w:ilvl w:val="1"/>
          <w:numId w:val="19"/>
        </w:numPr>
        <w:suppressAutoHyphens/>
        <w:spacing w:after="0" w:line="240" w:lineRule="auto"/>
        <w:ind w:left="0" w:firstLine="567"/>
        <w:jc w:val="both"/>
        <w:rPr>
          <w:rFonts w:ascii="Times New Roman" w:hAnsi="Times New Roman"/>
          <w:sz w:val="24"/>
          <w:szCs w:val="24"/>
        </w:rPr>
      </w:pPr>
      <w:r w:rsidRPr="00A8349A">
        <w:rPr>
          <w:rFonts w:ascii="Times New Roman" w:hAnsi="Times New Roman"/>
          <w:sz w:val="24"/>
          <w:szCs w:val="24"/>
        </w:rPr>
        <w:t>минимальные разрывы между стенами зданий без окон - 6 м;</w:t>
      </w:r>
    </w:p>
    <w:p w:rsidR="00B6767A" w:rsidRPr="00A8349A" w:rsidRDefault="00B6767A" w:rsidP="00B6767A">
      <w:pPr>
        <w:numPr>
          <w:ilvl w:val="1"/>
          <w:numId w:val="19"/>
        </w:numPr>
        <w:suppressAutoHyphens/>
        <w:spacing w:after="0" w:line="240" w:lineRule="auto"/>
        <w:ind w:left="0" w:firstLine="567"/>
        <w:jc w:val="both"/>
        <w:rPr>
          <w:rFonts w:ascii="Times New Roman" w:hAnsi="Times New Roman"/>
          <w:sz w:val="24"/>
          <w:szCs w:val="24"/>
        </w:rPr>
      </w:pPr>
      <w:r w:rsidRPr="00A8349A">
        <w:rPr>
          <w:rFonts w:ascii="Times New Roman" w:hAnsi="Times New Roman"/>
          <w:sz w:val="24"/>
          <w:szCs w:val="24"/>
        </w:rPr>
        <w:t>максимальная высота от уровня земли до верха плоской кровли - не более 12 м, до конька скатной кровли - не более 16 м, для вспомогательных строений не более 4 м и 7 м соответственно;</w:t>
      </w:r>
    </w:p>
    <w:p w:rsidR="00B6767A" w:rsidRPr="00414246" w:rsidRDefault="00B6767A" w:rsidP="00B6767A">
      <w:pPr>
        <w:numPr>
          <w:ilvl w:val="1"/>
          <w:numId w:val="19"/>
        </w:numPr>
        <w:suppressAutoHyphens/>
        <w:spacing w:after="0" w:line="240" w:lineRule="auto"/>
        <w:ind w:left="0" w:firstLine="567"/>
        <w:jc w:val="both"/>
        <w:rPr>
          <w:rFonts w:ascii="Times New Roman" w:hAnsi="Times New Roman"/>
          <w:sz w:val="24"/>
          <w:szCs w:val="24"/>
        </w:rPr>
      </w:pPr>
      <w:r w:rsidRPr="00414246">
        <w:rPr>
          <w:rFonts w:ascii="Times New Roman" w:hAnsi="Times New Roman"/>
          <w:sz w:val="24"/>
          <w:szCs w:val="24"/>
        </w:rPr>
        <w:lastRenderedPageBreak/>
        <w:t>максимальное количество этажей надземной части зданий основных строений до 3-х этажей включительно, вспомогательных - не более 2-х этажей;</w:t>
      </w:r>
    </w:p>
    <w:p w:rsidR="00B6767A" w:rsidRDefault="00B6767A" w:rsidP="00B6767A">
      <w:pPr>
        <w:widowControl w:val="0"/>
        <w:numPr>
          <w:ilvl w:val="1"/>
          <w:numId w:val="19"/>
        </w:numPr>
        <w:suppressAutoHyphens/>
        <w:spacing w:after="0" w:line="240" w:lineRule="auto"/>
        <w:ind w:left="0" w:firstLine="567"/>
        <w:jc w:val="both"/>
        <w:rPr>
          <w:rFonts w:ascii="Times New Roman" w:hAnsi="Times New Roman"/>
          <w:sz w:val="24"/>
          <w:szCs w:val="24"/>
        </w:rPr>
      </w:pPr>
      <w:r w:rsidRPr="00414246">
        <w:rPr>
          <w:rFonts w:ascii="Times New Roman" w:hAnsi="Times New Roman"/>
          <w:sz w:val="24"/>
          <w:szCs w:val="24"/>
        </w:rPr>
        <w:t xml:space="preserve">предприятия и </w:t>
      </w:r>
      <w:proofErr w:type="gramStart"/>
      <w:r w:rsidRPr="00414246">
        <w:rPr>
          <w:rFonts w:ascii="Times New Roman" w:hAnsi="Times New Roman"/>
          <w:sz w:val="24"/>
          <w:szCs w:val="24"/>
        </w:rPr>
        <w:t>учреждения обслуживания, разрешенные Правилами могут</w:t>
      </w:r>
      <w:proofErr w:type="gramEnd"/>
      <w:r w:rsidRPr="00414246">
        <w:rPr>
          <w:rFonts w:ascii="Times New Roman" w:hAnsi="Times New Roman"/>
          <w:sz w:val="24"/>
          <w:szCs w:val="24"/>
        </w:rPr>
        <w:t xml:space="preserve"> размещаться на первых этажах квартирных жилых домов, выходящих на улицы.</w:t>
      </w:r>
    </w:p>
    <w:p w:rsidR="00B6767A" w:rsidRPr="00A8349A" w:rsidRDefault="00B6767A" w:rsidP="00B6767A">
      <w:pPr>
        <w:pStyle w:val="afd"/>
        <w:ind w:right="140"/>
        <w:jc w:val="both"/>
        <w:rPr>
          <w:rFonts w:eastAsia="Calibri"/>
          <w:sz w:val="24"/>
          <w:szCs w:val="24"/>
          <w:lang w:eastAsia="en-US"/>
        </w:rPr>
      </w:pPr>
      <w:r w:rsidRPr="00A8349A">
        <w:rPr>
          <w:rFonts w:eastAsia="Calibri"/>
          <w:sz w:val="24"/>
          <w:szCs w:val="24"/>
          <w:lang w:eastAsia="en-US"/>
        </w:rPr>
        <w:t>Таблица. Расстояния от помещений (сооружений) для содержания и разведения животных до объектов жилой застройки (не менее)</w:t>
      </w:r>
    </w:p>
    <w:tbl>
      <w:tblPr>
        <w:tblW w:w="0" w:type="auto"/>
        <w:tblInd w:w="135" w:type="dxa"/>
        <w:tblLayout w:type="fixed"/>
        <w:tblCellMar>
          <w:left w:w="0" w:type="dxa"/>
          <w:right w:w="0" w:type="dxa"/>
        </w:tblCellMar>
        <w:tblLook w:val="01E0"/>
      </w:tblPr>
      <w:tblGrid>
        <w:gridCol w:w="1788"/>
        <w:gridCol w:w="1063"/>
        <w:gridCol w:w="1166"/>
        <w:gridCol w:w="931"/>
        <w:gridCol w:w="1214"/>
        <w:gridCol w:w="948"/>
        <w:gridCol w:w="1116"/>
        <w:gridCol w:w="1129"/>
      </w:tblGrid>
      <w:tr w:rsidR="00B6767A" w:rsidRPr="00A31172" w:rsidTr="00ED2F6D">
        <w:trPr>
          <w:trHeight w:hRule="exact" w:val="286"/>
        </w:trPr>
        <w:tc>
          <w:tcPr>
            <w:tcW w:w="1788" w:type="dxa"/>
            <w:vMerge w:val="restart"/>
            <w:tcBorders>
              <w:top w:val="single" w:sz="5" w:space="0" w:color="000000"/>
              <w:left w:val="single" w:sz="5" w:space="0" w:color="000000"/>
              <w:right w:val="single" w:sz="5" w:space="0" w:color="000000"/>
            </w:tcBorders>
            <w:shd w:val="clear" w:color="auto" w:fill="auto"/>
          </w:tcPr>
          <w:p w:rsidR="00B6767A" w:rsidRPr="00A31172" w:rsidRDefault="00B6767A" w:rsidP="00ED2F6D">
            <w:pPr>
              <w:pStyle w:val="TableParagraph"/>
              <w:spacing w:before="2" w:line="130" w:lineRule="exact"/>
              <w:rPr>
                <w:rFonts w:ascii="Times New Roman" w:hAnsi="Times New Roman"/>
                <w:sz w:val="20"/>
                <w:szCs w:val="20"/>
                <w:lang w:val="ru-RU"/>
              </w:rPr>
            </w:pPr>
          </w:p>
          <w:p w:rsidR="00B6767A" w:rsidRPr="00A31172" w:rsidRDefault="00B6767A" w:rsidP="00ED2F6D">
            <w:pPr>
              <w:pStyle w:val="TableParagraph"/>
              <w:ind w:left="347" w:right="98" w:hanging="245"/>
              <w:rPr>
                <w:rFonts w:ascii="Times New Roman" w:hAnsi="Times New Roman"/>
                <w:sz w:val="20"/>
                <w:szCs w:val="20"/>
                <w:lang w:val="ru-RU"/>
              </w:rPr>
            </w:pPr>
            <w:r w:rsidRPr="00A31172">
              <w:rPr>
                <w:rFonts w:ascii="Times New Roman" w:hAnsi="Times New Roman"/>
                <w:sz w:val="20"/>
                <w:szCs w:val="20"/>
                <w:lang w:val="ru-RU"/>
              </w:rPr>
              <w:t xml:space="preserve">Нормативный разрыв, </w:t>
            </w:r>
            <w:proofErr w:type="gramStart"/>
            <w:r w:rsidRPr="00A31172">
              <w:rPr>
                <w:rFonts w:ascii="Times New Roman" w:hAnsi="Times New Roman"/>
                <w:sz w:val="20"/>
                <w:szCs w:val="20"/>
                <w:lang w:val="ru-RU"/>
              </w:rPr>
              <w:t>м</w:t>
            </w:r>
            <w:proofErr w:type="gramEnd"/>
          </w:p>
        </w:tc>
        <w:tc>
          <w:tcPr>
            <w:tcW w:w="7567" w:type="dxa"/>
            <w:gridSpan w:val="7"/>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72" w:lineRule="exact"/>
              <w:ind w:left="2394"/>
              <w:rPr>
                <w:rFonts w:ascii="Times New Roman" w:hAnsi="Times New Roman"/>
                <w:sz w:val="20"/>
                <w:szCs w:val="20"/>
                <w:lang w:val="ru-RU"/>
              </w:rPr>
            </w:pPr>
            <w:r w:rsidRPr="00A31172">
              <w:rPr>
                <w:rFonts w:ascii="Times New Roman" w:hAnsi="Times New Roman"/>
                <w:sz w:val="20"/>
                <w:szCs w:val="20"/>
                <w:lang w:val="ru-RU"/>
              </w:rPr>
              <w:t>Поголовье (шт.), не более</w:t>
            </w:r>
          </w:p>
        </w:tc>
      </w:tr>
      <w:tr w:rsidR="00B6767A" w:rsidRPr="00A31172" w:rsidTr="00ED2F6D">
        <w:trPr>
          <w:trHeight w:hRule="exact" w:val="562"/>
        </w:trPr>
        <w:tc>
          <w:tcPr>
            <w:tcW w:w="1788" w:type="dxa"/>
            <w:vMerge/>
            <w:tcBorders>
              <w:left w:val="single" w:sz="5" w:space="0" w:color="000000"/>
              <w:bottom w:val="single" w:sz="5" w:space="0" w:color="000000"/>
              <w:right w:val="single" w:sz="5" w:space="0" w:color="000000"/>
            </w:tcBorders>
            <w:shd w:val="clear" w:color="auto" w:fill="auto"/>
          </w:tcPr>
          <w:p w:rsidR="00B6767A" w:rsidRPr="00A31172" w:rsidRDefault="00B6767A" w:rsidP="00ED2F6D">
            <w:pPr>
              <w:rPr>
                <w:rFonts w:ascii="Times New Roman" w:hAnsi="Times New Roman"/>
                <w:sz w:val="20"/>
                <w:szCs w:val="20"/>
              </w:rPr>
            </w:pPr>
          </w:p>
        </w:tc>
        <w:tc>
          <w:tcPr>
            <w:tcW w:w="1063"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before="1" w:line="130" w:lineRule="exact"/>
              <w:rPr>
                <w:rFonts w:ascii="Times New Roman" w:hAnsi="Times New Roman"/>
                <w:sz w:val="20"/>
                <w:szCs w:val="20"/>
                <w:lang w:val="ru-RU"/>
              </w:rPr>
            </w:pPr>
          </w:p>
          <w:p w:rsidR="00B6767A" w:rsidRPr="00A31172" w:rsidRDefault="00B6767A" w:rsidP="00ED2F6D">
            <w:pPr>
              <w:pStyle w:val="TableParagraph"/>
              <w:ind w:left="135"/>
              <w:rPr>
                <w:rFonts w:ascii="Times New Roman" w:hAnsi="Times New Roman"/>
                <w:sz w:val="20"/>
                <w:szCs w:val="20"/>
                <w:lang w:val="ru-RU"/>
              </w:rPr>
            </w:pPr>
            <w:r w:rsidRPr="00A31172">
              <w:rPr>
                <w:rFonts w:ascii="Times New Roman" w:hAnsi="Times New Roman"/>
                <w:sz w:val="20"/>
                <w:szCs w:val="20"/>
                <w:lang w:val="ru-RU"/>
              </w:rPr>
              <w:t>свиньи</w:t>
            </w:r>
          </w:p>
        </w:tc>
        <w:tc>
          <w:tcPr>
            <w:tcW w:w="116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71" w:lineRule="exact"/>
              <w:ind w:left="131"/>
              <w:rPr>
                <w:rFonts w:ascii="Times New Roman" w:hAnsi="Times New Roman"/>
                <w:sz w:val="20"/>
                <w:szCs w:val="20"/>
                <w:lang w:val="ru-RU"/>
              </w:rPr>
            </w:pPr>
            <w:r w:rsidRPr="00A31172">
              <w:rPr>
                <w:rFonts w:ascii="Times New Roman" w:hAnsi="Times New Roman"/>
                <w:sz w:val="20"/>
                <w:szCs w:val="20"/>
                <w:lang w:val="ru-RU"/>
              </w:rPr>
              <w:t>коровы,</w:t>
            </w:r>
          </w:p>
          <w:p w:rsidR="00B6767A" w:rsidRPr="00A31172" w:rsidRDefault="00B6767A" w:rsidP="00ED2F6D">
            <w:pPr>
              <w:pStyle w:val="TableParagraph"/>
              <w:spacing w:line="275" w:lineRule="exact"/>
              <w:ind w:left="215"/>
              <w:rPr>
                <w:rFonts w:ascii="Times New Roman" w:hAnsi="Times New Roman"/>
                <w:sz w:val="20"/>
                <w:szCs w:val="20"/>
                <w:lang w:val="ru-RU"/>
              </w:rPr>
            </w:pPr>
            <w:r w:rsidRPr="00A31172">
              <w:rPr>
                <w:rFonts w:ascii="Times New Roman" w:hAnsi="Times New Roman"/>
                <w:sz w:val="20"/>
                <w:szCs w:val="20"/>
                <w:lang w:val="ru-RU"/>
              </w:rPr>
              <w:t>бычки</w:t>
            </w:r>
          </w:p>
        </w:tc>
        <w:tc>
          <w:tcPr>
            <w:tcW w:w="931"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71" w:lineRule="exact"/>
              <w:ind w:left="140"/>
              <w:rPr>
                <w:rFonts w:ascii="Times New Roman" w:hAnsi="Times New Roman"/>
                <w:sz w:val="20"/>
                <w:szCs w:val="20"/>
                <w:lang w:val="ru-RU"/>
              </w:rPr>
            </w:pPr>
            <w:r w:rsidRPr="00A31172">
              <w:rPr>
                <w:rFonts w:ascii="Times New Roman" w:hAnsi="Times New Roman"/>
                <w:sz w:val="20"/>
                <w:szCs w:val="20"/>
                <w:lang w:val="ru-RU"/>
              </w:rPr>
              <w:t>овцы,</w:t>
            </w:r>
          </w:p>
          <w:p w:rsidR="00B6767A" w:rsidRPr="00A31172" w:rsidRDefault="00B6767A" w:rsidP="00ED2F6D">
            <w:pPr>
              <w:pStyle w:val="TableParagraph"/>
              <w:spacing w:line="275" w:lineRule="exact"/>
              <w:ind w:left="188"/>
              <w:rPr>
                <w:rFonts w:ascii="Times New Roman" w:hAnsi="Times New Roman"/>
                <w:sz w:val="20"/>
                <w:szCs w:val="20"/>
                <w:lang w:val="ru-RU"/>
              </w:rPr>
            </w:pPr>
            <w:r w:rsidRPr="00A31172">
              <w:rPr>
                <w:rFonts w:ascii="Times New Roman" w:hAnsi="Times New Roman"/>
                <w:sz w:val="20"/>
                <w:szCs w:val="20"/>
                <w:lang w:val="ru-RU"/>
              </w:rPr>
              <w:t>козы</w:t>
            </w:r>
          </w:p>
        </w:tc>
        <w:tc>
          <w:tcPr>
            <w:tcW w:w="1214"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71" w:lineRule="exact"/>
              <w:ind w:left="128"/>
              <w:rPr>
                <w:rFonts w:ascii="Times New Roman" w:hAnsi="Times New Roman"/>
                <w:sz w:val="20"/>
                <w:szCs w:val="20"/>
                <w:lang w:val="ru-RU"/>
              </w:rPr>
            </w:pPr>
            <w:r w:rsidRPr="00A31172">
              <w:rPr>
                <w:rFonts w:ascii="Times New Roman" w:hAnsi="Times New Roman"/>
                <w:sz w:val="20"/>
                <w:szCs w:val="20"/>
                <w:lang w:val="ru-RU"/>
              </w:rPr>
              <w:t>кролики</w:t>
            </w:r>
          </w:p>
          <w:p w:rsidR="00B6767A" w:rsidRPr="00A31172" w:rsidRDefault="00B6767A" w:rsidP="00ED2F6D">
            <w:pPr>
              <w:pStyle w:val="TableParagraph"/>
              <w:ind w:left="191"/>
              <w:rPr>
                <w:rFonts w:ascii="Times New Roman" w:hAnsi="Times New Roman"/>
                <w:sz w:val="20"/>
                <w:szCs w:val="20"/>
                <w:lang w:val="ru-RU"/>
              </w:rPr>
            </w:pPr>
            <w:r w:rsidRPr="00A31172">
              <w:rPr>
                <w:rFonts w:ascii="Times New Roman" w:hAnsi="Times New Roman"/>
                <w:sz w:val="20"/>
                <w:szCs w:val="20"/>
                <w:lang w:val="ru-RU"/>
              </w:rPr>
              <w:t>- матки</w:t>
            </w:r>
          </w:p>
        </w:tc>
        <w:tc>
          <w:tcPr>
            <w:tcW w:w="94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before="1" w:line="130" w:lineRule="exact"/>
              <w:rPr>
                <w:rFonts w:ascii="Times New Roman" w:hAnsi="Times New Roman"/>
                <w:sz w:val="20"/>
                <w:szCs w:val="20"/>
                <w:lang w:val="ru-RU"/>
              </w:rPr>
            </w:pPr>
          </w:p>
          <w:p w:rsidR="00B6767A" w:rsidRPr="00A31172" w:rsidRDefault="00B6767A" w:rsidP="00ED2F6D">
            <w:pPr>
              <w:pStyle w:val="TableParagraph"/>
              <w:ind w:left="140"/>
              <w:rPr>
                <w:rFonts w:ascii="Times New Roman" w:hAnsi="Times New Roman"/>
                <w:sz w:val="20"/>
                <w:szCs w:val="20"/>
                <w:lang w:val="ru-RU"/>
              </w:rPr>
            </w:pPr>
            <w:r w:rsidRPr="00A31172">
              <w:rPr>
                <w:rFonts w:ascii="Times New Roman" w:hAnsi="Times New Roman"/>
                <w:sz w:val="20"/>
                <w:szCs w:val="20"/>
                <w:lang w:val="ru-RU"/>
              </w:rPr>
              <w:t>птица</w:t>
            </w:r>
          </w:p>
        </w:tc>
        <w:tc>
          <w:tcPr>
            <w:tcW w:w="111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before="1" w:line="130" w:lineRule="exact"/>
              <w:rPr>
                <w:rFonts w:ascii="Times New Roman" w:hAnsi="Times New Roman"/>
                <w:sz w:val="20"/>
                <w:szCs w:val="20"/>
                <w:lang w:val="ru-RU"/>
              </w:rPr>
            </w:pPr>
          </w:p>
          <w:p w:rsidR="00B6767A" w:rsidRPr="00A31172" w:rsidRDefault="00B6767A" w:rsidP="00ED2F6D">
            <w:pPr>
              <w:pStyle w:val="TableParagraph"/>
              <w:ind w:left="133"/>
              <w:rPr>
                <w:rFonts w:ascii="Times New Roman" w:hAnsi="Times New Roman"/>
                <w:sz w:val="20"/>
                <w:szCs w:val="20"/>
                <w:lang w:val="ru-RU"/>
              </w:rPr>
            </w:pPr>
            <w:r w:rsidRPr="00A31172">
              <w:rPr>
                <w:rFonts w:ascii="Times New Roman" w:hAnsi="Times New Roman"/>
                <w:sz w:val="20"/>
                <w:szCs w:val="20"/>
                <w:lang w:val="ru-RU"/>
              </w:rPr>
              <w:t>лошади</w:t>
            </w:r>
          </w:p>
        </w:tc>
        <w:tc>
          <w:tcPr>
            <w:tcW w:w="112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71" w:lineRule="exact"/>
              <w:ind w:left="133"/>
              <w:rPr>
                <w:rFonts w:ascii="Times New Roman" w:hAnsi="Times New Roman"/>
                <w:sz w:val="20"/>
                <w:szCs w:val="20"/>
                <w:lang w:val="ru-RU"/>
              </w:rPr>
            </w:pPr>
            <w:r w:rsidRPr="00A31172">
              <w:rPr>
                <w:rFonts w:ascii="Times New Roman" w:hAnsi="Times New Roman"/>
                <w:sz w:val="20"/>
                <w:szCs w:val="20"/>
                <w:lang w:val="ru-RU"/>
              </w:rPr>
              <w:t>нутрии,</w:t>
            </w:r>
          </w:p>
          <w:p w:rsidR="00B6767A" w:rsidRPr="00A31172" w:rsidRDefault="00B6767A" w:rsidP="00ED2F6D">
            <w:pPr>
              <w:pStyle w:val="TableParagraph"/>
              <w:spacing w:line="275" w:lineRule="exact"/>
              <w:ind w:left="219"/>
              <w:rPr>
                <w:rFonts w:ascii="Times New Roman" w:hAnsi="Times New Roman"/>
                <w:sz w:val="20"/>
                <w:szCs w:val="20"/>
                <w:lang w:val="ru-RU"/>
              </w:rPr>
            </w:pPr>
            <w:r w:rsidRPr="00A31172">
              <w:rPr>
                <w:rFonts w:ascii="Times New Roman" w:hAnsi="Times New Roman"/>
                <w:sz w:val="20"/>
                <w:szCs w:val="20"/>
                <w:lang w:val="ru-RU"/>
              </w:rPr>
              <w:t>песцы</w:t>
            </w:r>
          </w:p>
        </w:tc>
      </w:tr>
      <w:tr w:rsidR="00B6767A" w:rsidRPr="00A31172" w:rsidTr="00ED2F6D">
        <w:trPr>
          <w:trHeight w:hRule="exact" w:val="286"/>
        </w:trPr>
        <w:tc>
          <w:tcPr>
            <w:tcW w:w="178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749" w:right="747"/>
              <w:jc w:val="center"/>
              <w:rPr>
                <w:rFonts w:ascii="Times New Roman" w:hAnsi="Times New Roman"/>
                <w:sz w:val="20"/>
                <w:szCs w:val="20"/>
                <w:lang w:val="ru-RU"/>
              </w:rPr>
            </w:pPr>
            <w:r w:rsidRPr="00A31172">
              <w:rPr>
                <w:rFonts w:ascii="Times New Roman" w:hAnsi="Times New Roman"/>
                <w:sz w:val="20"/>
                <w:szCs w:val="20"/>
                <w:lang w:val="ru-RU"/>
              </w:rPr>
              <w:t>10</w:t>
            </w:r>
          </w:p>
        </w:tc>
        <w:tc>
          <w:tcPr>
            <w:tcW w:w="1063"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85" w:right="387"/>
              <w:jc w:val="center"/>
              <w:rPr>
                <w:rFonts w:ascii="Times New Roman" w:hAnsi="Times New Roman"/>
                <w:sz w:val="20"/>
                <w:szCs w:val="20"/>
                <w:lang w:val="ru-RU"/>
              </w:rPr>
            </w:pPr>
            <w:r w:rsidRPr="00A31172">
              <w:rPr>
                <w:rFonts w:ascii="Times New Roman" w:hAnsi="Times New Roman"/>
                <w:sz w:val="20"/>
                <w:szCs w:val="20"/>
                <w:lang w:val="ru-RU"/>
              </w:rPr>
              <w:t>5</w:t>
            </w:r>
          </w:p>
        </w:tc>
        <w:tc>
          <w:tcPr>
            <w:tcW w:w="116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35" w:right="440"/>
              <w:jc w:val="center"/>
              <w:rPr>
                <w:rFonts w:ascii="Times New Roman" w:hAnsi="Times New Roman"/>
                <w:sz w:val="20"/>
                <w:szCs w:val="20"/>
                <w:lang w:val="ru-RU"/>
              </w:rPr>
            </w:pPr>
            <w:r w:rsidRPr="00A31172">
              <w:rPr>
                <w:rFonts w:ascii="Times New Roman" w:hAnsi="Times New Roman"/>
                <w:sz w:val="20"/>
                <w:szCs w:val="20"/>
                <w:lang w:val="ru-RU"/>
              </w:rPr>
              <w:t>5</w:t>
            </w:r>
          </w:p>
        </w:tc>
        <w:tc>
          <w:tcPr>
            <w:tcW w:w="931"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20" w:right="320"/>
              <w:jc w:val="center"/>
              <w:rPr>
                <w:rFonts w:ascii="Times New Roman" w:hAnsi="Times New Roman"/>
                <w:sz w:val="20"/>
                <w:szCs w:val="20"/>
                <w:lang w:val="ru-RU"/>
              </w:rPr>
            </w:pPr>
            <w:r w:rsidRPr="00A31172">
              <w:rPr>
                <w:rFonts w:ascii="Times New Roman" w:hAnsi="Times New Roman"/>
                <w:sz w:val="20"/>
                <w:szCs w:val="20"/>
                <w:lang w:val="ru-RU"/>
              </w:rPr>
              <w:t>10</w:t>
            </w:r>
          </w:p>
        </w:tc>
        <w:tc>
          <w:tcPr>
            <w:tcW w:w="1214"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61" w:right="461"/>
              <w:jc w:val="center"/>
              <w:rPr>
                <w:rFonts w:ascii="Times New Roman" w:hAnsi="Times New Roman"/>
                <w:sz w:val="20"/>
                <w:szCs w:val="20"/>
                <w:lang w:val="ru-RU"/>
              </w:rPr>
            </w:pPr>
            <w:r w:rsidRPr="00A31172">
              <w:rPr>
                <w:rFonts w:ascii="Times New Roman" w:hAnsi="Times New Roman"/>
                <w:sz w:val="20"/>
                <w:szCs w:val="20"/>
                <w:lang w:val="ru-RU"/>
              </w:rPr>
              <w:t>10</w:t>
            </w:r>
          </w:p>
        </w:tc>
        <w:tc>
          <w:tcPr>
            <w:tcW w:w="94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27" w:right="329"/>
              <w:jc w:val="center"/>
              <w:rPr>
                <w:rFonts w:ascii="Times New Roman" w:hAnsi="Times New Roman"/>
                <w:sz w:val="20"/>
                <w:szCs w:val="20"/>
                <w:lang w:val="ru-RU"/>
              </w:rPr>
            </w:pPr>
            <w:r w:rsidRPr="00A31172">
              <w:rPr>
                <w:rFonts w:ascii="Times New Roman" w:hAnsi="Times New Roman"/>
                <w:sz w:val="20"/>
                <w:szCs w:val="20"/>
                <w:lang w:val="ru-RU"/>
              </w:rPr>
              <w:t>30</w:t>
            </w:r>
          </w:p>
        </w:tc>
        <w:tc>
          <w:tcPr>
            <w:tcW w:w="111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71" w:right="473"/>
              <w:jc w:val="center"/>
              <w:rPr>
                <w:rFonts w:ascii="Times New Roman" w:hAnsi="Times New Roman"/>
                <w:sz w:val="20"/>
                <w:szCs w:val="20"/>
                <w:lang w:val="ru-RU"/>
              </w:rPr>
            </w:pPr>
            <w:r w:rsidRPr="00A31172">
              <w:rPr>
                <w:rFonts w:ascii="Times New Roman" w:hAnsi="Times New Roman"/>
                <w:sz w:val="20"/>
                <w:szCs w:val="20"/>
                <w:lang w:val="ru-RU"/>
              </w:rPr>
              <w:t>5</w:t>
            </w:r>
          </w:p>
        </w:tc>
        <w:tc>
          <w:tcPr>
            <w:tcW w:w="112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18" w:right="418"/>
              <w:jc w:val="center"/>
              <w:rPr>
                <w:rFonts w:ascii="Times New Roman" w:hAnsi="Times New Roman"/>
                <w:sz w:val="20"/>
                <w:szCs w:val="20"/>
                <w:lang w:val="ru-RU"/>
              </w:rPr>
            </w:pPr>
            <w:r w:rsidRPr="00A31172">
              <w:rPr>
                <w:rFonts w:ascii="Times New Roman" w:hAnsi="Times New Roman"/>
                <w:sz w:val="20"/>
                <w:szCs w:val="20"/>
                <w:lang w:val="ru-RU"/>
              </w:rPr>
              <w:t>5</w:t>
            </w:r>
          </w:p>
        </w:tc>
      </w:tr>
      <w:tr w:rsidR="00B6767A" w:rsidRPr="00A31172" w:rsidTr="00ED2F6D">
        <w:trPr>
          <w:trHeight w:hRule="exact" w:val="286"/>
        </w:trPr>
        <w:tc>
          <w:tcPr>
            <w:tcW w:w="178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749" w:right="747"/>
              <w:jc w:val="center"/>
              <w:rPr>
                <w:rFonts w:ascii="Times New Roman" w:hAnsi="Times New Roman"/>
                <w:sz w:val="20"/>
                <w:szCs w:val="20"/>
                <w:lang w:val="ru-RU"/>
              </w:rPr>
            </w:pPr>
            <w:r w:rsidRPr="00A31172">
              <w:rPr>
                <w:rFonts w:ascii="Times New Roman" w:hAnsi="Times New Roman"/>
                <w:sz w:val="20"/>
                <w:szCs w:val="20"/>
                <w:lang w:val="ru-RU"/>
              </w:rPr>
              <w:t>20</w:t>
            </w:r>
          </w:p>
        </w:tc>
        <w:tc>
          <w:tcPr>
            <w:tcW w:w="1063"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85" w:right="387"/>
              <w:jc w:val="center"/>
              <w:rPr>
                <w:rFonts w:ascii="Times New Roman" w:hAnsi="Times New Roman"/>
                <w:sz w:val="20"/>
                <w:szCs w:val="20"/>
                <w:lang w:val="ru-RU"/>
              </w:rPr>
            </w:pPr>
            <w:r w:rsidRPr="00A31172">
              <w:rPr>
                <w:rFonts w:ascii="Times New Roman" w:hAnsi="Times New Roman"/>
                <w:sz w:val="20"/>
                <w:szCs w:val="20"/>
                <w:lang w:val="ru-RU"/>
              </w:rPr>
              <w:t>8</w:t>
            </w:r>
          </w:p>
        </w:tc>
        <w:tc>
          <w:tcPr>
            <w:tcW w:w="116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35" w:right="440"/>
              <w:jc w:val="center"/>
              <w:rPr>
                <w:rFonts w:ascii="Times New Roman" w:hAnsi="Times New Roman"/>
                <w:sz w:val="20"/>
                <w:szCs w:val="20"/>
                <w:lang w:val="ru-RU"/>
              </w:rPr>
            </w:pPr>
            <w:r w:rsidRPr="00A31172">
              <w:rPr>
                <w:rFonts w:ascii="Times New Roman" w:hAnsi="Times New Roman"/>
                <w:sz w:val="20"/>
                <w:szCs w:val="20"/>
                <w:lang w:val="ru-RU"/>
              </w:rPr>
              <w:t>8</w:t>
            </w:r>
          </w:p>
        </w:tc>
        <w:tc>
          <w:tcPr>
            <w:tcW w:w="931"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20" w:right="320"/>
              <w:jc w:val="center"/>
              <w:rPr>
                <w:rFonts w:ascii="Times New Roman" w:hAnsi="Times New Roman"/>
                <w:sz w:val="20"/>
                <w:szCs w:val="20"/>
                <w:lang w:val="ru-RU"/>
              </w:rPr>
            </w:pPr>
            <w:r w:rsidRPr="00A31172">
              <w:rPr>
                <w:rFonts w:ascii="Times New Roman" w:hAnsi="Times New Roman"/>
                <w:sz w:val="20"/>
                <w:szCs w:val="20"/>
                <w:lang w:val="ru-RU"/>
              </w:rPr>
              <w:t>15</w:t>
            </w:r>
          </w:p>
        </w:tc>
        <w:tc>
          <w:tcPr>
            <w:tcW w:w="1214"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61" w:right="461"/>
              <w:jc w:val="center"/>
              <w:rPr>
                <w:rFonts w:ascii="Times New Roman" w:hAnsi="Times New Roman"/>
                <w:sz w:val="20"/>
                <w:szCs w:val="20"/>
                <w:lang w:val="ru-RU"/>
              </w:rPr>
            </w:pPr>
            <w:r w:rsidRPr="00A31172">
              <w:rPr>
                <w:rFonts w:ascii="Times New Roman" w:hAnsi="Times New Roman"/>
                <w:sz w:val="20"/>
                <w:szCs w:val="20"/>
                <w:lang w:val="ru-RU"/>
              </w:rPr>
              <w:t>20</w:t>
            </w:r>
          </w:p>
        </w:tc>
        <w:tc>
          <w:tcPr>
            <w:tcW w:w="94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27" w:right="329"/>
              <w:jc w:val="center"/>
              <w:rPr>
                <w:rFonts w:ascii="Times New Roman" w:hAnsi="Times New Roman"/>
                <w:sz w:val="20"/>
                <w:szCs w:val="20"/>
                <w:lang w:val="ru-RU"/>
              </w:rPr>
            </w:pPr>
            <w:r w:rsidRPr="00A31172">
              <w:rPr>
                <w:rFonts w:ascii="Times New Roman" w:hAnsi="Times New Roman"/>
                <w:sz w:val="20"/>
                <w:szCs w:val="20"/>
                <w:lang w:val="ru-RU"/>
              </w:rPr>
              <w:t>45</w:t>
            </w:r>
          </w:p>
        </w:tc>
        <w:tc>
          <w:tcPr>
            <w:tcW w:w="111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71" w:right="473"/>
              <w:jc w:val="center"/>
              <w:rPr>
                <w:rFonts w:ascii="Times New Roman" w:hAnsi="Times New Roman"/>
                <w:sz w:val="20"/>
                <w:szCs w:val="20"/>
                <w:lang w:val="ru-RU"/>
              </w:rPr>
            </w:pPr>
            <w:r w:rsidRPr="00A31172">
              <w:rPr>
                <w:rFonts w:ascii="Times New Roman" w:hAnsi="Times New Roman"/>
                <w:sz w:val="20"/>
                <w:szCs w:val="20"/>
                <w:lang w:val="ru-RU"/>
              </w:rPr>
              <w:t>8</w:t>
            </w:r>
          </w:p>
        </w:tc>
        <w:tc>
          <w:tcPr>
            <w:tcW w:w="112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18" w:right="418"/>
              <w:jc w:val="center"/>
              <w:rPr>
                <w:rFonts w:ascii="Times New Roman" w:hAnsi="Times New Roman"/>
                <w:sz w:val="20"/>
                <w:szCs w:val="20"/>
                <w:lang w:val="ru-RU"/>
              </w:rPr>
            </w:pPr>
            <w:r w:rsidRPr="00A31172">
              <w:rPr>
                <w:rFonts w:ascii="Times New Roman" w:hAnsi="Times New Roman"/>
                <w:sz w:val="20"/>
                <w:szCs w:val="20"/>
                <w:lang w:val="ru-RU"/>
              </w:rPr>
              <w:t>8</w:t>
            </w:r>
          </w:p>
        </w:tc>
      </w:tr>
      <w:tr w:rsidR="00B6767A" w:rsidRPr="00A31172" w:rsidTr="00ED2F6D">
        <w:trPr>
          <w:trHeight w:hRule="exact" w:val="288"/>
        </w:trPr>
        <w:tc>
          <w:tcPr>
            <w:tcW w:w="178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749" w:right="747"/>
              <w:jc w:val="center"/>
              <w:rPr>
                <w:rFonts w:ascii="Times New Roman" w:hAnsi="Times New Roman"/>
                <w:sz w:val="20"/>
                <w:szCs w:val="20"/>
                <w:lang w:val="ru-RU"/>
              </w:rPr>
            </w:pPr>
            <w:r w:rsidRPr="00A31172">
              <w:rPr>
                <w:rFonts w:ascii="Times New Roman" w:hAnsi="Times New Roman"/>
                <w:sz w:val="20"/>
                <w:szCs w:val="20"/>
                <w:lang w:val="ru-RU"/>
              </w:rPr>
              <w:t>30</w:t>
            </w:r>
          </w:p>
        </w:tc>
        <w:tc>
          <w:tcPr>
            <w:tcW w:w="1063"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85" w:right="387"/>
              <w:jc w:val="center"/>
              <w:rPr>
                <w:rFonts w:ascii="Times New Roman" w:hAnsi="Times New Roman"/>
                <w:sz w:val="20"/>
                <w:szCs w:val="20"/>
                <w:lang w:val="ru-RU"/>
              </w:rPr>
            </w:pPr>
            <w:r w:rsidRPr="00A31172">
              <w:rPr>
                <w:rFonts w:ascii="Times New Roman" w:hAnsi="Times New Roman"/>
                <w:sz w:val="20"/>
                <w:szCs w:val="20"/>
                <w:lang w:val="ru-RU"/>
              </w:rPr>
              <w:t>10</w:t>
            </w:r>
          </w:p>
        </w:tc>
        <w:tc>
          <w:tcPr>
            <w:tcW w:w="116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35" w:right="440"/>
              <w:jc w:val="center"/>
              <w:rPr>
                <w:rFonts w:ascii="Times New Roman" w:hAnsi="Times New Roman"/>
                <w:sz w:val="20"/>
                <w:szCs w:val="20"/>
                <w:lang w:val="ru-RU"/>
              </w:rPr>
            </w:pPr>
            <w:r w:rsidRPr="00A31172">
              <w:rPr>
                <w:rFonts w:ascii="Times New Roman" w:hAnsi="Times New Roman"/>
                <w:sz w:val="20"/>
                <w:szCs w:val="20"/>
                <w:lang w:val="ru-RU"/>
              </w:rPr>
              <w:t>10</w:t>
            </w:r>
          </w:p>
        </w:tc>
        <w:tc>
          <w:tcPr>
            <w:tcW w:w="931"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20" w:right="320"/>
              <w:jc w:val="center"/>
              <w:rPr>
                <w:rFonts w:ascii="Times New Roman" w:hAnsi="Times New Roman"/>
                <w:sz w:val="20"/>
                <w:szCs w:val="20"/>
                <w:lang w:val="ru-RU"/>
              </w:rPr>
            </w:pPr>
            <w:r w:rsidRPr="00A31172">
              <w:rPr>
                <w:rFonts w:ascii="Times New Roman" w:hAnsi="Times New Roman"/>
                <w:sz w:val="20"/>
                <w:szCs w:val="20"/>
                <w:lang w:val="ru-RU"/>
              </w:rPr>
              <w:t>20</w:t>
            </w:r>
          </w:p>
        </w:tc>
        <w:tc>
          <w:tcPr>
            <w:tcW w:w="1214"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61" w:right="461"/>
              <w:jc w:val="center"/>
              <w:rPr>
                <w:rFonts w:ascii="Times New Roman" w:hAnsi="Times New Roman"/>
                <w:sz w:val="20"/>
                <w:szCs w:val="20"/>
                <w:lang w:val="ru-RU"/>
              </w:rPr>
            </w:pPr>
            <w:r w:rsidRPr="00A31172">
              <w:rPr>
                <w:rFonts w:ascii="Times New Roman" w:hAnsi="Times New Roman"/>
                <w:sz w:val="20"/>
                <w:szCs w:val="20"/>
                <w:lang w:val="ru-RU"/>
              </w:rPr>
              <w:t>30</w:t>
            </w:r>
          </w:p>
        </w:tc>
        <w:tc>
          <w:tcPr>
            <w:tcW w:w="94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27" w:right="329"/>
              <w:jc w:val="center"/>
              <w:rPr>
                <w:rFonts w:ascii="Times New Roman" w:hAnsi="Times New Roman"/>
                <w:sz w:val="20"/>
                <w:szCs w:val="20"/>
                <w:lang w:val="ru-RU"/>
              </w:rPr>
            </w:pPr>
            <w:r w:rsidRPr="00A31172">
              <w:rPr>
                <w:rFonts w:ascii="Times New Roman" w:hAnsi="Times New Roman"/>
                <w:sz w:val="20"/>
                <w:szCs w:val="20"/>
                <w:lang w:val="ru-RU"/>
              </w:rPr>
              <w:t>60</w:t>
            </w:r>
          </w:p>
        </w:tc>
        <w:tc>
          <w:tcPr>
            <w:tcW w:w="111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11" w:right="413"/>
              <w:jc w:val="center"/>
              <w:rPr>
                <w:rFonts w:ascii="Times New Roman" w:hAnsi="Times New Roman"/>
                <w:sz w:val="20"/>
                <w:szCs w:val="20"/>
                <w:lang w:val="ru-RU"/>
              </w:rPr>
            </w:pPr>
            <w:r w:rsidRPr="00A31172">
              <w:rPr>
                <w:rFonts w:ascii="Times New Roman" w:hAnsi="Times New Roman"/>
                <w:sz w:val="20"/>
                <w:szCs w:val="20"/>
                <w:lang w:val="ru-RU"/>
              </w:rPr>
              <w:t>10</w:t>
            </w:r>
          </w:p>
        </w:tc>
        <w:tc>
          <w:tcPr>
            <w:tcW w:w="112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18" w:right="418"/>
              <w:jc w:val="center"/>
              <w:rPr>
                <w:rFonts w:ascii="Times New Roman" w:hAnsi="Times New Roman"/>
                <w:sz w:val="20"/>
                <w:szCs w:val="20"/>
                <w:lang w:val="ru-RU"/>
              </w:rPr>
            </w:pPr>
            <w:r w:rsidRPr="00A31172">
              <w:rPr>
                <w:rFonts w:ascii="Times New Roman" w:hAnsi="Times New Roman"/>
                <w:sz w:val="20"/>
                <w:szCs w:val="20"/>
                <w:lang w:val="ru-RU"/>
              </w:rPr>
              <w:t>10</w:t>
            </w:r>
          </w:p>
        </w:tc>
      </w:tr>
      <w:tr w:rsidR="00B6767A" w:rsidRPr="00A31172" w:rsidTr="00ED2F6D">
        <w:trPr>
          <w:trHeight w:hRule="exact" w:val="286"/>
        </w:trPr>
        <w:tc>
          <w:tcPr>
            <w:tcW w:w="178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749" w:right="747"/>
              <w:jc w:val="center"/>
              <w:rPr>
                <w:rFonts w:ascii="Times New Roman" w:hAnsi="Times New Roman"/>
                <w:sz w:val="20"/>
                <w:szCs w:val="20"/>
                <w:lang w:val="ru-RU"/>
              </w:rPr>
            </w:pPr>
            <w:r w:rsidRPr="00A31172">
              <w:rPr>
                <w:rFonts w:ascii="Times New Roman" w:hAnsi="Times New Roman"/>
                <w:sz w:val="20"/>
                <w:szCs w:val="20"/>
                <w:lang w:val="ru-RU"/>
              </w:rPr>
              <w:t>40</w:t>
            </w:r>
          </w:p>
        </w:tc>
        <w:tc>
          <w:tcPr>
            <w:tcW w:w="1063"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85" w:right="387"/>
              <w:jc w:val="center"/>
              <w:rPr>
                <w:rFonts w:ascii="Times New Roman" w:hAnsi="Times New Roman"/>
                <w:sz w:val="20"/>
                <w:szCs w:val="20"/>
                <w:lang w:val="ru-RU"/>
              </w:rPr>
            </w:pPr>
            <w:r w:rsidRPr="00A31172">
              <w:rPr>
                <w:rFonts w:ascii="Times New Roman" w:hAnsi="Times New Roman"/>
                <w:sz w:val="20"/>
                <w:szCs w:val="20"/>
                <w:lang w:val="ru-RU"/>
              </w:rPr>
              <w:t>15</w:t>
            </w:r>
          </w:p>
        </w:tc>
        <w:tc>
          <w:tcPr>
            <w:tcW w:w="116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35" w:right="440"/>
              <w:jc w:val="center"/>
              <w:rPr>
                <w:rFonts w:ascii="Times New Roman" w:hAnsi="Times New Roman"/>
                <w:sz w:val="20"/>
                <w:szCs w:val="20"/>
                <w:lang w:val="ru-RU"/>
              </w:rPr>
            </w:pPr>
            <w:r w:rsidRPr="00A31172">
              <w:rPr>
                <w:rFonts w:ascii="Times New Roman" w:hAnsi="Times New Roman"/>
                <w:sz w:val="20"/>
                <w:szCs w:val="20"/>
                <w:lang w:val="ru-RU"/>
              </w:rPr>
              <w:t>15</w:t>
            </w:r>
          </w:p>
        </w:tc>
        <w:tc>
          <w:tcPr>
            <w:tcW w:w="931"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20" w:right="320"/>
              <w:jc w:val="center"/>
              <w:rPr>
                <w:rFonts w:ascii="Times New Roman" w:hAnsi="Times New Roman"/>
                <w:sz w:val="20"/>
                <w:szCs w:val="20"/>
                <w:lang w:val="ru-RU"/>
              </w:rPr>
            </w:pPr>
            <w:r w:rsidRPr="00A31172">
              <w:rPr>
                <w:rFonts w:ascii="Times New Roman" w:hAnsi="Times New Roman"/>
                <w:sz w:val="20"/>
                <w:szCs w:val="20"/>
                <w:lang w:val="ru-RU"/>
              </w:rPr>
              <w:t>25</w:t>
            </w:r>
          </w:p>
        </w:tc>
        <w:tc>
          <w:tcPr>
            <w:tcW w:w="1214"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61" w:right="461"/>
              <w:jc w:val="center"/>
              <w:rPr>
                <w:rFonts w:ascii="Times New Roman" w:hAnsi="Times New Roman"/>
                <w:sz w:val="20"/>
                <w:szCs w:val="20"/>
                <w:lang w:val="ru-RU"/>
              </w:rPr>
            </w:pPr>
            <w:r w:rsidRPr="00A31172">
              <w:rPr>
                <w:rFonts w:ascii="Times New Roman" w:hAnsi="Times New Roman"/>
                <w:sz w:val="20"/>
                <w:szCs w:val="20"/>
                <w:lang w:val="ru-RU"/>
              </w:rPr>
              <w:t>40</w:t>
            </w:r>
          </w:p>
        </w:tc>
        <w:tc>
          <w:tcPr>
            <w:tcW w:w="94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327" w:right="329"/>
              <w:jc w:val="center"/>
              <w:rPr>
                <w:rFonts w:ascii="Times New Roman" w:hAnsi="Times New Roman"/>
                <w:sz w:val="20"/>
                <w:szCs w:val="20"/>
                <w:lang w:val="ru-RU"/>
              </w:rPr>
            </w:pPr>
            <w:r w:rsidRPr="00A31172">
              <w:rPr>
                <w:rFonts w:ascii="Times New Roman" w:hAnsi="Times New Roman"/>
                <w:sz w:val="20"/>
                <w:szCs w:val="20"/>
                <w:lang w:val="ru-RU"/>
              </w:rPr>
              <w:t>75</w:t>
            </w:r>
          </w:p>
        </w:tc>
        <w:tc>
          <w:tcPr>
            <w:tcW w:w="1116"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11" w:right="413"/>
              <w:jc w:val="center"/>
              <w:rPr>
                <w:rFonts w:ascii="Times New Roman" w:hAnsi="Times New Roman"/>
                <w:sz w:val="20"/>
                <w:szCs w:val="20"/>
                <w:lang w:val="ru-RU"/>
              </w:rPr>
            </w:pPr>
            <w:r w:rsidRPr="00A31172">
              <w:rPr>
                <w:rFonts w:ascii="Times New Roman" w:hAnsi="Times New Roman"/>
                <w:sz w:val="20"/>
                <w:szCs w:val="20"/>
                <w:lang w:val="ru-RU"/>
              </w:rPr>
              <w:t>15</w:t>
            </w:r>
          </w:p>
        </w:tc>
        <w:tc>
          <w:tcPr>
            <w:tcW w:w="1128" w:type="dxa"/>
            <w:tcBorders>
              <w:top w:val="single" w:sz="5" w:space="0" w:color="000000"/>
              <w:left w:val="single" w:sz="5" w:space="0" w:color="000000"/>
              <w:bottom w:val="single" w:sz="5" w:space="0" w:color="000000"/>
              <w:right w:val="single" w:sz="5" w:space="0" w:color="000000"/>
            </w:tcBorders>
            <w:shd w:val="clear" w:color="auto" w:fill="auto"/>
          </w:tcPr>
          <w:p w:rsidR="00B6767A" w:rsidRPr="00A31172" w:rsidRDefault="00B6767A" w:rsidP="00ED2F6D">
            <w:pPr>
              <w:pStyle w:val="TableParagraph"/>
              <w:spacing w:line="267" w:lineRule="exact"/>
              <w:ind w:left="418" w:right="418"/>
              <w:jc w:val="center"/>
              <w:rPr>
                <w:rFonts w:ascii="Times New Roman" w:hAnsi="Times New Roman"/>
                <w:sz w:val="20"/>
                <w:szCs w:val="20"/>
                <w:lang w:val="ru-RU"/>
              </w:rPr>
            </w:pPr>
            <w:r w:rsidRPr="00A31172">
              <w:rPr>
                <w:rFonts w:ascii="Times New Roman" w:hAnsi="Times New Roman"/>
                <w:sz w:val="20"/>
                <w:szCs w:val="20"/>
                <w:lang w:val="ru-RU"/>
              </w:rPr>
              <w:t>15</w:t>
            </w:r>
          </w:p>
        </w:tc>
      </w:tr>
    </w:tbl>
    <w:p w:rsidR="00B6767A" w:rsidRPr="0059350F" w:rsidRDefault="00B6767A" w:rsidP="00B6767A">
      <w:pPr>
        <w:pStyle w:val="afd"/>
        <w:numPr>
          <w:ilvl w:val="1"/>
          <w:numId w:val="21"/>
        </w:numPr>
        <w:jc w:val="both"/>
        <w:rPr>
          <w:rFonts w:eastAsia="Calibri"/>
          <w:b w:val="0"/>
          <w:sz w:val="24"/>
          <w:szCs w:val="24"/>
          <w:lang w:eastAsia="en-US"/>
        </w:rPr>
      </w:pPr>
      <w:r w:rsidRPr="0059350F">
        <w:rPr>
          <w:rFonts w:eastAsia="Calibri"/>
          <w:b w:val="0"/>
          <w:sz w:val="24"/>
          <w:szCs w:val="24"/>
          <w:lang w:eastAsia="en-US"/>
        </w:rPr>
        <w:t>Территории пасек размещают на расстоянии (м) не менее:</w:t>
      </w:r>
    </w:p>
    <w:p w:rsidR="00B6767A" w:rsidRPr="0059350F" w:rsidRDefault="00B6767A" w:rsidP="00B6767A">
      <w:pPr>
        <w:pStyle w:val="afd"/>
        <w:widowControl w:val="0"/>
        <w:tabs>
          <w:tab w:val="left" w:pos="784"/>
        </w:tabs>
        <w:ind w:firstLine="709"/>
        <w:jc w:val="both"/>
        <w:rPr>
          <w:rFonts w:eastAsia="Calibri"/>
          <w:b w:val="0"/>
          <w:sz w:val="24"/>
          <w:szCs w:val="24"/>
          <w:lang w:eastAsia="en-US"/>
        </w:rPr>
      </w:pPr>
      <w:r>
        <w:rPr>
          <w:rFonts w:eastAsia="Calibri"/>
          <w:b w:val="0"/>
          <w:sz w:val="24"/>
          <w:szCs w:val="24"/>
          <w:lang w:eastAsia="en-US"/>
        </w:rPr>
        <w:t>- </w:t>
      </w:r>
      <w:r w:rsidRPr="0059350F">
        <w:rPr>
          <w:rFonts w:eastAsia="Calibri"/>
          <w:b w:val="0"/>
          <w:sz w:val="24"/>
          <w:szCs w:val="24"/>
          <w:lang w:eastAsia="en-US"/>
        </w:rPr>
        <w:t>500 – от шоссейных и железных дорог, пилорам, высоковольтных линий электропередач;</w:t>
      </w:r>
    </w:p>
    <w:p w:rsidR="00B6767A" w:rsidRPr="0059350F" w:rsidRDefault="00B6767A" w:rsidP="00B6767A">
      <w:pPr>
        <w:pStyle w:val="afd"/>
        <w:widowControl w:val="0"/>
        <w:tabs>
          <w:tab w:val="left" w:pos="784"/>
        </w:tabs>
        <w:ind w:firstLine="709"/>
        <w:jc w:val="both"/>
        <w:rPr>
          <w:rFonts w:eastAsia="Calibri"/>
          <w:b w:val="0"/>
          <w:sz w:val="24"/>
          <w:szCs w:val="24"/>
          <w:lang w:eastAsia="en-US"/>
        </w:rPr>
      </w:pPr>
      <w:r>
        <w:rPr>
          <w:rFonts w:eastAsia="Calibri"/>
          <w:b w:val="0"/>
          <w:sz w:val="24"/>
          <w:szCs w:val="24"/>
          <w:lang w:eastAsia="en-US"/>
        </w:rPr>
        <w:t>- </w:t>
      </w:r>
      <w:r w:rsidRPr="0059350F">
        <w:rPr>
          <w:rFonts w:eastAsia="Calibri"/>
          <w:b w:val="0"/>
          <w:sz w:val="24"/>
          <w:szCs w:val="24"/>
          <w:lang w:eastAsia="en-US"/>
        </w:rPr>
        <w:t>1000 – от животноводческих и птицеводческих сооружений;</w:t>
      </w:r>
    </w:p>
    <w:p w:rsidR="00B6767A" w:rsidRPr="0059350F" w:rsidRDefault="00B6767A" w:rsidP="00B6767A">
      <w:pPr>
        <w:pStyle w:val="afd"/>
        <w:widowControl w:val="0"/>
        <w:tabs>
          <w:tab w:val="left" w:pos="823"/>
        </w:tabs>
        <w:ind w:firstLine="709"/>
        <w:jc w:val="both"/>
        <w:rPr>
          <w:rFonts w:eastAsia="Calibri"/>
          <w:b w:val="0"/>
          <w:sz w:val="24"/>
          <w:szCs w:val="24"/>
          <w:lang w:eastAsia="en-US"/>
        </w:rPr>
      </w:pPr>
      <w:r>
        <w:rPr>
          <w:rFonts w:eastAsia="Calibri"/>
          <w:b w:val="0"/>
          <w:sz w:val="24"/>
          <w:szCs w:val="24"/>
          <w:lang w:eastAsia="en-US"/>
        </w:rPr>
        <w:t>- </w:t>
      </w:r>
      <w:r w:rsidRPr="0059350F">
        <w:rPr>
          <w:rFonts w:eastAsia="Calibri"/>
          <w:b w:val="0"/>
          <w:sz w:val="24"/>
          <w:szCs w:val="24"/>
          <w:lang w:eastAsia="en-US"/>
        </w:rPr>
        <w:t xml:space="preserve">5000 – от предприятий кондитерской и химической промышленности, аэродромов, военных полигонов, радиолокационных, радио - и </w:t>
      </w:r>
      <w:proofErr w:type="spellStart"/>
      <w:r w:rsidRPr="0059350F">
        <w:rPr>
          <w:rFonts w:eastAsia="Calibri"/>
          <w:b w:val="0"/>
          <w:sz w:val="24"/>
          <w:szCs w:val="24"/>
          <w:lang w:eastAsia="en-US"/>
        </w:rPr>
        <w:t>телевещательных</w:t>
      </w:r>
      <w:proofErr w:type="spellEnd"/>
      <w:r w:rsidRPr="0059350F">
        <w:rPr>
          <w:rFonts w:eastAsia="Calibri"/>
          <w:b w:val="0"/>
          <w:sz w:val="24"/>
          <w:szCs w:val="24"/>
          <w:lang w:eastAsia="en-US"/>
        </w:rPr>
        <w:t xml:space="preserve"> станций и прочих источников микроволновых излучений.</w:t>
      </w:r>
    </w:p>
    <w:p w:rsidR="00B6767A" w:rsidRPr="0059350F" w:rsidRDefault="00B6767A" w:rsidP="00B6767A">
      <w:pPr>
        <w:pStyle w:val="afd"/>
        <w:ind w:firstLine="709"/>
        <w:jc w:val="both"/>
        <w:rPr>
          <w:rFonts w:eastAsia="Calibri"/>
          <w:b w:val="0"/>
          <w:sz w:val="24"/>
          <w:szCs w:val="24"/>
          <w:lang w:eastAsia="en-US"/>
        </w:rPr>
      </w:pPr>
      <w:r w:rsidRPr="0059350F">
        <w:rPr>
          <w:rFonts w:eastAsia="Calibri"/>
          <w:b w:val="0"/>
          <w:sz w:val="24"/>
          <w:szCs w:val="24"/>
          <w:lang w:eastAsia="en-US"/>
        </w:rPr>
        <w:t>Кочевые пасеки размещаются на расстоянии не менее 1500 м одна от другой и не менее 3000 м от стационарных пасек. Необходимо размещать на расстоянии не менее 10 м от границ соседнего земельного участка и не менее</w:t>
      </w:r>
      <w:r>
        <w:rPr>
          <w:rFonts w:eastAsia="Calibri"/>
          <w:b w:val="0"/>
          <w:sz w:val="24"/>
          <w:szCs w:val="24"/>
          <w:lang w:eastAsia="en-US"/>
        </w:rPr>
        <w:t xml:space="preserve"> </w:t>
      </w:r>
      <w:r w:rsidRPr="0059350F">
        <w:rPr>
          <w:rFonts w:eastAsia="Calibri"/>
          <w:b w:val="0"/>
          <w:sz w:val="24"/>
          <w:szCs w:val="24"/>
          <w:lang w:eastAsia="en-US"/>
        </w:rPr>
        <w:t>50 м от жилых помещений. Территория  пасеки (ульев) должна иметь</w:t>
      </w:r>
      <w:r>
        <w:rPr>
          <w:rFonts w:eastAsia="Calibri"/>
          <w:b w:val="0"/>
          <w:sz w:val="24"/>
          <w:szCs w:val="24"/>
          <w:lang w:eastAsia="en-US"/>
        </w:rPr>
        <w:t xml:space="preserve"> </w:t>
      </w:r>
      <w:r w:rsidRPr="0059350F">
        <w:rPr>
          <w:rFonts w:eastAsia="Calibri"/>
          <w:b w:val="0"/>
          <w:sz w:val="24"/>
          <w:szCs w:val="24"/>
          <w:lang w:eastAsia="en-US"/>
        </w:rPr>
        <w:t>сплошное ограждение высотой не менее 2 м.</w:t>
      </w:r>
    </w:p>
    <w:p w:rsidR="00B6767A" w:rsidRPr="0059350F" w:rsidRDefault="00B6767A" w:rsidP="00B6767A">
      <w:pPr>
        <w:pStyle w:val="afd"/>
        <w:ind w:firstLine="709"/>
        <w:jc w:val="both"/>
        <w:rPr>
          <w:rFonts w:eastAsia="Calibri"/>
          <w:b w:val="0"/>
          <w:sz w:val="24"/>
          <w:szCs w:val="24"/>
          <w:lang w:eastAsia="en-US"/>
        </w:rPr>
      </w:pPr>
      <w:r w:rsidRPr="0059350F">
        <w:rPr>
          <w:rFonts w:eastAsia="Calibri"/>
          <w:b w:val="0"/>
          <w:sz w:val="24"/>
          <w:szCs w:val="24"/>
          <w:lang w:eastAsia="en-US"/>
        </w:rPr>
        <w:t>Размещение ульев на земельных участках на расстоянии менее 10 м от границы соседнего земельного участка допускается:</w:t>
      </w:r>
    </w:p>
    <w:p w:rsidR="00B6767A" w:rsidRPr="0059350F" w:rsidRDefault="00B6767A" w:rsidP="00B6767A">
      <w:pPr>
        <w:pStyle w:val="afd"/>
        <w:widowControl w:val="0"/>
        <w:tabs>
          <w:tab w:val="left" w:pos="784"/>
        </w:tabs>
        <w:ind w:left="709"/>
        <w:jc w:val="both"/>
        <w:rPr>
          <w:rFonts w:eastAsia="Calibri"/>
          <w:b w:val="0"/>
          <w:sz w:val="24"/>
          <w:szCs w:val="24"/>
          <w:lang w:eastAsia="en-US"/>
        </w:rPr>
      </w:pPr>
      <w:r>
        <w:rPr>
          <w:rFonts w:eastAsia="Calibri"/>
          <w:b w:val="0"/>
          <w:sz w:val="24"/>
          <w:szCs w:val="24"/>
          <w:lang w:eastAsia="en-US"/>
        </w:rPr>
        <w:t>- </w:t>
      </w:r>
      <w:r w:rsidRPr="0059350F">
        <w:rPr>
          <w:rFonts w:eastAsia="Calibri"/>
          <w:b w:val="0"/>
          <w:sz w:val="24"/>
          <w:szCs w:val="24"/>
          <w:lang w:eastAsia="en-US"/>
        </w:rPr>
        <w:t>при размещении ульев на высоте не менее 2 м;</w:t>
      </w:r>
    </w:p>
    <w:p w:rsidR="00B6767A" w:rsidRPr="0059350F" w:rsidRDefault="00B6767A" w:rsidP="00B6767A">
      <w:pPr>
        <w:pStyle w:val="afd"/>
        <w:widowControl w:val="0"/>
        <w:tabs>
          <w:tab w:val="left" w:pos="1010"/>
        </w:tabs>
        <w:ind w:left="709"/>
        <w:jc w:val="both"/>
        <w:rPr>
          <w:rFonts w:eastAsia="Calibri"/>
          <w:b w:val="0"/>
          <w:sz w:val="24"/>
          <w:szCs w:val="24"/>
          <w:lang w:eastAsia="en-US"/>
        </w:rPr>
      </w:pPr>
      <w:r>
        <w:rPr>
          <w:rFonts w:eastAsia="Calibri"/>
          <w:b w:val="0"/>
          <w:sz w:val="24"/>
          <w:szCs w:val="24"/>
          <w:lang w:eastAsia="en-US"/>
        </w:rPr>
        <w:t>- </w:t>
      </w:r>
      <w:r w:rsidRPr="0059350F">
        <w:rPr>
          <w:rFonts w:eastAsia="Calibri"/>
          <w:b w:val="0"/>
          <w:sz w:val="24"/>
          <w:szCs w:val="24"/>
          <w:lang w:eastAsia="en-US"/>
        </w:rPr>
        <w:t>с отделением их зданием, строением, сооружением, густым кустарником высотой не менее 2 м.</w:t>
      </w:r>
    </w:p>
    <w:p w:rsidR="00B6767A" w:rsidRPr="0059350F" w:rsidRDefault="00B6767A" w:rsidP="00B6767A">
      <w:pPr>
        <w:pStyle w:val="afd"/>
        <w:ind w:firstLine="709"/>
        <w:jc w:val="both"/>
        <w:rPr>
          <w:rFonts w:eastAsia="Calibri"/>
          <w:b w:val="0"/>
          <w:sz w:val="24"/>
          <w:szCs w:val="24"/>
          <w:lang w:eastAsia="en-US"/>
        </w:rPr>
      </w:pPr>
      <w:r w:rsidRPr="0059350F">
        <w:rPr>
          <w:rFonts w:eastAsia="Calibri"/>
          <w:b w:val="0"/>
          <w:sz w:val="24"/>
          <w:szCs w:val="24"/>
          <w:lang w:eastAsia="en-US"/>
        </w:rPr>
        <w:t>Пасеки (ульи) следует размещать на расстоянии от учреждений здравоохранения, образования, детских учреждений, учреждений культуры, других общественных мест, дорог и скотопрогонов, обеспечивающем безопасность людей и животных, но не менее 250 м.</w:t>
      </w:r>
    </w:p>
    <w:p w:rsidR="00B6767A" w:rsidRPr="00A31172" w:rsidRDefault="00B6767A" w:rsidP="00B6767A">
      <w:pPr>
        <w:pStyle w:val="afd"/>
        <w:ind w:firstLine="709"/>
        <w:jc w:val="both"/>
        <w:rPr>
          <w:rFonts w:eastAsia="Calibri"/>
          <w:b w:val="0"/>
          <w:sz w:val="24"/>
          <w:szCs w:val="24"/>
          <w:lang w:eastAsia="en-US"/>
        </w:rPr>
      </w:pPr>
      <w:r w:rsidRPr="0059350F">
        <w:rPr>
          <w:rFonts w:eastAsia="Calibri"/>
          <w:b w:val="0"/>
          <w:sz w:val="24"/>
          <w:szCs w:val="24"/>
          <w:lang w:eastAsia="en-US"/>
        </w:rPr>
        <w:t>Расстояния от пасек (ульев) до объектов жилого и общественного назначения могут устанавливаться органами местного самоуправления исходя из местных условий</w:t>
      </w:r>
      <w:r>
        <w:rPr>
          <w:rFonts w:eastAsia="Calibri"/>
          <w:b w:val="0"/>
          <w:sz w:val="24"/>
          <w:szCs w:val="24"/>
          <w:lang w:eastAsia="en-US"/>
        </w:rPr>
        <w:t>.</w:t>
      </w:r>
    </w:p>
    <w:p w:rsidR="00B6767A" w:rsidRPr="005D1B60" w:rsidRDefault="00B6767A" w:rsidP="00B6767A">
      <w:pPr>
        <w:pStyle w:val="a5"/>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11.3. </w:t>
      </w:r>
      <w:bookmarkStart w:id="171" w:name="_Toc286828612"/>
      <w:bookmarkEnd w:id="170"/>
      <w:r w:rsidRPr="005D1B60">
        <w:rPr>
          <w:rFonts w:ascii="Times New Roman" w:hAnsi="Times New Roman"/>
          <w:b/>
          <w:sz w:val="24"/>
          <w:szCs w:val="24"/>
        </w:rPr>
        <w:t>Градостроительный регламент зоны объектов многофункциональной общественно-деловой застройки</w:t>
      </w:r>
      <w:r>
        <w:rPr>
          <w:rFonts w:ascii="Times New Roman" w:hAnsi="Times New Roman"/>
          <w:b/>
          <w:sz w:val="24"/>
          <w:szCs w:val="24"/>
        </w:rPr>
        <w:t xml:space="preserve">, </w:t>
      </w:r>
      <w:r w:rsidRPr="003A0DE4">
        <w:rPr>
          <w:rFonts w:ascii="Times New Roman" w:eastAsia="Times New Roman" w:hAnsi="Times New Roman"/>
          <w:b/>
          <w:sz w:val="24"/>
          <w:szCs w:val="24"/>
          <w:lang w:eastAsia="ru-RU"/>
        </w:rPr>
        <w:t>объектов социального</w:t>
      </w:r>
      <w:r>
        <w:rPr>
          <w:rFonts w:ascii="Times New Roman" w:eastAsia="Times New Roman" w:hAnsi="Times New Roman"/>
          <w:b/>
          <w:sz w:val="24"/>
          <w:szCs w:val="24"/>
          <w:lang w:eastAsia="ru-RU"/>
        </w:rPr>
        <w:t>,</w:t>
      </w:r>
      <w:r w:rsidRPr="003A0DE4">
        <w:rPr>
          <w:rFonts w:ascii="Times New Roman" w:eastAsia="Times New Roman" w:hAnsi="Times New Roman"/>
          <w:b/>
          <w:sz w:val="24"/>
          <w:szCs w:val="24"/>
          <w:lang w:eastAsia="ru-RU"/>
        </w:rPr>
        <w:t xml:space="preserve"> коммунально-бытового</w:t>
      </w:r>
      <w:r>
        <w:rPr>
          <w:rFonts w:ascii="Times New Roman" w:eastAsia="Times New Roman" w:hAnsi="Times New Roman"/>
          <w:b/>
          <w:sz w:val="24"/>
          <w:szCs w:val="24"/>
          <w:lang w:eastAsia="ru-RU"/>
        </w:rPr>
        <w:t xml:space="preserve"> и коммерческого</w:t>
      </w:r>
      <w:r w:rsidRPr="003A0DE4">
        <w:rPr>
          <w:rFonts w:ascii="Times New Roman" w:eastAsia="Times New Roman" w:hAnsi="Times New Roman"/>
          <w:b/>
          <w:sz w:val="24"/>
          <w:szCs w:val="24"/>
          <w:lang w:eastAsia="ru-RU"/>
        </w:rPr>
        <w:t xml:space="preserve"> назначения</w:t>
      </w:r>
      <w:r>
        <w:rPr>
          <w:rFonts w:ascii="Times New Roman" w:hAnsi="Times New Roman"/>
          <w:b/>
          <w:sz w:val="24"/>
          <w:szCs w:val="24"/>
        </w:rPr>
        <w:t>.</w:t>
      </w:r>
    </w:p>
    <w:p w:rsidR="00B6767A" w:rsidRPr="00814E24"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Кодовое обозначение зоны – О</w:t>
      </w:r>
      <w:proofErr w:type="gramStart"/>
      <w:r>
        <w:rPr>
          <w:rFonts w:ascii="Times New Roman" w:hAnsi="Times New Roman"/>
          <w:sz w:val="24"/>
          <w:szCs w:val="24"/>
        </w:rPr>
        <w:t>1</w:t>
      </w:r>
      <w:proofErr w:type="gramEnd"/>
      <w:r>
        <w:rPr>
          <w:rFonts w:ascii="Times New Roman" w:hAnsi="Times New Roman"/>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3</w:t>
      </w:r>
      <w:r w:rsidRPr="005D1B60">
        <w:rPr>
          <w:rFonts w:ascii="Times New Roman" w:hAnsi="Times New Roman"/>
          <w:sz w:val="24"/>
          <w:szCs w:val="24"/>
          <w:lang w:eastAsia="ru-RU"/>
        </w:rPr>
        <w:t>.</w:t>
      </w:r>
      <w:r w:rsidRPr="005D1B60">
        <w:rPr>
          <w:rFonts w:ascii="Times New Roman" w:hAnsi="Times New Roman"/>
          <w:sz w:val="24"/>
          <w:szCs w:val="24"/>
        </w:rPr>
        <w:t>1. Цели выделения зоны:</w:t>
      </w:r>
    </w:p>
    <w:p w:rsidR="00B6767A" w:rsidRPr="003B7670" w:rsidRDefault="00B6767A" w:rsidP="00B6767A">
      <w:pPr>
        <w:pStyle w:val="aff0"/>
        <w:ind w:firstLine="709"/>
        <w:rPr>
          <w:rFonts w:eastAsia="Calibri"/>
          <w:lang w:eastAsia="en-US"/>
        </w:rPr>
      </w:pPr>
      <w:r w:rsidRPr="003B7670">
        <w:rPr>
          <w:rFonts w:eastAsia="Calibri"/>
          <w:lang w:eastAsia="en-US"/>
        </w:rPr>
        <w:t>Размещение объектов капитального строительства в целях обеспечения удовлетворения бытовых, социальных и духовных потребностей человека</w:t>
      </w:r>
      <w:r>
        <w:rPr>
          <w:rFonts w:eastAsia="Calibri"/>
          <w:lang w:eastAsia="en-US"/>
        </w:rPr>
        <w:t xml:space="preserve">, а также </w:t>
      </w:r>
      <w:r>
        <w:t>с</w:t>
      </w:r>
      <w:r w:rsidRPr="005342CD">
        <w:t xml:space="preserve"> цел</w:t>
      </w:r>
      <w:r>
        <w:t>ью</w:t>
      </w:r>
      <w:r w:rsidRPr="005342CD">
        <w:t xml:space="preserve"> извлечения прибыли на основании торговой, банковской и иной предпринимательской деятельности. </w:t>
      </w:r>
    </w:p>
    <w:p w:rsidR="00B6767A" w:rsidRPr="007B5D59" w:rsidRDefault="00B6767A" w:rsidP="00B6767A">
      <w:pPr>
        <w:tabs>
          <w:tab w:val="left" w:pos="561"/>
        </w:tabs>
        <w:spacing w:line="240" w:lineRule="auto"/>
        <w:ind w:firstLine="709"/>
        <w:jc w:val="both"/>
        <w:rPr>
          <w:rFonts w:ascii="Times New Roman" w:hAnsi="Times New Roman"/>
          <w:sz w:val="24"/>
          <w:szCs w:val="24"/>
        </w:rPr>
      </w:pPr>
      <w:r w:rsidRPr="007B5D59">
        <w:rPr>
          <w:rFonts w:ascii="Times New Roman" w:hAnsi="Times New Roman"/>
          <w:b/>
          <w:sz w:val="24"/>
          <w:szCs w:val="24"/>
        </w:rPr>
        <w:t>Код (числовое обозначение) вида разрешенного использования земельного участка</w:t>
      </w:r>
      <w:r w:rsidRPr="007B5D59">
        <w:rPr>
          <w:rFonts w:ascii="Times New Roman" w:hAnsi="Times New Roman"/>
          <w:sz w:val="24"/>
          <w:szCs w:val="24"/>
        </w:rPr>
        <w:t xml:space="preserve"> – согласно </w:t>
      </w:r>
      <w:r w:rsidRPr="007B5D59">
        <w:rPr>
          <w:rFonts w:ascii="Times New Roman" w:hAnsi="Times New Roman"/>
          <w:sz w:val="24"/>
          <w:szCs w:val="24"/>
          <w:u w:val="single"/>
        </w:rPr>
        <w:t>классификатору видов разрешенного использования земельных участков</w:t>
      </w:r>
      <w:r w:rsidRPr="007B5D59">
        <w:rPr>
          <w:rFonts w:ascii="Times New Roman" w:hAnsi="Times New Roman"/>
          <w:sz w:val="24"/>
          <w:szCs w:val="24"/>
        </w:rPr>
        <w:t>.</w:t>
      </w:r>
    </w:p>
    <w:p w:rsidR="00B6767A" w:rsidRPr="007B5D59" w:rsidRDefault="00B6767A" w:rsidP="00B6767A">
      <w:pPr>
        <w:tabs>
          <w:tab w:val="left" w:pos="561"/>
        </w:tabs>
        <w:spacing w:line="240" w:lineRule="auto"/>
        <w:ind w:firstLine="709"/>
        <w:jc w:val="both"/>
        <w:rPr>
          <w:rFonts w:ascii="Times New Roman" w:hAnsi="Times New Roman"/>
          <w:sz w:val="24"/>
          <w:szCs w:val="24"/>
        </w:rPr>
      </w:pPr>
      <w:r w:rsidRPr="007B5D59">
        <w:rPr>
          <w:rFonts w:ascii="Times New Roman" w:hAnsi="Times New Roman"/>
          <w:b/>
          <w:sz w:val="24"/>
          <w:szCs w:val="24"/>
        </w:rPr>
        <w:t>&lt;1</w:t>
      </w:r>
      <w:proofErr w:type="gramStart"/>
      <w:r w:rsidRPr="007B5D59">
        <w:rPr>
          <w:rFonts w:ascii="Times New Roman" w:hAnsi="Times New Roman"/>
          <w:b/>
          <w:sz w:val="24"/>
          <w:szCs w:val="24"/>
        </w:rPr>
        <w:t>&gt;</w:t>
      </w:r>
      <w:r w:rsidRPr="007B5D59">
        <w:rPr>
          <w:rFonts w:ascii="Times New Roman" w:hAnsi="Times New Roman"/>
          <w:sz w:val="24"/>
          <w:szCs w:val="24"/>
        </w:rPr>
        <w:t xml:space="preserve"> В</w:t>
      </w:r>
      <w:proofErr w:type="gramEnd"/>
      <w:r w:rsidRPr="007B5D59">
        <w:rPr>
          <w:rFonts w:ascii="Times New Roman" w:hAnsi="Times New Roman"/>
          <w:sz w:val="24"/>
          <w:szCs w:val="24"/>
        </w:rPr>
        <w:t xml:space="preserve"> скобках указаны иные равнозначные наименования.</w:t>
      </w:r>
    </w:p>
    <w:p w:rsidR="00B6767A" w:rsidRPr="007B5D59" w:rsidRDefault="00B6767A" w:rsidP="00B6767A">
      <w:pPr>
        <w:tabs>
          <w:tab w:val="left" w:pos="561"/>
        </w:tabs>
        <w:spacing w:line="240" w:lineRule="auto"/>
        <w:ind w:firstLine="709"/>
        <w:jc w:val="both"/>
        <w:rPr>
          <w:rFonts w:ascii="Times New Roman" w:hAnsi="Times New Roman"/>
          <w:sz w:val="24"/>
          <w:szCs w:val="24"/>
        </w:rPr>
      </w:pPr>
      <w:r w:rsidRPr="007B5D59">
        <w:rPr>
          <w:rFonts w:ascii="Times New Roman" w:hAnsi="Times New Roman"/>
          <w:b/>
          <w:sz w:val="24"/>
          <w:szCs w:val="24"/>
        </w:rPr>
        <w:lastRenderedPageBreak/>
        <w:t>&lt;2&gt;</w:t>
      </w:r>
      <w:r w:rsidRPr="007B5D59">
        <w:rPr>
          <w:rFonts w:ascii="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B6767A" w:rsidRDefault="00B6767A" w:rsidP="00B6767A">
      <w:pPr>
        <w:tabs>
          <w:tab w:val="left" w:pos="561"/>
        </w:tabs>
        <w:spacing w:line="240" w:lineRule="auto"/>
        <w:ind w:firstLine="709"/>
        <w:jc w:val="both"/>
        <w:rPr>
          <w:rFonts w:ascii="Times New Roman" w:hAnsi="Times New Roman"/>
          <w:sz w:val="24"/>
          <w:szCs w:val="24"/>
        </w:rPr>
      </w:pPr>
      <w:r w:rsidRPr="007B5D59">
        <w:rPr>
          <w:rFonts w:ascii="Times New Roman" w:hAnsi="Times New Roman"/>
          <w:b/>
          <w:sz w:val="24"/>
          <w:szCs w:val="24"/>
        </w:rPr>
        <w:t>&lt;3&gt;</w:t>
      </w:r>
      <w:r w:rsidRPr="007B5D59">
        <w:rPr>
          <w:rFonts w:ascii="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127"/>
        <w:gridCol w:w="708"/>
        <w:gridCol w:w="6379"/>
      </w:tblGrid>
      <w:tr w:rsidR="00B6767A" w:rsidRPr="00E66948" w:rsidTr="00ED2F6D">
        <w:tc>
          <w:tcPr>
            <w:tcW w:w="9781" w:type="dxa"/>
            <w:gridSpan w:val="4"/>
            <w:shd w:val="clear" w:color="auto" w:fill="auto"/>
            <w:vAlign w:val="center"/>
          </w:tcPr>
          <w:p w:rsidR="00B6767A" w:rsidRPr="00BF2711" w:rsidRDefault="00B6767A" w:rsidP="00ED2F6D">
            <w:pPr>
              <w:pStyle w:val="a5"/>
              <w:widowControl w:val="0"/>
              <w:autoSpaceDE w:val="0"/>
              <w:autoSpaceDN w:val="0"/>
              <w:adjustRightInd w:val="0"/>
              <w:spacing w:after="0" w:line="240" w:lineRule="auto"/>
              <w:ind w:left="0" w:firstLine="709"/>
              <w:jc w:val="center"/>
              <w:rPr>
                <w:rFonts w:ascii="Times New Roman" w:hAnsi="Times New Roman"/>
                <w:b/>
                <w:sz w:val="20"/>
                <w:szCs w:val="20"/>
              </w:rPr>
            </w:pPr>
            <w:r w:rsidRPr="00BF2711">
              <w:rPr>
                <w:rFonts w:ascii="Times New Roman" w:hAnsi="Times New Roman"/>
                <w:b/>
                <w:sz w:val="20"/>
                <w:szCs w:val="20"/>
              </w:rPr>
              <w:t>О</w:t>
            </w:r>
            <w:proofErr w:type="gramStart"/>
            <w:r>
              <w:rPr>
                <w:rFonts w:ascii="Times New Roman" w:hAnsi="Times New Roman"/>
                <w:b/>
                <w:sz w:val="20"/>
                <w:szCs w:val="20"/>
              </w:rPr>
              <w:t>1</w:t>
            </w:r>
            <w:proofErr w:type="gramEnd"/>
            <w:r w:rsidRPr="00BF2711">
              <w:rPr>
                <w:rFonts w:ascii="Times New Roman" w:hAnsi="Times New Roman"/>
                <w:b/>
                <w:sz w:val="20"/>
                <w:szCs w:val="20"/>
              </w:rPr>
              <w:t xml:space="preserve"> – зона объектов многофункциональной общественно-деловой застройки, </w:t>
            </w:r>
            <w:r w:rsidRPr="00BF2711">
              <w:rPr>
                <w:rFonts w:ascii="Times New Roman" w:eastAsia="Times New Roman" w:hAnsi="Times New Roman"/>
                <w:b/>
                <w:sz w:val="20"/>
                <w:szCs w:val="20"/>
                <w:lang w:eastAsia="ru-RU"/>
              </w:rPr>
              <w:t>объектов социального, коммунально-бытового и коммерческого назначения</w:t>
            </w:r>
          </w:p>
        </w:tc>
      </w:tr>
      <w:tr w:rsidR="00B6767A" w:rsidRPr="00E66948" w:rsidTr="00ED2F6D">
        <w:trPr>
          <w:trHeight w:val="779"/>
          <w:tblHeader/>
        </w:trPr>
        <w:tc>
          <w:tcPr>
            <w:tcW w:w="567" w:type="dxa"/>
            <w:shd w:val="clear" w:color="auto" w:fill="auto"/>
            <w:vAlign w:val="center"/>
          </w:tcPr>
          <w:p w:rsidR="00B6767A" w:rsidRPr="001318B4" w:rsidRDefault="00B6767A" w:rsidP="00ED2F6D">
            <w:pPr>
              <w:spacing w:line="240" w:lineRule="auto"/>
              <w:rPr>
                <w:rFonts w:ascii="Times New Roman" w:hAnsi="Times New Roman"/>
                <w:b/>
                <w:sz w:val="20"/>
                <w:szCs w:val="20"/>
              </w:rPr>
            </w:pPr>
            <w:r w:rsidRPr="001318B4">
              <w:rPr>
                <w:rFonts w:ascii="Times New Roman" w:hAnsi="Times New Roman"/>
                <w:b/>
                <w:sz w:val="20"/>
                <w:szCs w:val="20"/>
              </w:rPr>
              <w:t xml:space="preserve">№ </w:t>
            </w:r>
            <w:proofErr w:type="spellStart"/>
            <w:proofErr w:type="gramStart"/>
            <w:r w:rsidRPr="001318B4">
              <w:rPr>
                <w:rFonts w:ascii="Times New Roman" w:hAnsi="Times New Roman"/>
                <w:b/>
                <w:sz w:val="20"/>
                <w:szCs w:val="20"/>
              </w:rPr>
              <w:t>п</w:t>
            </w:r>
            <w:proofErr w:type="spellEnd"/>
            <w:proofErr w:type="gramEnd"/>
            <w:r w:rsidRPr="001318B4">
              <w:rPr>
                <w:rFonts w:ascii="Times New Roman" w:hAnsi="Times New Roman"/>
                <w:b/>
                <w:sz w:val="20"/>
                <w:szCs w:val="20"/>
              </w:rPr>
              <w:t>/</w:t>
            </w:r>
            <w:proofErr w:type="spellStart"/>
            <w:r w:rsidRPr="001318B4">
              <w:rPr>
                <w:rFonts w:ascii="Times New Roman" w:hAnsi="Times New Roman"/>
                <w:b/>
                <w:sz w:val="20"/>
                <w:szCs w:val="20"/>
              </w:rPr>
              <w:t>п</w:t>
            </w:r>
            <w:proofErr w:type="spellEnd"/>
          </w:p>
        </w:tc>
        <w:tc>
          <w:tcPr>
            <w:tcW w:w="2127" w:type="dxa"/>
            <w:shd w:val="clear" w:color="auto" w:fill="auto"/>
            <w:vAlign w:val="center"/>
          </w:tcPr>
          <w:p w:rsidR="00B6767A" w:rsidRDefault="00B6767A" w:rsidP="00ED2F6D">
            <w:pPr>
              <w:spacing w:line="240" w:lineRule="auto"/>
              <w:rPr>
                <w:rFonts w:ascii="Times New Roman" w:hAnsi="Times New Roman"/>
                <w:b/>
                <w:sz w:val="20"/>
                <w:szCs w:val="20"/>
              </w:rPr>
            </w:pPr>
            <w:r w:rsidRPr="001318B4">
              <w:rPr>
                <w:rFonts w:ascii="Times New Roman" w:hAnsi="Times New Roman"/>
                <w:b/>
                <w:sz w:val="20"/>
                <w:szCs w:val="20"/>
              </w:rPr>
              <w:t>Наименование вида разрешенного использования</w:t>
            </w:r>
          </w:p>
          <w:p w:rsidR="00B6767A" w:rsidRPr="001318B4" w:rsidRDefault="00B6767A" w:rsidP="00ED2F6D">
            <w:pPr>
              <w:spacing w:line="240" w:lineRule="auto"/>
              <w:rPr>
                <w:rFonts w:ascii="Times New Roman" w:hAnsi="Times New Roman"/>
                <w:b/>
                <w:sz w:val="20"/>
                <w:szCs w:val="20"/>
              </w:rPr>
            </w:pPr>
            <w:r w:rsidRPr="001318B4">
              <w:rPr>
                <w:rFonts w:ascii="Times New Roman" w:hAnsi="Times New Roman"/>
                <w:b/>
                <w:sz w:val="20"/>
                <w:szCs w:val="20"/>
                <w:lang w:val="en-US"/>
              </w:rPr>
              <w:t>&lt;</w:t>
            </w:r>
            <w:r w:rsidRPr="001318B4">
              <w:rPr>
                <w:rFonts w:ascii="Times New Roman" w:hAnsi="Times New Roman"/>
                <w:b/>
                <w:sz w:val="20"/>
                <w:szCs w:val="20"/>
              </w:rPr>
              <w:t xml:space="preserve">1&gt; </w:t>
            </w:r>
          </w:p>
        </w:tc>
        <w:tc>
          <w:tcPr>
            <w:tcW w:w="708" w:type="dxa"/>
            <w:shd w:val="clear" w:color="auto" w:fill="auto"/>
            <w:vAlign w:val="center"/>
          </w:tcPr>
          <w:p w:rsidR="00B6767A" w:rsidRPr="001318B4" w:rsidRDefault="00B6767A" w:rsidP="00ED2F6D">
            <w:pPr>
              <w:spacing w:line="240" w:lineRule="auto"/>
              <w:rPr>
                <w:rFonts w:ascii="Times New Roman" w:hAnsi="Times New Roman"/>
                <w:b/>
                <w:sz w:val="20"/>
                <w:szCs w:val="20"/>
                <w:lang w:val="en-US"/>
              </w:rPr>
            </w:pPr>
            <w:r w:rsidRPr="001318B4">
              <w:rPr>
                <w:rFonts w:ascii="Times New Roman" w:hAnsi="Times New Roman"/>
                <w:b/>
                <w:sz w:val="20"/>
                <w:szCs w:val="20"/>
              </w:rPr>
              <w:t>Код</w:t>
            </w:r>
          </w:p>
          <w:p w:rsidR="00B6767A" w:rsidRPr="001318B4" w:rsidRDefault="00B6767A" w:rsidP="00ED2F6D">
            <w:pPr>
              <w:spacing w:line="240" w:lineRule="auto"/>
              <w:rPr>
                <w:rFonts w:ascii="Times New Roman" w:hAnsi="Times New Roman"/>
                <w:b/>
                <w:sz w:val="20"/>
                <w:szCs w:val="20"/>
              </w:rPr>
            </w:pPr>
            <w:r>
              <w:rPr>
                <w:rFonts w:ascii="Times New Roman" w:hAnsi="Times New Roman"/>
                <w:b/>
                <w:sz w:val="20"/>
                <w:szCs w:val="20"/>
              </w:rPr>
              <w:t>&lt;2&gt;</w:t>
            </w:r>
          </w:p>
        </w:tc>
        <w:tc>
          <w:tcPr>
            <w:tcW w:w="6379" w:type="dxa"/>
            <w:shd w:val="clear" w:color="auto" w:fill="auto"/>
            <w:vAlign w:val="center"/>
          </w:tcPr>
          <w:p w:rsidR="00B6767A" w:rsidRDefault="00B6767A" w:rsidP="00ED2F6D">
            <w:pPr>
              <w:spacing w:line="240" w:lineRule="auto"/>
              <w:rPr>
                <w:rFonts w:ascii="Times New Roman" w:hAnsi="Times New Roman"/>
                <w:b/>
                <w:sz w:val="20"/>
                <w:szCs w:val="20"/>
              </w:rPr>
            </w:pPr>
            <w:r w:rsidRPr="001318B4">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B6767A" w:rsidRDefault="00B6767A" w:rsidP="00ED2F6D">
            <w:pPr>
              <w:spacing w:line="240" w:lineRule="auto"/>
              <w:rPr>
                <w:rFonts w:ascii="Times New Roman" w:hAnsi="Times New Roman"/>
                <w:b/>
                <w:sz w:val="20"/>
                <w:szCs w:val="20"/>
              </w:rPr>
            </w:pPr>
            <w:r w:rsidRPr="001318B4">
              <w:rPr>
                <w:rFonts w:ascii="Times New Roman" w:hAnsi="Times New Roman"/>
                <w:b/>
                <w:sz w:val="20"/>
                <w:szCs w:val="20"/>
              </w:rPr>
              <w:t xml:space="preserve">земельного участка </w:t>
            </w:r>
          </w:p>
          <w:p w:rsidR="00B6767A" w:rsidRPr="001318B4" w:rsidRDefault="00B6767A" w:rsidP="00ED2F6D">
            <w:pPr>
              <w:spacing w:line="240" w:lineRule="auto"/>
              <w:rPr>
                <w:rFonts w:ascii="Times New Roman" w:hAnsi="Times New Roman"/>
                <w:b/>
                <w:sz w:val="20"/>
                <w:szCs w:val="20"/>
              </w:rPr>
            </w:pPr>
            <w:r w:rsidRPr="001318B4">
              <w:rPr>
                <w:rFonts w:ascii="Times New Roman" w:hAnsi="Times New Roman"/>
                <w:b/>
                <w:sz w:val="20"/>
                <w:szCs w:val="20"/>
              </w:rPr>
              <w:t>&lt;</w:t>
            </w:r>
            <w:r>
              <w:rPr>
                <w:rFonts w:ascii="Times New Roman" w:hAnsi="Times New Roman"/>
                <w:b/>
                <w:sz w:val="20"/>
                <w:szCs w:val="20"/>
              </w:rPr>
              <w:t>3</w:t>
            </w:r>
            <w:r w:rsidRPr="001318B4">
              <w:rPr>
                <w:rFonts w:ascii="Times New Roman" w:hAnsi="Times New Roman"/>
                <w:b/>
                <w:sz w:val="20"/>
                <w:szCs w:val="20"/>
              </w:rPr>
              <w:t>&gt;</w:t>
            </w:r>
          </w:p>
        </w:tc>
      </w:tr>
      <w:tr w:rsidR="00B6767A" w:rsidRPr="00E66948" w:rsidTr="00ED2F6D">
        <w:tc>
          <w:tcPr>
            <w:tcW w:w="9781" w:type="dxa"/>
            <w:gridSpan w:val="4"/>
            <w:shd w:val="clear" w:color="auto" w:fill="auto"/>
            <w:vAlign w:val="center"/>
          </w:tcPr>
          <w:p w:rsidR="00B6767A" w:rsidRPr="00E66948" w:rsidRDefault="00B6767A" w:rsidP="00ED2F6D">
            <w:pPr>
              <w:pStyle w:val="aff0"/>
              <w:jc w:val="center"/>
              <w:rPr>
                <w:rFonts w:eastAsia="Calibri"/>
                <w:b/>
                <w:sz w:val="20"/>
                <w:szCs w:val="20"/>
                <w:lang w:eastAsia="en-US"/>
              </w:rPr>
            </w:pPr>
            <w:r w:rsidRPr="00E66948">
              <w:rPr>
                <w:rFonts w:eastAsia="Calibri"/>
                <w:b/>
                <w:sz w:val="20"/>
                <w:szCs w:val="20"/>
                <w:lang w:eastAsia="en-US"/>
              </w:rPr>
              <w:t>Основные виды разрешенного использования</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1</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Социальное обслуживание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3.2</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sidRPr="00E66948">
              <w:rPr>
                <w:rFonts w:ascii="Times New Roman" w:hAnsi="Times New Roman"/>
                <w:sz w:val="20"/>
                <w:szCs w:val="20"/>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2</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Деловое управление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4.1</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Банковская и страховая деятельность</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4.5</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4.5 - Размещение объектов капитального строительства, предназначенных для размещения организаций, оказывающих банковские и страховые</w:t>
            </w:r>
            <w:proofErr w:type="gramEnd"/>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Бытовое обслуживание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3.3</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5</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Здравоохранение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3.4</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6</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055986">
              <w:rPr>
                <w:rFonts w:ascii="Times New Roman" w:hAnsi="Times New Roman"/>
                <w:sz w:val="20"/>
                <w:szCs w:val="20"/>
              </w:rPr>
              <w:t>Амбулаторно-поликлиническое обслуживание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055986">
              <w:rPr>
                <w:rFonts w:ascii="Times New Roman" w:hAnsi="Times New Roman"/>
                <w:sz w:val="20"/>
                <w:szCs w:val="20"/>
              </w:rPr>
              <w:t>3.4.1</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055986">
              <w:rPr>
                <w:rFonts w:ascii="Times New Roman" w:hAnsi="Times New Roman"/>
                <w:sz w:val="20"/>
                <w:szCs w:val="20"/>
              </w:rPr>
              <w:t>3.4.1</w:t>
            </w:r>
            <w:r>
              <w:rPr>
                <w:rFonts w:ascii="Times New Roman" w:hAnsi="Times New Roman"/>
                <w:sz w:val="20"/>
                <w:szCs w:val="20"/>
              </w:rPr>
              <w:t> – </w:t>
            </w:r>
            <w:r w:rsidRPr="00055986">
              <w:rPr>
                <w:rFonts w:ascii="Times New Roman" w:hAnsi="Times New Roman"/>
                <w:sz w:val="20"/>
                <w:szCs w:val="20"/>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w:t>
            </w:r>
            <w:r w:rsidRPr="00055986">
              <w:rPr>
                <w:rFonts w:ascii="Times New Roman" w:hAnsi="Times New Roman"/>
                <w:sz w:val="20"/>
                <w:szCs w:val="20"/>
              </w:rPr>
              <w:lastRenderedPageBreak/>
              <w:t>диагностические центры, молочные кухни, станции донорства крови, клинические лаборатории)</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7</w:t>
            </w:r>
          </w:p>
        </w:tc>
        <w:tc>
          <w:tcPr>
            <w:tcW w:w="2127" w:type="dxa"/>
            <w:shd w:val="clear" w:color="auto" w:fill="auto"/>
            <w:vAlign w:val="center"/>
          </w:tcPr>
          <w:p w:rsidR="00B6767A" w:rsidRPr="00055986" w:rsidRDefault="00B6767A" w:rsidP="00ED2F6D">
            <w:pPr>
              <w:spacing w:line="240" w:lineRule="auto"/>
              <w:rPr>
                <w:rFonts w:ascii="Times New Roman" w:hAnsi="Times New Roman"/>
                <w:sz w:val="20"/>
                <w:szCs w:val="20"/>
              </w:rPr>
            </w:pPr>
            <w:r w:rsidRPr="00155F9E">
              <w:rPr>
                <w:rFonts w:ascii="Times New Roman" w:hAnsi="Times New Roman"/>
                <w:sz w:val="20"/>
                <w:szCs w:val="20"/>
              </w:rPr>
              <w:t>Стационарное медицинское обслуживание</w:t>
            </w:r>
          </w:p>
        </w:tc>
        <w:tc>
          <w:tcPr>
            <w:tcW w:w="708" w:type="dxa"/>
            <w:shd w:val="clear" w:color="auto" w:fill="auto"/>
            <w:vAlign w:val="center"/>
          </w:tcPr>
          <w:p w:rsidR="00B6767A" w:rsidRPr="00055986" w:rsidRDefault="00B6767A" w:rsidP="00ED2F6D">
            <w:pPr>
              <w:spacing w:line="240" w:lineRule="auto"/>
              <w:jc w:val="both"/>
              <w:rPr>
                <w:rFonts w:ascii="Times New Roman" w:hAnsi="Times New Roman"/>
                <w:sz w:val="20"/>
                <w:szCs w:val="20"/>
              </w:rPr>
            </w:pPr>
            <w:r w:rsidRPr="00155F9E">
              <w:rPr>
                <w:rFonts w:ascii="Times New Roman" w:hAnsi="Times New Roman"/>
                <w:sz w:val="20"/>
                <w:szCs w:val="20"/>
              </w:rPr>
              <w:t>3.4.2</w:t>
            </w:r>
          </w:p>
        </w:tc>
        <w:tc>
          <w:tcPr>
            <w:tcW w:w="6379" w:type="dxa"/>
            <w:shd w:val="clear" w:color="auto" w:fill="auto"/>
            <w:vAlign w:val="center"/>
          </w:tcPr>
          <w:p w:rsidR="00B6767A" w:rsidRPr="00055986" w:rsidRDefault="00B6767A" w:rsidP="00ED2F6D">
            <w:pPr>
              <w:pStyle w:val="ConsPlusNormal"/>
              <w:spacing w:line="256" w:lineRule="auto"/>
              <w:ind w:firstLine="34"/>
              <w:jc w:val="both"/>
              <w:rPr>
                <w:rFonts w:ascii="Times New Roman" w:hAnsi="Times New Roman"/>
              </w:rPr>
            </w:pPr>
            <w:r>
              <w:rPr>
                <w:rFonts w:ascii="Times New Roman" w:eastAsia="Calibri" w:hAnsi="Times New Roman" w:cs="Times New Roman"/>
                <w:lang w:eastAsia="en-US"/>
              </w:rPr>
              <w:t>3.4.2.</w:t>
            </w:r>
            <w:r w:rsidRPr="00E66948">
              <w:rPr>
                <w:rFonts w:ascii="Times New Roman" w:hAnsi="Times New Roman"/>
              </w:rPr>
              <w:t> - </w:t>
            </w:r>
            <w:r w:rsidRPr="00155F9E">
              <w:rPr>
                <w:rFonts w:ascii="Times New Roman" w:eastAsia="Calibr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r>
              <w:rPr>
                <w:rFonts w:ascii="Times New Roman" w:eastAsia="Calibri" w:hAnsi="Times New Roman" w:cs="Times New Roman"/>
                <w:lang w:eastAsia="en-US"/>
              </w:rPr>
              <w:t xml:space="preserve"> </w:t>
            </w:r>
            <w:r w:rsidRPr="00155F9E">
              <w:rPr>
                <w:rFonts w:ascii="Times New Roman" w:hAnsi="Times New Roman"/>
              </w:rPr>
              <w:t>размещение станций скорой помощи</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8</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Образование и просвещение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3.5</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3.5 - </w:t>
            </w:r>
            <w:r w:rsidRPr="00CA3427">
              <w:rPr>
                <w:rFonts w:ascii="Times New Roman" w:hAnsi="Times New Roman"/>
                <w:sz w:val="20"/>
                <w:szCs w:val="20"/>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roofErr w:type="gramEnd"/>
            <w:r w:rsidRPr="00CA3427">
              <w:rPr>
                <w:rFonts w:ascii="Times New Roman" w:hAnsi="Times New Roman"/>
                <w:sz w:val="20"/>
                <w:szCs w:val="20"/>
              </w:rPr>
              <w:t xml:space="preserve"> Содержание данного вида разрешенного использования включает в себя содержание видов разрешенного использования с кодами 3.5.1 - 3.5.2</w:t>
            </w:r>
          </w:p>
        </w:tc>
      </w:tr>
      <w:tr w:rsidR="00B6767A" w:rsidRPr="00E66948" w:rsidTr="00ED2F6D">
        <w:tc>
          <w:tcPr>
            <w:tcW w:w="567"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9</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Дошкольное, начальное и среднее общее образование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3.5.1</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CA3427">
              <w:rPr>
                <w:rFonts w:ascii="Times New Roman" w:hAnsi="Times New Roman"/>
                <w:sz w:val="20"/>
                <w:szCs w:val="20"/>
              </w:rPr>
              <w:t>3.5.1</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roofErr w:type="gramEnd"/>
          </w:p>
        </w:tc>
      </w:tr>
      <w:tr w:rsidR="00B6767A" w:rsidRPr="00E66948" w:rsidTr="00ED2F6D">
        <w:tc>
          <w:tcPr>
            <w:tcW w:w="567"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10</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Среднее и высшее профессиональное образование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3.5.2</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CA3427">
              <w:rPr>
                <w:rFonts w:ascii="Times New Roman" w:hAnsi="Times New Roman"/>
                <w:sz w:val="20"/>
                <w:szCs w:val="20"/>
              </w:rPr>
              <w:t>3.5.2 - 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11</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Культурное развитие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3.6</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12</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Религиозное использование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3.7</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13</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Общественное управление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3.8</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lastRenderedPageBreak/>
              <w:t>1</w:t>
            </w:r>
            <w:r>
              <w:rPr>
                <w:rFonts w:ascii="Times New Roman" w:hAnsi="Times New Roman"/>
                <w:sz w:val="20"/>
                <w:szCs w:val="20"/>
              </w:rPr>
              <w:t>4</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Историческая</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9.3</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9.3 - 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1</w:t>
            </w:r>
            <w:r>
              <w:rPr>
                <w:rFonts w:ascii="Times New Roman" w:hAnsi="Times New Roman"/>
                <w:sz w:val="20"/>
                <w:szCs w:val="20"/>
              </w:rPr>
              <w:t>5</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Обеспечение научной деятельности</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3.9</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w:t>
            </w:r>
            <w:proofErr w:type="gramEnd"/>
            <w:r w:rsidRPr="00E66948">
              <w:rPr>
                <w:rFonts w:ascii="Times New Roman" w:hAnsi="Times New Roman"/>
                <w:sz w:val="20"/>
                <w:szCs w:val="20"/>
              </w:rPr>
              <w:t xml:space="preserve"> мира.</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16</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Обеспечение деятельности в области гидрометеорологии и смежных с ней областях</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3.9.1</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CA3427">
              <w:rPr>
                <w:rFonts w:ascii="Times New Roman" w:hAnsi="Times New Roman"/>
                <w:sz w:val="20"/>
                <w:szCs w:val="20"/>
              </w:rPr>
              <w:t>3.9.1 - 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17</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Ветеринарное обслуживание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3.10</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3.10 - </w:t>
            </w:r>
            <w:r w:rsidRPr="00CA3427">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B6767A" w:rsidRPr="00E66948" w:rsidTr="00ED2F6D">
        <w:tc>
          <w:tcPr>
            <w:tcW w:w="567"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18</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Амбулаторное ветеринарное обслуживание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3.10.1</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CA3427">
              <w:rPr>
                <w:rFonts w:ascii="Times New Roman" w:hAnsi="Times New Roman"/>
                <w:sz w:val="20"/>
                <w:szCs w:val="20"/>
              </w:rPr>
              <w:t>3.10.1 - Размещение объектов капитального строительства, предназначенных для оказания ветеринарных услуг без содержания животных</w:t>
            </w:r>
          </w:p>
        </w:tc>
      </w:tr>
      <w:tr w:rsidR="00B6767A" w:rsidRPr="00E66948" w:rsidTr="00ED2F6D">
        <w:tc>
          <w:tcPr>
            <w:tcW w:w="567"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19</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CA3427">
              <w:rPr>
                <w:rFonts w:ascii="Times New Roman" w:hAnsi="Times New Roman"/>
                <w:sz w:val="20"/>
                <w:szCs w:val="20"/>
              </w:rPr>
              <w:t>Приюты для животных</w:t>
            </w:r>
          </w:p>
        </w:tc>
        <w:tc>
          <w:tcPr>
            <w:tcW w:w="708" w:type="dxa"/>
            <w:shd w:val="clear" w:color="auto" w:fill="auto"/>
            <w:vAlign w:val="center"/>
          </w:tcPr>
          <w:p w:rsidR="00B6767A" w:rsidRPr="00CA3427" w:rsidRDefault="00B6767A" w:rsidP="00ED2F6D">
            <w:pPr>
              <w:spacing w:line="240" w:lineRule="auto"/>
              <w:rPr>
                <w:rFonts w:ascii="Times New Roman" w:hAnsi="Times New Roman"/>
                <w:sz w:val="20"/>
                <w:szCs w:val="20"/>
              </w:rPr>
            </w:pPr>
            <w:r w:rsidRPr="00CA3427">
              <w:rPr>
                <w:rFonts w:ascii="Times New Roman" w:hAnsi="Times New Roman"/>
                <w:sz w:val="20"/>
                <w:szCs w:val="20"/>
              </w:rPr>
              <w:t>3.10.2</w:t>
            </w:r>
          </w:p>
        </w:tc>
        <w:tc>
          <w:tcPr>
            <w:tcW w:w="6379" w:type="dxa"/>
            <w:shd w:val="clear" w:color="auto" w:fill="auto"/>
            <w:vAlign w:val="center"/>
          </w:tcPr>
          <w:p w:rsidR="00B6767A" w:rsidRPr="00CA3427" w:rsidRDefault="00B6767A" w:rsidP="00ED2F6D">
            <w:pPr>
              <w:pStyle w:val="ConsPlusNormal"/>
              <w:spacing w:line="256" w:lineRule="auto"/>
              <w:ind w:firstLine="34"/>
              <w:jc w:val="both"/>
              <w:rPr>
                <w:rFonts w:ascii="Times New Roman" w:eastAsia="Calibri" w:hAnsi="Times New Roman" w:cs="Times New Roman"/>
                <w:lang w:eastAsia="en-US"/>
              </w:rPr>
            </w:pPr>
            <w:r w:rsidRPr="00CA3427">
              <w:rPr>
                <w:rFonts w:ascii="Times New Roman" w:eastAsia="Calibri" w:hAnsi="Times New Roman" w:cs="Times New Roman"/>
                <w:lang w:eastAsia="en-US"/>
              </w:rPr>
              <w:t>3.10.2 - Размещение объектов капитального строительства, предназначенных для оказания ветеринарных услуг в стационаре;</w:t>
            </w:r>
          </w:p>
          <w:p w:rsidR="00B6767A" w:rsidRPr="00CA3427" w:rsidRDefault="00B6767A" w:rsidP="00ED2F6D">
            <w:pPr>
              <w:pStyle w:val="ConsPlusNormal"/>
              <w:spacing w:line="256" w:lineRule="auto"/>
              <w:ind w:firstLine="0"/>
              <w:jc w:val="both"/>
              <w:rPr>
                <w:rFonts w:ascii="Times New Roman" w:eastAsia="Calibri" w:hAnsi="Times New Roman" w:cs="Times New Roman"/>
                <w:lang w:eastAsia="en-US"/>
              </w:rPr>
            </w:pPr>
            <w:r w:rsidRPr="00CA3427">
              <w:rPr>
                <w:rFonts w:ascii="Times New Roman" w:eastAsia="Calibri" w:hAnsi="Times New Roman" w:cs="Times New Roman"/>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B6767A" w:rsidRPr="00CA3427" w:rsidRDefault="00B6767A" w:rsidP="00ED2F6D">
            <w:pPr>
              <w:spacing w:line="240" w:lineRule="auto"/>
              <w:jc w:val="both"/>
              <w:rPr>
                <w:rFonts w:ascii="Times New Roman" w:hAnsi="Times New Roman"/>
                <w:sz w:val="20"/>
                <w:szCs w:val="20"/>
              </w:rPr>
            </w:pPr>
            <w:r w:rsidRPr="00CA3427">
              <w:rPr>
                <w:rFonts w:ascii="Times New Roman" w:hAnsi="Times New Roman"/>
                <w:sz w:val="20"/>
                <w:szCs w:val="20"/>
              </w:rPr>
              <w:t>размещение объектов капитального строительства, предназначенных для организации гостиниц для животных</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20</w:t>
            </w:r>
          </w:p>
        </w:tc>
        <w:tc>
          <w:tcPr>
            <w:tcW w:w="2127" w:type="dxa"/>
            <w:shd w:val="clear" w:color="auto" w:fill="auto"/>
            <w:vAlign w:val="center"/>
          </w:tcPr>
          <w:p w:rsidR="00B6767A" w:rsidRPr="008346EA" w:rsidRDefault="00B6767A" w:rsidP="00ED2F6D">
            <w:pPr>
              <w:spacing w:line="240" w:lineRule="auto"/>
              <w:rPr>
                <w:rFonts w:ascii="Times New Roman" w:hAnsi="Times New Roman"/>
                <w:sz w:val="20"/>
                <w:szCs w:val="20"/>
              </w:rPr>
            </w:pPr>
            <w:proofErr w:type="gramStart"/>
            <w:r w:rsidRPr="008346EA">
              <w:rPr>
                <w:rFonts w:ascii="Times New Roman" w:hAnsi="Times New Roman"/>
                <w:sz w:val="20"/>
                <w:szCs w:val="20"/>
              </w:rPr>
              <w:t>Объекты торговли (торговые центры, торгово-развлекательные центры (комплексы)</w:t>
            </w:r>
            <w:proofErr w:type="gramEnd"/>
          </w:p>
        </w:tc>
        <w:tc>
          <w:tcPr>
            <w:tcW w:w="708" w:type="dxa"/>
            <w:shd w:val="clear" w:color="auto" w:fill="auto"/>
            <w:vAlign w:val="center"/>
          </w:tcPr>
          <w:p w:rsidR="00B6767A" w:rsidRPr="008346EA" w:rsidRDefault="00B6767A" w:rsidP="00ED2F6D">
            <w:pPr>
              <w:spacing w:line="240" w:lineRule="auto"/>
              <w:rPr>
                <w:rFonts w:ascii="Times New Roman" w:hAnsi="Times New Roman"/>
                <w:sz w:val="20"/>
                <w:szCs w:val="20"/>
              </w:rPr>
            </w:pPr>
            <w:r w:rsidRPr="008346EA">
              <w:rPr>
                <w:rFonts w:ascii="Times New Roman" w:hAnsi="Times New Roman"/>
                <w:sz w:val="20"/>
                <w:szCs w:val="20"/>
              </w:rPr>
              <w:t>4.2</w:t>
            </w:r>
          </w:p>
        </w:tc>
        <w:tc>
          <w:tcPr>
            <w:tcW w:w="6379" w:type="dxa"/>
            <w:shd w:val="clear" w:color="auto" w:fill="auto"/>
            <w:vAlign w:val="center"/>
          </w:tcPr>
          <w:p w:rsidR="00B6767A" w:rsidRPr="008346EA" w:rsidRDefault="00B6767A" w:rsidP="00ED2F6D">
            <w:pPr>
              <w:widowControl w:val="0"/>
              <w:autoSpaceDE w:val="0"/>
              <w:autoSpaceDN w:val="0"/>
              <w:adjustRightInd w:val="0"/>
              <w:spacing w:line="240" w:lineRule="auto"/>
              <w:jc w:val="both"/>
              <w:rPr>
                <w:rFonts w:ascii="Times New Roman" w:hAnsi="Times New Roman"/>
                <w:sz w:val="20"/>
                <w:szCs w:val="20"/>
                <w:lang w:eastAsia="ru-RU"/>
              </w:rPr>
            </w:pPr>
            <w:r w:rsidRPr="008346EA">
              <w:rPr>
                <w:rFonts w:ascii="Times New Roman" w:hAnsi="Times New Roman"/>
                <w:sz w:val="20"/>
                <w:szCs w:val="20"/>
              </w:rPr>
              <w:t>4.2 - </w:t>
            </w:r>
            <w:r w:rsidRPr="008346EA">
              <w:rPr>
                <w:rFonts w:ascii="Times New Roman" w:hAnsi="Times New Roman"/>
                <w:sz w:val="20"/>
                <w:szCs w:val="20"/>
                <w:lang w:eastAsia="ru-RU"/>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4.5-4.9;</w:t>
            </w:r>
          </w:p>
          <w:p w:rsidR="00B6767A" w:rsidRPr="008346EA" w:rsidRDefault="00B6767A" w:rsidP="00ED2F6D">
            <w:pPr>
              <w:spacing w:line="240" w:lineRule="auto"/>
              <w:jc w:val="both"/>
              <w:rPr>
                <w:rFonts w:ascii="Times New Roman" w:hAnsi="Times New Roman"/>
                <w:sz w:val="20"/>
                <w:szCs w:val="20"/>
              </w:rPr>
            </w:pPr>
            <w:r w:rsidRPr="008346EA">
              <w:rPr>
                <w:rFonts w:ascii="Times New Roman" w:hAnsi="Times New Roman"/>
                <w:sz w:val="20"/>
                <w:szCs w:val="20"/>
                <w:lang w:eastAsia="ru-RU"/>
              </w:rPr>
              <w:t>размещение гаражей и (или) стоянок для автомобилей сотрудников и посетителей торгового центра</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21</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Рынки</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4.3</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 xml:space="preserve">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w:t>
            </w:r>
            <w:r w:rsidRPr="00E66948">
              <w:rPr>
                <w:rFonts w:ascii="Times New Roman" w:hAnsi="Times New Roman"/>
                <w:sz w:val="20"/>
                <w:szCs w:val="20"/>
              </w:rPr>
              <w:lastRenderedPageBreak/>
              <w:t>кв. м; размещение гаражей и (или) стоянок для автомобилей сотрудников и посетителей рынка</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22</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Магазины</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4.4</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23</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Общественное питание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4.6</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24</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Гостиничное обслуживание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4.7</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4.7 - </w:t>
            </w:r>
            <w:r w:rsidRPr="00AC6F78">
              <w:rPr>
                <w:rFonts w:ascii="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25</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Развлечения</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4.8</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4.8 - </w:t>
            </w:r>
            <w:r w:rsidRPr="00AC6F78">
              <w:rPr>
                <w:rFonts w:ascii="Times New Roman" w:hAnsi="Times New Roman"/>
                <w:sz w:val="20"/>
                <w:szCs w:val="20"/>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roofErr w:type="gramEnd"/>
            <w:r w:rsidRPr="00AC6F78">
              <w:rPr>
                <w:rFonts w:ascii="Times New Roman" w:hAnsi="Times New Roman"/>
                <w:sz w:val="20"/>
                <w:szCs w:val="20"/>
              </w:rPr>
              <w:t xml:space="preserve">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26</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Спорт</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5.1</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5.1 - </w:t>
            </w:r>
            <w:r w:rsidRPr="00084299">
              <w:rPr>
                <w:rFonts w:ascii="Times New Roman" w:hAnsi="Times New Roman"/>
                <w:sz w:val="20"/>
                <w:szCs w:val="20"/>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roofErr w:type="gramEnd"/>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27</w:t>
            </w:r>
          </w:p>
        </w:tc>
        <w:tc>
          <w:tcPr>
            <w:tcW w:w="2127" w:type="dxa"/>
            <w:shd w:val="clear" w:color="auto" w:fill="auto"/>
            <w:vAlign w:val="center"/>
          </w:tcPr>
          <w:p w:rsidR="00B6767A" w:rsidRPr="008346EA" w:rsidRDefault="00B6767A" w:rsidP="00ED2F6D">
            <w:pPr>
              <w:pStyle w:val="aff0"/>
              <w:jc w:val="center"/>
              <w:rPr>
                <w:sz w:val="20"/>
                <w:szCs w:val="20"/>
              </w:rPr>
            </w:pPr>
            <w:r w:rsidRPr="008346EA">
              <w:rPr>
                <w:sz w:val="20"/>
                <w:szCs w:val="20"/>
              </w:rPr>
              <w:t>Земельные участки (территории) общего пользования</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12.0</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 xml:space="preserve">12.0 - </w:t>
            </w:r>
            <w:r w:rsidRPr="008346EA">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28</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Обслуживание автотранспорта</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4.9</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4.9 - </w:t>
            </w:r>
            <w:r w:rsidRPr="002832CD">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6767A" w:rsidRPr="00E66948" w:rsidTr="00ED2F6D">
        <w:tc>
          <w:tcPr>
            <w:tcW w:w="567"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29</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2832CD">
              <w:rPr>
                <w:rFonts w:ascii="Times New Roman" w:hAnsi="Times New Roman"/>
                <w:sz w:val="20"/>
                <w:szCs w:val="20"/>
              </w:rPr>
              <w:t>Объекты придорожного сервиса</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2832CD">
              <w:rPr>
                <w:rFonts w:ascii="Times New Roman" w:hAnsi="Times New Roman"/>
                <w:sz w:val="20"/>
                <w:szCs w:val="20"/>
              </w:rPr>
              <w:t>4.9.1</w:t>
            </w:r>
          </w:p>
        </w:tc>
        <w:tc>
          <w:tcPr>
            <w:tcW w:w="6379" w:type="dxa"/>
            <w:shd w:val="clear" w:color="auto" w:fill="auto"/>
            <w:vAlign w:val="center"/>
          </w:tcPr>
          <w:p w:rsidR="00B6767A" w:rsidRPr="002832CD" w:rsidRDefault="00B6767A" w:rsidP="00ED2F6D">
            <w:pPr>
              <w:pStyle w:val="ConsPlusNormal"/>
              <w:spacing w:line="256" w:lineRule="auto"/>
              <w:ind w:firstLine="0"/>
              <w:jc w:val="both"/>
              <w:rPr>
                <w:rFonts w:ascii="Times New Roman" w:eastAsia="Calibri" w:hAnsi="Times New Roman" w:cs="Times New Roman"/>
                <w:lang w:eastAsia="en-US"/>
              </w:rPr>
            </w:pPr>
            <w:r w:rsidRPr="002832CD">
              <w:rPr>
                <w:rFonts w:ascii="Times New Roman" w:eastAsia="Calibri" w:hAnsi="Times New Roman" w:cs="Times New Roman"/>
                <w:lang w:eastAsia="en-US"/>
              </w:rPr>
              <w:t>4.9.1 - Размещение автозаправочных станций (бензиновых, газовых);</w:t>
            </w:r>
          </w:p>
          <w:p w:rsidR="00B6767A" w:rsidRPr="002832CD" w:rsidRDefault="00B6767A" w:rsidP="00ED2F6D">
            <w:pPr>
              <w:pStyle w:val="ConsPlusNormal"/>
              <w:spacing w:line="256" w:lineRule="auto"/>
              <w:ind w:firstLine="0"/>
              <w:jc w:val="both"/>
              <w:rPr>
                <w:rFonts w:ascii="Times New Roman" w:eastAsia="Calibri" w:hAnsi="Times New Roman" w:cs="Times New Roman"/>
                <w:lang w:eastAsia="en-US"/>
              </w:rPr>
            </w:pPr>
            <w:r w:rsidRPr="002832CD">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p>
          <w:p w:rsidR="00B6767A" w:rsidRPr="002832CD" w:rsidRDefault="00B6767A" w:rsidP="00ED2F6D">
            <w:pPr>
              <w:pStyle w:val="ConsPlusNormal"/>
              <w:spacing w:line="256" w:lineRule="auto"/>
              <w:ind w:firstLine="0"/>
              <w:jc w:val="both"/>
              <w:rPr>
                <w:rFonts w:ascii="Times New Roman" w:eastAsia="Calibri" w:hAnsi="Times New Roman" w:cs="Times New Roman"/>
                <w:lang w:eastAsia="en-US"/>
              </w:rPr>
            </w:pPr>
            <w:r w:rsidRPr="002832CD">
              <w:rPr>
                <w:rFonts w:ascii="Times New Roman" w:eastAsia="Calibri" w:hAnsi="Times New Roman" w:cs="Times New Roman"/>
                <w:lang w:eastAsia="en-US"/>
              </w:rPr>
              <w:t>предоставление гостиничных услуг в качестве придорожного сервиса;</w:t>
            </w:r>
          </w:p>
          <w:p w:rsidR="00B6767A" w:rsidRPr="00E66948" w:rsidRDefault="00B6767A" w:rsidP="00ED2F6D">
            <w:pPr>
              <w:spacing w:line="240" w:lineRule="auto"/>
              <w:jc w:val="both"/>
              <w:rPr>
                <w:rFonts w:ascii="Times New Roman" w:hAnsi="Times New Roman"/>
                <w:sz w:val="20"/>
                <w:szCs w:val="20"/>
              </w:rPr>
            </w:pPr>
            <w:r w:rsidRPr="002832CD">
              <w:rPr>
                <w:rFonts w:ascii="Times New Roman" w:hAnsi="Times New Roman"/>
                <w:sz w:val="20"/>
                <w:szCs w:val="20"/>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6767A" w:rsidRPr="00E66948" w:rsidTr="00ED2F6D">
        <w:tc>
          <w:tcPr>
            <w:tcW w:w="9781" w:type="dxa"/>
            <w:gridSpan w:val="4"/>
            <w:shd w:val="clear" w:color="auto" w:fill="auto"/>
            <w:vAlign w:val="center"/>
          </w:tcPr>
          <w:p w:rsidR="00B6767A" w:rsidRPr="00E66948" w:rsidRDefault="00B6767A" w:rsidP="00ED2F6D">
            <w:pPr>
              <w:spacing w:line="240" w:lineRule="auto"/>
              <w:rPr>
                <w:rFonts w:ascii="Times New Roman" w:hAnsi="Times New Roman"/>
                <w:b/>
                <w:sz w:val="20"/>
                <w:szCs w:val="20"/>
              </w:rPr>
            </w:pPr>
            <w:r w:rsidRPr="00E66948">
              <w:rPr>
                <w:rFonts w:ascii="Times New Roman" w:hAnsi="Times New Roman"/>
                <w:b/>
                <w:sz w:val="20"/>
                <w:szCs w:val="20"/>
              </w:rPr>
              <w:t>Условно разрешенные виды использования</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t>30</w:t>
            </w:r>
          </w:p>
        </w:tc>
        <w:tc>
          <w:tcPr>
            <w:tcW w:w="2127"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708"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3.1</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3.1 - </w:t>
            </w:r>
            <w:r w:rsidRPr="00084299">
              <w:rPr>
                <w:rFonts w:ascii="Times New Roman" w:hAnsi="Times New Roman"/>
                <w:sz w:val="20"/>
                <w:szCs w:val="20"/>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w:t>
            </w:r>
            <w:r w:rsidRPr="00084299">
              <w:rPr>
                <w:rFonts w:ascii="Times New Roman" w:hAnsi="Times New Roman"/>
                <w:sz w:val="20"/>
                <w:szCs w:val="20"/>
              </w:rPr>
              <w:lastRenderedPageBreak/>
              <w:t>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6767A" w:rsidRPr="00E66948" w:rsidTr="00ED2F6D">
        <w:tc>
          <w:tcPr>
            <w:tcW w:w="567" w:type="dxa"/>
            <w:shd w:val="clear" w:color="auto" w:fill="auto"/>
            <w:vAlign w:val="center"/>
          </w:tcPr>
          <w:p w:rsidR="00B6767A" w:rsidRPr="00E66948"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31</w:t>
            </w:r>
          </w:p>
        </w:tc>
        <w:tc>
          <w:tcPr>
            <w:tcW w:w="2127" w:type="dxa"/>
            <w:shd w:val="clear" w:color="auto" w:fill="auto"/>
            <w:vAlign w:val="center"/>
          </w:tcPr>
          <w:p w:rsidR="00B6767A" w:rsidRPr="00982642" w:rsidRDefault="00B6767A" w:rsidP="00ED2F6D">
            <w:pPr>
              <w:pStyle w:val="aff0"/>
              <w:jc w:val="center"/>
              <w:rPr>
                <w:sz w:val="20"/>
                <w:szCs w:val="20"/>
              </w:rPr>
            </w:pPr>
            <w:r w:rsidRPr="00982642">
              <w:rPr>
                <w:sz w:val="20"/>
                <w:szCs w:val="20"/>
              </w:rPr>
              <w:t>Для индивидуального жилищного строительства</w:t>
            </w:r>
          </w:p>
        </w:tc>
        <w:tc>
          <w:tcPr>
            <w:tcW w:w="708" w:type="dxa"/>
            <w:shd w:val="clear" w:color="auto" w:fill="auto"/>
            <w:vAlign w:val="center"/>
          </w:tcPr>
          <w:p w:rsidR="00B6767A" w:rsidRPr="00641728" w:rsidRDefault="00B6767A" w:rsidP="00ED2F6D">
            <w:pPr>
              <w:spacing w:line="240" w:lineRule="auto"/>
              <w:rPr>
                <w:rFonts w:ascii="Times New Roman" w:hAnsi="Times New Roman"/>
                <w:sz w:val="20"/>
                <w:szCs w:val="20"/>
              </w:rPr>
            </w:pPr>
            <w:r>
              <w:rPr>
                <w:rFonts w:ascii="Times New Roman" w:hAnsi="Times New Roman"/>
                <w:sz w:val="20"/>
                <w:szCs w:val="20"/>
              </w:rPr>
              <w:t>2.1</w:t>
            </w:r>
          </w:p>
        </w:tc>
        <w:tc>
          <w:tcPr>
            <w:tcW w:w="6379" w:type="dxa"/>
            <w:shd w:val="clear" w:color="auto" w:fill="auto"/>
            <w:vAlign w:val="center"/>
          </w:tcPr>
          <w:p w:rsidR="00B6767A" w:rsidRPr="00B17AE5" w:rsidRDefault="00B6767A" w:rsidP="00ED2F6D">
            <w:pPr>
              <w:pStyle w:val="aff0"/>
              <w:rPr>
                <w:rFonts w:eastAsia="Calibri"/>
                <w:sz w:val="20"/>
                <w:szCs w:val="20"/>
                <w:lang w:eastAsia="en-US"/>
              </w:rPr>
            </w:pPr>
            <w:r>
              <w:rPr>
                <w:rFonts w:eastAsia="Calibri"/>
                <w:sz w:val="20"/>
                <w:szCs w:val="20"/>
                <w:lang w:eastAsia="en-US"/>
              </w:rPr>
              <w:t xml:space="preserve">2.1 - </w:t>
            </w:r>
            <w:r w:rsidRPr="00B17AE5">
              <w:rPr>
                <w:rFonts w:eastAsia="Calibri"/>
                <w:sz w:val="20"/>
                <w:szCs w:val="20"/>
                <w:lang w:eastAsia="en-US"/>
              </w:rPr>
              <w:t>Размещение индивидуального жилого дома (дом, пригодный для постоянного проживания, высотой не выше трех надземных этажей);</w:t>
            </w:r>
          </w:p>
          <w:p w:rsidR="00B6767A" w:rsidRPr="00B17AE5" w:rsidRDefault="00B6767A" w:rsidP="00ED2F6D">
            <w:pPr>
              <w:pStyle w:val="aff0"/>
              <w:rPr>
                <w:rFonts w:eastAsia="Calibri"/>
                <w:sz w:val="20"/>
                <w:szCs w:val="20"/>
                <w:lang w:eastAsia="en-US"/>
              </w:rPr>
            </w:pPr>
            <w:r w:rsidRPr="00B17AE5">
              <w:rPr>
                <w:rFonts w:eastAsia="Calibri"/>
                <w:sz w:val="20"/>
                <w:szCs w:val="20"/>
                <w:lang w:eastAsia="en-US"/>
              </w:rPr>
              <w:t>выращивание плодовых, ягодных, овощных, бахчевых или иных декоративных или сельскохозяйственных культур;</w:t>
            </w:r>
          </w:p>
          <w:p w:rsidR="00B6767A" w:rsidRDefault="00B6767A" w:rsidP="00ED2F6D">
            <w:pPr>
              <w:pStyle w:val="aff0"/>
              <w:rPr>
                <w:rFonts w:eastAsia="Calibri"/>
                <w:sz w:val="20"/>
                <w:szCs w:val="20"/>
                <w:lang w:eastAsia="en-US"/>
              </w:rPr>
            </w:pPr>
            <w:r w:rsidRPr="00B17AE5">
              <w:rPr>
                <w:rFonts w:eastAsia="Calibri"/>
                <w:sz w:val="20"/>
                <w:szCs w:val="20"/>
                <w:lang w:eastAsia="en-US"/>
              </w:rPr>
              <w:t>размещение индивидуальных гаражей и подсобных сооружений</w:t>
            </w:r>
          </w:p>
        </w:tc>
      </w:tr>
      <w:tr w:rsidR="00B6767A" w:rsidRPr="00E66948" w:rsidTr="00ED2F6D">
        <w:tc>
          <w:tcPr>
            <w:tcW w:w="567"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32</w:t>
            </w:r>
          </w:p>
        </w:tc>
        <w:tc>
          <w:tcPr>
            <w:tcW w:w="2127" w:type="dxa"/>
            <w:shd w:val="clear" w:color="auto" w:fill="auto"/>
            <w:vAlign w:val="center"/>
          </w:tcPr>
          <w:p w:rsidR="00B6767A" w:rsidRPr="00641728" w:rsidRDefault="00B6767A" w:rsidP="00ED2F6D">
            <w:pPr>
              <w:pStyle w:val="aff0"/>
              <w:jc w:val="center"/>
              <w:rPr>
                <w:sz w:val="20"/>
                <w:szCs w:val="20"/>
              </w:rPr>
            </w:pPr>
            <w:r w:rsidRPr="00AD14AC">
              <w:rPr>
                <w:rFonts w:eastAsia="Calibri"/>
                <w:sz w:val="20"/>
                <w:szCs w:val="20"/>
                <w:lang w:eastAsia="en-US"/>
              </w:rPr>
              <w:t>Малоэтажная многоквартирная жилая застройка</w:t>
            </w:r>
          </w:p>
        </w:tc>
        <w:tc>
          <w:tcPr>
            <w:tcW w:w="70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2.1</w:t>
            </w:r>
            <w:r>
              <w:rPr>
                <w:rFonts w:ascii="Times New Roman" w:hAnsi="Times New Roman"/>
                <w:sz w:val="20"/>
                <w:szCs w:val="20"/>
              </w:rPr>
              <w:t>.1</w:t>
            </w:r>
          </w:p>
        </w:tc>
        <w:tc>
          <w:tcPr>
            <w:tcW w:w="6379" w:type="dxa"/>
            <w:shd w:val="clear" w:color="auto" w:fill="auto"/>
            <w:vAlign w:val="center"/>
          </w:tcPr>
          <w:p w:rsidR="00B6767A" w:rsidRPr="00641728" w:rsidRDefault="00B6767A" w:rsidP="00ED2F6D">
            <w:pPr>
              <w:pStyle w:val="ConsPlusNormal"/>
              <w:ind w:firstLine="34"/>
              <w:jc w:val="both"/>
              <w:rPr>
                <w:rFonts w:ascii="Times New Roman" w:hAnsi="Times New Roman"/>
              </w:rPr>
            </w:pPr>
            <w:r w:rsidRPr="00AD14AC">
              <w:rPr>
                <w:rFonts w:ascii="Times New Roman" w:eastAsia="Calibri" w:hAnsi="Times New Roman" w:cs="Times New Roman"/>
                <w:lang w:eastAsia="en-US"/>
              </w:rPr>
              <w:t>2.1.1 - </w:t>
            </w:r>
            <w:r w:rsidRPr="00B17AE5">
              <w:rPr>
                <w:rFonts w:ascii="Times New Roman" w:hAnsi="Times New Roman" w:cs="Times New Roman"/>
              </w:rPr>
              <w:t>Размещение малоэтажного многоквартирного жилого дома (дом, пригодный для постоянного проживания, высотой до 4 этажей, включая мансардный);</w:t>
            </w:r>
            <w:r>
              <w:rPr>
                <w:rFonts w:ascii="Times New Roman" w:hAnsi="Times New Roman" w:cs="Times New Roman"/>
              </w:rPr>
              <w:t xml:space="preserve"> </w:t>
            </w:r>
            <w:r w:rsidRPr="00B17AE5">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B17AE5">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B17AE5">
              <w:rPr>
                <w:rFonts w:ascii="Times New Roman" w:hAnsi="Times New Roman" w:cs="Times New Roman"/>
              </w:rPr>
              <w:t>обустройство спортивных и детских площадок, площадок отдыха;</w:t>
            </w:r>
            <w:r>
              <w:rPr>
                <w:rFonts w:ascii="Times New Roman" w:hAnsi="Times New Roman" w:cs="Times New Roman"/>
              </w:rPr>
              <w:t xml:space="preserve"> </w:t>
            </w:r>
            <w:r w:rsidRPr="00B17AE5">
              <w:rPr>
                <w:rFonts w:ascii="Times New Roman" w:hAnsi="Times New Roman" w:cs="Times New Roman"/>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B6767A" w:rsidRPr="00E66948" w:rsidTr="00ED2F6D">
        <w:tc>
          <w:tcPr>
            <w:tcW w:w="567"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33</w:t>
            </w:r>
          </w:p>
        </w:tc>
        <w:tc>
          <w:tcPr>
            <w:tcW w:w="2127" w:type="dxa"/>
            <w:shd w:val="clear" w:color="auto" w:fill="auto"/>
            <w:vAlign w:val="center"/>
          </w:tcPr>
          <w:p w:rsidR="00B6767A" w:rsidRPr="00641728" w:rsidRDefault="00B6767A" w:rsidP="00ED2F6D">
            <w:pPr>
              <w:pStyle w:val="aff0"/>
              <w:jc w:val="center"/>
              <w:rPr>
                <w:sz w:val="20"/>
                <w:szCs w:val="20"/>
              </w:rPr>
            </w:pPr>
            <w:r w:rsidRPr="00641728">
              <w:rPr>
                <w:sz w:val="20"/>
                <w:szCs w:val="20"/>
              </w:rPr>
              <w:t>Блокированная жилая застройка</w:t>
            </w:r>
          </w:p>
          <w:p w:rsidR="00B6767A" w:rsidRPr="00641728" w:rsidRDefault="00B6767A" w:rsidP="00ED2F6D">
            <w:pPr>
              <w:spacing w:line="240" w:lineRule="auto"/>
              <w:rPr>
                <w:rFonts w:ascii="Times New Roman" w:hAnsi="Times New Roman"/>
                <w:sz w:val="20"/>
                <w:szCs w:val="20"/>
              </w:rPr>
            </w:pPr>
          </w:p>
        </w:tc>
        <w:tc>
          <w:tcPr>
            <w:tcW w:w="70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641728">
              <w:rPr>
                <w:rFonts w:ascii="Times New Roman" w:hAnsi="Times New Roman"/>
                <w:sz w:val="20"/>
                <w:szCs w:val="20"/>
              </w:rPr>
              <w:t>2.3</w:t>
            </w:r>
          </w:p>
        </w:tc>
        <w:tc>
          <w:tcPr>
            <w:tcW w:w="6379" w:type="dxa"/>
            <w:shd w:val="clear" w:color="auto" w:fill="auto"/>
          </w:tcPr>
          <w:p w:rsidR="00B6767A" w:rsidRPr="00AD14AC" w:rsidRDefault="00B6767A" w:rsidP="00ED2F6D">
            <w:pPr>
              <w:pStyle w:val="ConsPlusNormal"/>
              <w:ind w:firstLine="0"/>
              <w:jc w:val="both"/>
              <w:rPr>
                <w:rFonts w:ascii="Times New Roman" w:hAnsi="Times New Roman" w:cs="Times New Roman"/>
              </w:rPr>
            </w:pPr>
            <w:proofErr w:type="gramStart"/>
            <w:r>
              <w:rPr>
                <w:rFonts w:ascii="Times New Roman" w:hAnsi="Times New Roman" w:cs="Times New Roman"/>
              </w:rPr>
              <w:t xml:space="preserve">2.3 - </w:t>
            </w:r>
            <w:r w:rsidRPr="00AD14AC">
              <w:rPr>
                <w:rFonts w:ascii="Times New Roman" w:hAnsi="Times New Roman" w:cs="Times New Roman"/>
              </w:rPr>
              <w:t>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w:t>
            </w:r>
            <w:proofErr w:type="gramEnd"/>
            <w:r w:rsidRPr="00AD14AC">
              <w:rPr>
                <w:rFonts w:ascii="Times New Roman" w:hAnsi="Times New Roman" w:cs="Times New Roman"/>
              </w:rPr>
              <w:t xml:space="preserve"> </w:t>
            </w:r>
            <w:proofErr w:type="gramStart"/>
            <w:r w:rsidRPr="00AD14AC">
              <w:rPr>
                <w:rFonts w:ascii="Times New Roman" w:hAnsi="Times New Roman" w:cs="Times New Roman"/>
              </w:rPr>
              <w:t>участке</w:t>
            </w:r>
            <w:proofErr w:type="gramEnd"/>
            <w:r w:rsidRPr="00AD14AC">
              <w:rPr>
                <w:rFonts w:ascii="Times New Roman" w:hAnsi="Times New Roman" w:cs="Times New Roman"/>
              </w:rPr>
              <w:t xml:space="preserve"> и имеет выход на территорию общего пользования (жилые дома блокированной застройки);</w:t>
            </w:r>
          </w:p>
          <w:p w:rsidR="00B6767A" w:rsidRPr="00AD14AC" w:rsidRDefault="00B6767A" w:rsidP="00ED2F6D">
            <w:pPr>
              <w:pStyle w:val="ConsPlusNormal"/>
              <w:ind w:firstLine="0"/>
              <w:jc w:val="both"/>
              <w:rPr>
                <w:rFonts w:ascii="Times New Roman" w:hAnsi="Times New Roman" w:cs="Times New Roman"/>
              </w:rPr>
            </w:pPr>
            <w:r w:rsidRPr="00AD14AC">
              <w:rPr>
                <w:rFonts w:ascii="Times New Roman" w:hAnsi="Times New Roman" w:cs="Times New Roman"/>
              </w:rPr>
              <w:t>разведение декоративных и плодовых деревьев, овощных и ягодных культур;</w:t>
            </w:r>
          </w:p>
          <w:p w:rsidR="00B6767A" w:rsidRPr="00AD14AC" w:rsidRDefault="00B6767A" w:rsidP="00ED2F6D">
            <w:pPr>
              <w:pStyle w:val="ConsPlusNormal"/>
              <w:ind w:firstLine="0"/>
              <w:jc w:val="both"/>
              <w:rPr>
                <w:rFonts w:ascii="Times New Roman" w:hAnsi="Times New Roman" w:cs="Times New Roman"/>
              </w:rPr>
            </w:pPr>
            <w:r w:rsidRPr="00AD14AC">
              <w:rPr>
                <w:rFonts w:ascii="Times New Roman" w:hAnsi="Times New Roman" w:cs="Times New Roman"/>
              </w:rPr>
              <w:t>размещение индивидуальных гаражей и иных вспомогательных сооружений;</w:t>
            </w:r>
          </w:p>
          <w:p w:rsidR="00B6767A" w:rsidRPr="00AD14AC" w:rsidRDefault="00B6767A" w:rsidP="00ED2F6D">
            <w:pPr>
              <w:pStyle w:val="ConsPlusNormal"/>
              <w:ind w:firstLine="0"/>
              <w:jc w:val="both"/>
              <w:rPr>
                <w:rFonts w:ascii="Times New Roman" w:hAnsi="Times New Roman" w:cs="Times New Roman"/>
              </w:rPr>
            </w:pPr>
            <w:r w:rsidRPr="00AD14AC">
              <w:rPr>
                <w:rFonts w:ascii="Times New Roman" w:hAnsi="Times New Roman" w:cs="Times New Roman"/>
              </w:rPr>
              <w:t>обустройство спортивных и детских площадок, площадок отдыха</w:t>
            </w:r>
          </w:p>
        </w:tc>
      </w:tr>
      <w:tr w:rsidR="00B6767A" w:rsidRPr="00E66948" w:rsidTr="00ED2F6D">
        <w:tc>
          <w:tcPr>
            <w:tcW w:w="567"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34</w:t>
            </w:r>
          </w:p>
        </w:tc>
        <w:tc>
          <w:tcPr>
            <w:tcW w:w="2127"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846401">
              <w:rPr>
                <w:rFonts w:ascii="Times New Roman" w:hAnsi="Times New Roman"/>
                <w:sz w:val="20"/>
                <w:szCs w:val="20"/>
              </w:rPr>
              <w:t>Связь</w:t>
            </w:r>
          </w:p>
        </w:tc>
        <w:tc>
          <w:tcPr>
            <w:tcW w:w="708" w:type="dxa"/>
            <w:shd w:val="clear" w:color="auto" w:fill="auto"/>
            <w:vAlign w:val="center"/>
          </w:tcPr>
          <w:p w:rsidR="00B6767A" w:rsidRPr="00641728" w:rsidRDefault="00B6767A" w:rsidP="00ED2F6D">
            <w:pPr>
              <w:spacing w:line="240" w:lineRule="auto"/>
              <w:rPr>
                <w:rFonts w:ascii="Times New Roman" w:hAnsi="Times New Roman"/>
                <w:sz w:val="20"/>
                <w:szCs w:val="20"/>
              </w:rPr>
            </w:pPr>
            <w:r w:rsidRPr="00846401">
              <w:rPr>
                <w:rFonts w:ascii="Times New Roman" w:hAnsi="Times New Roman"/>
                <w:sz w:val="20"/>
                <w:szCs w:val="20"/>
              </w:rPr>
              <w:t>6.8</w:t>
            </w:r>
          </w:p>
        </w:tc>
        <w:tc>
          <w:tcPr>
            <w:tcW w:w="6379" w:type="dxa"/>
            <w:shd w:val="clear" w:color="auto" w:fill="auto"/>
            <w:vAlign w:val="center"/>
          </w:tcPr>
          <w:p w:rsidR="00B6767A" w:rsidRDefault="00B6767A" w:rsidP="00ED2F6D">
            <w:pPr>
              <w:spacing w:line="240" w:lineRule="auto"/>
              <w:jc w:val="both"/>
              <w:rPr>
                <w:rFonts w:ascii="Times New Roman" w:hAnsi="Times New Roman"/>
                <w:sz w:val="20"/>
                <w:szCs w:val="20"/>
              </w:rPr>
            </w:pPr>
            <w:r w:rsidRPr="00846401">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bl>
    <w:p w:rsidR="00B6767A" w:rsidRPr="002A7585" w:rsidRDefault="00B6767A" w:rsidP="00B6767A">
      <w:pPr>
        <w:tabs>
          <w:tab w:val="left" w:pos="561"/>
        </w:tabs>
        <w:spacing w:line="240" w:lineRule="auto"/>
        <w:ind w:firstLine="709"/>
        <w:jc w:val="both"/>
        <w:rPr>
          <w:rFonts w:ascii="Times New Roman" w:hAnsi="Times New Roman"/>
          <w:sz w:val="16"/>
          <w:szCs w:val="16"/>
        </w:rPr>
      </w:pP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3</w:t>
      </w:r>
      <w:r w:rsidRPr="005D1B60">
        <w:rPr>
          <w:rFonts w:ascii="Times New Roman" w:hAnsi="Times New Roman"/>
          <w:sz w:val="24"/>
          <w:szCs w:val="24"/>
          <w:lang w:eastAsia="ru-RU"/>
        </w:rPr>
        <w:t>.</w:t>
      </w:r>
      <w:r>
        <w:rPr>
          <w:rFonts w:ascii="Times New Roman" w:hAnsi="Times New Roman"/>
          <w:sz w:val="24"/>
          <w:szCs w:val="24"/>
        </w:rPr>
        <w:t>2</w:t>
      </w:r>
      <w:r w:rsidRPr="005D1B60">
        <w:rPr>
          <w:rFonts w:ascii="Times New Roman" w:hAnsi="Times New Roman"/>
          <w:sz w:val="24"/>
          <w:szCs w:val="24"/>
        </w:rPr>
        <w:t>. Предельные размеры земельных участков и предельные параметры разрешенного строительства, реконструкции объектов капитального строительства, установленные для общественно-деловой зоны размещения объектов многофункциональной общественно-деловой застройки и жилых домов с включением объектов инженерной инфраструктуры:</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5D1B60">
        <w:rPr>
          <w:rFonts w:ascii="Times New Roman" w:eastAsia="Times New Roman" w:hAnsi="Times New Roman"/>
          <w:sz w:val="24"/>
          <w:szCs w:val="24"/>
          <w:lang w:eastAsia="ru-RU"/>
        </w:rPr>
        <w:t xml:space="preserve">максимальное количество этажей надземной части зданий, строений, сооружений на территории земельных участков – </w:t>
      </w:r>
      <w:r>
        <w:rPr>
          <w:rFonts w:ascii="Times New Roman" w:eastAsia="Times New Roman" w:hAnsi="Times New Roman"/>
          <w:sz w:val="24"/>
          <w:szCs w:val="24"/>
          <w:lang w:eastAsia="ru-RU"/>
        </w:rPr>
        <w:t>до 3 этажей</w:t>
      </w:r>
      <w:r w:rsidRPr="005D1B60">
        <w:rPr>
          <w:rFonts w:ascii="Times New Roman" w:eastAsia="Times New Roman" w:hAnsi="Times New Roman"/>
          <w:sz w:val="24"/>
          <w:szCs w:val="24"/>
          <w:lang w:eastAsia="ru-RU"/>
        </w:rPr>
        <w:t>;</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5D1B60">
        <w:rPr>
          <w:rFonts w:ascii="Times New Roman" w:eastAsia="Times New Roman" w:hAnsi="Times New Roman"/>
          <w:sz w:val="24"/>
          <w:szCs w:val="24"/>
          <w:lang w:eastAsia="ru-RU"/>
        </w:rPr>
        <w:t>максимальная общая площадь объектов капитального строительства нежилого назначения на территории земельных участков не устанавливается;</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5D1B60">
        <w:rPr>
          <w:rFonts w:ascii="Times New Roman" w:eastAsia="Times New Roman" w:hAnsi="Times New Roman"/>
          <w:sz w:val="24"/>
          <w:szCs w:val="24"/>
          <w:lang w:eastAsia="ru-RU"/>
        </w:rPr>
        <w:t>максимальный класс опасности (по санитарной классификации) объектов капитального строительства, размещаемых на территории земельных участков, - V (за исключением автовокзалов и объектов транспорта);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5D1B60">
        <w:rPr>
          <w:rFonts w:ascii="Times New Roman" w:eastAsia="Times New Roman" w:hAnsi="Times New Roman"/>
          <w:sz w:val="24"/>
          <w:szCs w:val="24"/>
          <w:lang w:eastAsia="ru-RU"/>
        </w:rPr>
        <w:t>благоустройство территории (парковочные места, подъезды, подходы) производится за счет предоставленного земельного участка;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sidRPr="005D1B60">
        <w:rPr>
          <w:rFonts w:ascii="Times New Roman" w:eastAsia="Times New Roman" w:hAnsi="Times New Roman"/>
          <w:sz w:val="24"/>
          <w:szCs w:val="24"/>
          <w:lang w:eastAsia="ru-RU"/>
        </w:rPr>
        <w:t xml:space="preserve">расчетом необходимо проверять санитарные разрывы от жилой застройки, в том </w:t>
      </w:r>
      <w:r w:rsidRPr="005D1B60">
        <w:rPr>
          <w:rFonts w:ascii="Times New Roman" w:eastAsia="Times New Roman" w:hAnsi="Times New Roman"/>
          <w:sz w:val="24"/>
          <w:szCs w:val="24"/>
          <w:lang w:eastAsia="ru-RU"/>
        </w:rPr>
        <w:lastRenderedPageBreak/>
        <w:t>числе и по шуму.</w:t>
      </w:r>
    </w:p>
    <w:p w:rsidR="00B6767A" w:rsidRPr="00F21FE8" w:rsidRDefault="00B6767A" w:rsidP="00B6767A">
      <w:pPr>
        <w:pStyle w:val="a5"/>
        <w:widowControl w:val="0"/>
        <w:autoSpaceDE w:val="0"/>
        <w:autoSpaceDN w:val="0"/>
        <w:adjustRightInd w:val="0"/>
        <w:spacing w:after="0" w:line="240" w:lineRule="auto"/>
        <w:ind w:left="288"/>
        <w:jc w:val="both"/>
        <w:rPr>
          <w:rFonts w:ascii="Times New Roman" w:hAnsi="Times New Roman"/>
          <w:b/>
          <w:sz w:val="24"/>
          <w:szCs w:val="24"/>
        </w:rPr>
      </w:pPr>
      <w:bookmarkStart w:id="172" w:name="_Toc286828605"/>
      <w:r>
        <w:rPr>
          <w:rFonts w:ascii="Times New Roman" w:hAnsi="Times New Roman"/>
          <w:b/>
          <w:sz w:val="24"/>
          <w:szCs w:val="24"/>
        </w:rPr>
        <w:t>Статья 11.4. </w:t>
      </w:r>
      <w:r w:rsidRPr="00F21FE8">
        <w:rPr>
          <w:rFonts w:ascii="Times New Roman" w:hAnsi="Times New Roman"/>
          <w:b/>
          <w:sz w:val="24"/>
          <w:szCs w:val="24"/>
        </w:rPr>
        <w:t>Общие градостроительные регламенты для общественно-деловых зон</w:t>
      </w:r>
      <w:bookmarkEnd w:id="172"/>
      <w:r>
        <w:rPr>
          <w:rFonts w:ascii="Times New Roman" w:hAnsi="Times New Roman"/>
          <w:b/>
          <w:sz w:val="24"/>
          <w:szCs w:val="24"/>
        </w:rPr>
        <w:t>.</w:t>
      </w:r>
    </w:p>
    <w:p w:rsidR="00B6767A" w:rsidRPr="00750A97"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11.4.</w:t>
      </w:r>
      <w:r>
        <w:rPr>
          <w:rFonts w:ascii="Times New Roman" w:hAnsi="Times New Roman"/>
          <w:sz w:val="24"/>
          <w:szCs w:val="24"/>
        </w:rPr>
        <w:t>1</w:t>
      </w:r>
      <w:r w:rsidRPr="00750A97">
        <w:rPr>
          <w:rFonts w:ascii="Times New Roman" w:hAnsi="Times New Roman"/>
          <w:sz w:val="24"/>
          <w:szCs w:val="24"/>
        </w:rPr>
        <w:t>. Нормы расчета земельных участков</w:t>
      </w:r>
      <w:r>
        <w:rPr>
          <w:rFonts w:ascii="Times New Roman" w:hAnsi="Times New Roman"/>
          <w:sz w:val="24"/>
          <w:szCs w:val="24"/>
        </w:rPr>
        <w:t>:</w:t>
      </w:r>
    </w:p>
    <w:p w:rsidR="00B6767A" w:rsidRPr="00A8349A" w:rsidRDefault="00B6767A" w:rsidP="00B6767A">
      <w:pPr>
        <w:pStyle w:val="af0"/>
        <w:widowControl w:val="0"/>
        <w:ind w:right="266"/>
        <w:rPr>
          <w:sz w:val="24"/>
          <w:szCs w:val="24"/>
        </w:rPr>
      </w:pPr>
      <w:r w:rsidRPr="00A8349A">
        <w:rPr>
          <w:sz w:val="24"/>
          <w:szCs w:val="24"/>
        </w:rPr>
        <w:t>Таблица. Нормы расчета земельных участков.</w:t>
      </w:r>
    </w:p>
    <w:tbl>
      <w:tblPr>
        <w:tblW w:w="5000" w:type="pct"/>
        <w:tblCellMar>
          <w:left w:w="70" w:type="dxa"/>
          <w:right w:w="70" w:type="dxa"/>
        </w:tblCellMar>
        <w:tblLook w:val="04A0"/>
      </w:tblPr>
      <w:tblGrid>
        <w:gridCol w:w="4890"/>
        <w:gridCol w:w="3403"/>
        <w:gridCol w:w="1202"/>
      </w:tblGrid>
      <w:tr w:rsidR="00B6767A" w:rsidRPr="00A412ED" w:rsidTr="00ED2F6D">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b/>
              </w:rPr>
            </w:pPr>
            <w:r w:rsidRPr="00A412ED">
              <w:rPr>
                <w:rFonts w:ascii="Times New Roman" w:hAnsi="Times New Roman" w:cs="Times New Roman"/>
                <w:b/>
              </w:rPr>
              <w:t>Объекты, здания и сооружения</w:t>
            </w:r>
          </w:p>
        </w:tc>
        <w:tc>
          <w:tcPr>
            <w:tcW w:w="1792"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b/>
              </w:rPr>
            </w:pPr>
            <w:r w:rsidRPr="00A412ED">
              <w:rPr>
                <w:rFonts w:ascii="Times New Roman" w:hAnsi="Times New Roman" w:cs="Times New Roman"/>
                <w:b/>
              </w:rPr>
              <w:t>Расчетная единица</w:t>
            </w:r>
          </w:p>
        </w:tc>
        <w:tc>
          <w:tcPr>
            <w:tcW w:w="633"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b/>
              </w:rPr>
            </w:pPr>
            <w:r w:rsidRPr="00A412ED">
              <w:rPr>
                <w:rFonts w:ascii="Times New Roman" w:hAnsi="Times New Roman" w:cs="Times New Roman"/>
                <w:b/>
              </w:rPr>
              <w:t>Площадь</w:t>
            </w:r>
          </w:p>
        </w:tc>
      </w:tr>
      <w:tr w:rsidR="00B6767A" w:rsidRPr="00A412ED" w:rsidTr="00ED2F6D">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rPr>
                <w:rFonts w:ascii="Times New Roman" w:hAnsi="Times New Roman" w:cs="Times New Roman"/>
              </w:rPr>
            </w:pPr>
            <w:r w:rsidRPr="00A412ED">
              <w:rPr>
                <w:rFonts w:ascii="Times New Roman" w:hAnsi="Times New Roman" w:cs="Times New Roman"/>
              </w:rPr>
              <w:t xml:space="preserve">Больницы </w:t>
            </w:r>
          </w:p>
        </w:tc>
        <w:tc>
          <w:tcPr>
            <w:tcW w:w="1792"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r w:rsidRPr="00A412ED">
              <w:rPr>
                <w:rFonts w:ascii="Times New Roman" w:hAnsi="Times New Roman" w:cs="Times New Roman"/>
              </w:rPr>
              <w:t>кв. м на койку</w:t>
            </w:r>
          </w:p>
        </w:tc>
        <w:tc>
          <w:tcPr>
            <w:tcW w:w="633" w:type="pct"/>
            <w:tcBorders>
              <w:top w:val="single" w:sz="6" w:space="0" w:color="auto"/>
              <w:left w:val="single" w:sz="6" w:space="0" w:color="auto"/>
              <w:bottom w:val="single" w:sz="6" w:space="0" w:color="auto"/>
              <w:right w:val="single" w:sz="6" w:space="0" w:color="auto"/>
            </w:tcBorders>
            <w:vAlign w:val="center"/>
          </w:tcPr>
          <w:p w:rsidR="00B6767A" w:rsidRPr="008823C0" w:rsidRDefault="00B6767A" w:rsidP="00ED2F6D">
            <w:pPr>
              <w:pStyle w:val="ConsPlusCell"/>
              <w:jc w:val="center"/>
              <w:rPr>
                <w:rFonts w:ascii="Times New Roman" w:hAnsi="Times New Roman" w:cs="Times New Roman"/>
              </w:rPr>
            </w:pPr>
            <w:r w:rsidRPr="008823C0">
              <w:rPr>
                <w:rFonts w:ascii="Times New Roman" w:hAnsi="Times New Roman" w:cs="Times New Roman"/>
              </w:rPr>
              <w:t>300 - 60</w:t>
            </w:r>
          </w:p>
        </w:tc>
      </w:tr>
      <w:tr w:rsidR="00B6767A" w:rsidRPr="00A412ED" w:rsidTr="00ED2F6D">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rPr>
                <w:rFonts w:ascii="Times New Roman" w:hAnsi="Times New Roman" w:cs="Times New Roman"/>
              </w:rPr>
            </w:pPr>
            <w:r w:rsidRPr="00A412ED">
              <w:rPr>
                <w:rFonts w:ascii="Times New Roman" w:hAnsi="Times New Roman" w:cs="Times New Roman"/>
              </w:rPr>
              <w:t xml:space="preserve">Поликлиники </w:t>
            </w:r>
          </w:p>
        </w:tc>
        <w:tc>
          <w:tcPr>
            <w:tcW w:w="1792"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proofErr w:type="gramStart"/>
            <w:r w:rsidRPr="00A412ED">
              <w:rPr>
                <w:rFonts w:ascii="Times New Roman" w:hAnsi="Times New Roman" w:cs="Times New Roman"/>
              </w:rPr>
              <w:t>га</w:t>
            </w:r>
            <w:proofErr w:type="gramEnd"/>
            <w:r w:rsidRPr="00A412ED">
              <w:rPr>
                <w:rFonts w:ascii="Times New Roman" w:hAnsi="Times New Roman" w:cs="Times New Roman"/>
              </w:rPr>
              <w:t xml:space="preserve"> на 100 посещений</w:t>
            </w:r>
          </w:p>
        </w:tc>
        <w:tc>
          <w:tcPr>
            <w:tcW w:w="633"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r w:rsidRPr="00A412ED">
              <w:rPr>
                <w:rFonts w:ascii="Times New Roman" w:hAnsi="Times New Roman" w:cs="Times New Roman"/>
              </w:rPr>
              <w:t>0,1</w:t>
            </w:r>
          </w:p>
        </w:tc>
      </w:tr>
      <w:tr w:rsidR="00B6767A" w:rsidRPr="00A412ED" w:rsidTr="00ED2F6D">
        <w:trPr>
          <w:cantSplit/>
          <w:trHeight w:val="198"/>
        </w:trPr>
        <w:tc>
          <w:tcPr>
            <w:tcW w:w="2575"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rPr>
                <w:rFonts w:ascii="Times New Roman" w:hAnsi="Times New Roman" w:cs="Times New Roman"/>
              </w:rPr>
            </w:pPr>
            <w:r w:rsidRPr="00A412ED">
              <w:rPr>
                <w:rFonts w:ascii="Times New Roman" w:hAnsi="Times New Roman" w:cs="Times New Roman"/>
              </w:rPr>
              <w:t>Средние специальные учебные заведения</w:t>
            </w:r>
          </w:p>
        </w:tc>
        <w:tc>
          <w:tcPr>
            <w:tcW w:w="1792"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proofErr w:type="gramStart"/>
            <w:r w:rsidRPr="00A412ED">
              <w:rPr>
                <w:rFonts w:ascii="Times New Roman" w:hAnsi="Times New Roman" w:cs="Times New Roman"/>
              </w:rPr>
              <w:t>га</w:t>
            </w:r>
            <w:proofErr w:type="gramEnd"/>
            <w:r w:rsidRPr="00A412ED">
              <w:rPr>
                <w:rFonts w:ascii="Times New Roman" w:hAnsi="Times New Roman" w:cs="Times New Roman"/>
              </w:rPr>
              <w:t xml:space="preserve"> на 1 тыс. студентов</w:t>
            </w:r>
          </w:p>
        </w:tc>
        <w:tc>
          <w:tcPr>
            <w:tcW w:w="633"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r w:rsidRPr="00A412ED">
              <w:rPr>
                <w:rFonts w:ascii="Times New Roman" w:hAnsi="Times New Roman" w:cs="Times New Roman"/>
              </w:rPr>
              <w:t>3 - 7</w:t>
            </w:r>
          </w:p>
        </w:tc>
      </w:tr>
      <w:tr w:rsidR="00B6767A" w:rsidRPr="00A412ED" w:rsidTr="00ED2F6D">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rPr>
                <w:rFonts w:ascii="Times New Roman" w:hAnsi="Times New Roman" w:cs="Times New Roman"/>
              </w:rPr>
            </w:pPr>
            <w:r w:rsidRPr="00A412ED">
              <w:rPr>
                <w:rFonts w:ascii="Times New Roman" w:hAnsi="Times New Roman" w:cs="Times New Roman"/>
              </w:rPr>
              <w:t xml:space="preserve">Общеобразовательные школы </w:t>
            </w:r>
          </w:p>
        </w:tc>
        <w:tc>
          <w:tcPr>
            <w:tcW w:w="1792"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r w:rsidRPr="00A412ED">
              <w:rPr>
                <w:rFonts w:ascii="Times New Roman" w:hAnsi="Times New Roman" w:cs="Times New Roman"/>
              </w:rPr>
              <w:t>кв. м на одного учащегося</w:t>
            </w:r>
          </w:p>
        </w:tc>
        <w:tc>
          <w:tcPr>
            <w:tcW w:w="633"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r w:rsidRPr="00A412ED">
              <w:rPr>
                <w:rFonts w:ascii="Times New Roman" w:hAnsi="Times New Roman" w:cs="Times New Roman"/>
              </w:rPr>
              <w:t>16 - 60</w:t>
            </w:r>
          </w:p>
        </w:tc>
      </w:tr>
      <w:tr w:rsidR="00B6767A" w:rsidRPr="00A412ED" w:rsidTr="00ED2F6D">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rPr>
                <w:rFonts w:ascii="Times New Roman" w:hAnsi="Times New Roman" w:cs="Times New Roman"/>
              </w:rPr>
            </w:pPr>
            <w:r w:rsidRPr="00A412ED">
              <w:rPr>
                <w:rFonts w:ascii="Times New Roman" w:hAnsi="Times New Roman" w:cs="Times New Roman"/>
              </w:rPr>
              <w:t xml:space="preserve">Спортивные сооружения </w:t>
            </w:r>
          </w:p>
        </w:tc>
        <w:tc>
          <w:tcPr>
            <w:tcW w:w="1792"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r w:rsidRPr="00A412ED">
              <w:rPr>
                <w:rFonts w:ascii="Times New Roman" w:hAnsi="Times New Roman" w:cs="Times New Roman"/>
              </w:rPr>
              <w:t>кв. м на 1 тыс. человек</w:t>
            </w:r>
          </w:p>
        </w:tc>
        <w:tc>
          <w:tcPr>
            <w:tcW w:w="633" w:type="pct"/>
            <w:tcBorders>
              <w:top w:val="single" w:sz="6" w:space="0" w:color="auto"/>
              <w:left w:val="single" w:sz="6" w:space="0" w:color="auto"/>
              <w:bottom w:val="single" w:sz="6" w:space="0" w:color="auto"/>
              <w:right w:val="single" w:sz="6" w:space="0" w:color="auto"/>
            </w:tcBorders>
            <w:vAlign w:val="center"/>
          </w:tcPr>
          <w:p w:rsidR="00B6767A" w:rsidRPr="00A412ED" w:rsidRDefault="00B6767A" w:rsidP="00ED2F6D">
            <w:pPr>
              <w:pStyle w:val="ConsPlusCell"/>
              <w:jc w:val="center"/>
              <w:rPr>
                <w:rFonts w:ascii="Times New Roman" w:hAnsi="Times New Roman" w:cs="Times New Roman"/>
              </w:rPr>
            </w:pPr>
            <w:r w:rsidRPr="00A412ED">
              <w:rPr>
                <w:rFonts w:ascii="Times New Roman" w:hAnsi="Times New Roman" w:cs="Times New Roman"/>
              </w:rPr>
              <w:t>60 - 90</w:t>
            </w:r>
          </w:p>
        </w:tc>
      </w:tr>
    </w:tbl>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11.4.</w:t>
      </w:r>
      <w:r>
        <w:rPr>
          <w:rFonts w:ascii="Times New Roman" w:hAnsi="Times New Roman"/>
          <w:sz w:val="24"/>
          <w:szCs w:val="24"/>
        </w:rPr>
        <w:t>2</w:t>
      </w:r>
      <w:r w:rsidRPr="00EA062D">
        <w:rPr>
          <w:rFonts w:ascii="Times New Roman" w:hAnsi="Times New Roman"/>
          <w:sz w:val="24"/>
          <w:szCs w:val="24"/>
        </w:rPr>
        <w:t>. Размеры земельных участков предприятий розничной торговли, общественного питания, бытового обслуживания в расчете на единицу измерения следует принимать следующие:</w:t>
      </w:r>
    </w:p>
    <w:p w:rsidR="00B6767A" w:rsidRPr="00A8349A" w:rsidRDefault="00B6767A" w:rsidP="00B6767A">
      <w:pPr>
        <w:pStyle w:val="af0"/>
        <w:widowControl w:val="0"/>
        <w:ind w:right="266"/>
        <w:rPr>
          <w:sz w:val="24"/>
          <w:szCs w:val="24"/>
        </w:rPr>
      </w:pPr>
      <w:r w:rsidRPr="00A8349A">
        <w:rPr>
          <w:sz w:val="24"/>
          <w:szCs w:val="24"/>
        </w:rPr>
        <w:t>Таблица. Размеры земельных участков предприятий розничной торговли, общественного питания, бытового обслуживания.</w:t>
      </w:r>
    </w:p>
    <w:tbl>
      <w:tblPr>
        <w:tblW w:w="5000" w:type="pct"/>
        <w:tblCellMar>
          <w:left w:w="70" w:type="dxa"/>
          <w:right w:w="70" w:type="dxa"/>
        </w:tblCellMar>
        <w:tblLook w:val="04A0"/>
      </w:tblPr>
      <w:tblGrid>
        <w:gridCol w:w="1912"/>
        <w:gridCol w:w="1844"/>
        <w:gridCol w:w="1943"/>
        <w:gridCol w:w="1899"/>
        <w:gridCol w:w="1897"/>
      </w:tblGrid>
      <w:tr w:rsidR="00B6767A" w:rsidRPr="00EA062D" w:rsidTr="00ED2F6D">
        <w:trPr>
          <w:cantSplit/>
          <w:trHeight w:val="360"/>
        </w:trPr>
        <w:tc>
          <w:tcPr>
            <w:tcW w:w="1007" w:type="pct"/>
            <w:tcBorders>
              <w:top w:val="single" w:sz="6" w:space="0" w:color="auto"/>
              <w:left w:val="single" w:sz="6" w:space="0" w:color="auto"/>
              <w:bottom w:val="single" w:sz="6" w:space="0" w:color="auto"/>
              <w:right w:val="single" w:sz="6" w:space="0" w:color="auto"/>
              <w:tl2br w:val="single" w:sz="4" w:space="0" w:color="auto"/>
            </w:tcBorders>
            <w:vAlign w:val="center"/>
          </w:tcPr>
          <w:p w:rsidR="00B6767A" w:rsidRPr="00EA062D" w:rsidRDefault="00B6767A" w:rsidP="00ED2F6D">
            <w:pPr>
              <w:pStyle w:val="ConsPlusCell"/>
              <w:jc w:val="center"/>
              <w:rPr>
                <w:rFonts w:ascii="Times New Roman" w:hAnsi="Times New Roman" w:cs="Times New Roman"/>
                <w:b/>
              </w:rPr>
            </w:pPr>
          </w:p>
        </w:tc>
        <w:tc>
          <w:tcPr>
            <w:tcW w:w="971"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b/>
              </w:rPr>
            </w:pPr>
            <w:r w:rsidRPr="00EA062D">
              <w:rPr>
                <w:rFonts w:ascii="Times New Roman" w:hAnsi="Times New Roman" w:cs="Times New Roman"/>
                <w:b/>
              </w:rPr>
              <w:t>Розничная торговля</w:t>
            </w:r>
          </w:p>
        </w:tc>
        <w:tc>
          <w:tcPr>
            <w:tcW w:w="1023"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b/>
              </w:rPr>
            </w:pPr>
            <w:r w:rsidRPr="00EA062D">
              <w:rPr>
                <w:rFonts w:ascii="Times New Roman" w:hAnsi="Times New Roman" w:cs="Times New Roman"/>
                <w:b/>
              </w:rPr>
              <w:t>Рыночный комплекс</w:t>
            </w:r>
          </w:p>
        </w:tc>
        <w:tc>
          <w:tcPr>
            <w:tcW w:w="1000"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b/>
              </w:rPr>
            </w:pPr>
            <w:r w:rsidRPr="00EA062D">
              <w:rPr>
                <w:rFonts w:ascii="Times New Roman" w:hAnsi="Times New Roman" w:cs="Times New Roman"/>
                <w:b/>
              </w:rPr>
              <w:t>Общественное питание</w:t>
            </w:r>
          </w:p>
        </w:tc>
        <w:tc>
          <w:tcPr>
            <w:tcW w:w="999"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b/>
              </w:rPr>
            </w:pPr>
            <w:r w:rsidRPr="00EA062D">
              <w:rPr>
                <w:rFonts w:ascii="Times New Roman" w:hAnsi="Times New Roman" w:cs="Times New Roman"/>
                <w:b/>
              </w:rPr>
              <w:t>Бытовое обслуживание</w:t>
            </w:r>
          </w:p>
        </w:tc>
      </w:tr>
      <w:tr w:rsidR="00B6767A" w:rsidRPr="00EA062D" w:rsidTr="00ED2F6D">
        <w:trPr>
          <w:cantSplit/>
          <w:trHeight w:val="480"/>
        </w:trPr>
        <w:tc>
          <w:tcPr>
            <w:tcW w:w="1007"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един</w:t>
            </w:r>
            <w:proofErr w:type="gramStart"/>
            <w:r w:rsidRPr="00EA062D">
              <w:rPr>
                <w:rFonts w:ascii="Times New Roman" w:hAnsi="Times New Roman" w:cs="Times New Roman"/>
              </w:rPr>
              <w:t>.</w:t>
            </w:r>
            <w:proofErr w:type="gramEnd"/>
            <w:r w:rsidRPr="00EA062D">
              <w:rPr>
                <w:rFonts w:ascii="Times New Roman" w:hAnsi="Times New Roman" w:cs="Times New Roman"/>
              </w:rPr>
              <w:t xml:space="preserve"> </w:t>
            </w:r>
            <w:proofErr w:type="gramStart"/>
            <w:r w:rsidRPr="00EA062D">
              <w:rPr>
                <w:rFonts w:ascii="Times New Roman" w:hAnsi="Times New Roman" w:cs="Times New Roman"/>
              </w:rPr>
              <w:t>и</w:t>
            </w:r>
            <w:proofErr w:type="gramEnd"/>
            <w:r w:rsidRPr="00EA062D">
              <w:rPr>
                <w:rFonts w:ascii="Times New Roman" w:hAnsi="Times New Roman" w:cs="Times New Roman"/>
              </w:rPr>
              <w:t>змерения</w:t>
            </w:r>
          </w:p>
        </w:tc>
        <w:tc>
          <w:tcPr>
            <w:tcW w:w="971"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 xml:space="preserve">кв. м </w:t>
            </w:r>
            <w:proofErr w:type="spellStart"/>
            <w:r w:rsidRPr="00EA062D">
              <w:rPr>
                <w:rFonts w:ascii="Times New Roman" w:hAnsi="Times New Roman" w:cs="Times New Roman"/>
              </w:rPr>
              <w:t>уч-ка</w:t>
            </w:r>
            <w:proofErr w:type="spellEnd"/>
            <w:r w:rsidRPr="00EA062D">
              <w:rPr>
                <w:rFonts w:ascii="Times New Roman" w:hAnsi="Times New Roman" w:cs="Times New Roman"/>
              </w:rPr>
              <w:t>/ кв. м торг</w:t>
            </w:r>
            <w:proofErr w:type="gramStart"/>
            <w:r w:rsidRPr="00EA062D">
              <w:rPr>
                <w:rFonts w:ascii="Times New Roman" w:hAnsi="Times New Roman" w:cs="Times New Roman"/>
              </w:rPr>
              <w:t>.</w:t>
            </w:r>
            <w:proofErr w:type="gramEnd"/>
            <w:r w:rsidRPr="00EA062D">
              <w:rPr>
                <w:rFonts w:ascii="Times New Roman" w:hAnsi="Times New Roman" w:cs="Times New Roman"/>
              </w:rPr>
              <w:t xml:space="preserve"> </w:t>
            </w:r>
            <w:proofErr w:type="gramStart"/>
            <w:r w:rsidRPr="00EA062D">
              <w:rPr>
                <w:rFonts w:ascii="Times New Roman" w:hAnsi="Times New Roman" w:cs="Times New Roman"/>
              </w:rPr>
              <w:t>п</w:t>
            </w:r>
            <w:proofErr w:type="gramEnd"/>
            <w:r w:rsidRPr="00EA062D">
              <w:rPr>
                <w:rFonts w:ascii="Times New Roman" w:hAnsi="Times New Roman" w:cs="Times New Roman"/>
              </w:rPr>
              <w:t>лощади</w:t>
            </w:r>
          </w:p>
        </w:tc>
        <w:tc>
          <w:tcPr>
            <w:tcW w:w="1023"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 xml:space="preserve">кв. м </w:t>
            </w:r>
            <w:proofErr w:type="spellStart"/>
            <w:r w:rsidRPr="00EA062D">
              <w:rPr>
                <w:rFonts w:ascii="Times New Roman" w:hAnsi="Times New Roman" w:cs="Times New Roman"/>
              </w:rPr>
              <w:t>уч-ка</w:t>
            </w:r>
            <w:proofErr w:type="spellEnd"/>
            <w:r w:rsidRPr="00EA062D">
              <w:rPr>
                <w:rFonts w:ascii="Times New Roman" w:hAnsi="Times New Roman" w:cs="Times New Roman"/>
              </w:rPr>
              <w:t>/ кв. м торг</w:t>
            </w:r>
            <w:proofErr w:type="gramStart"/>
            <w:r w:rsidRPr="00EA062D">
              <w:rPr>
                <w:rFonts w:ascii="Times New Roman" w:hAnsi="Times New Roman" w:cs="Times New Roman"/>
              </w:rPr>
              <w:t>.</w:t>
            </w:r>
            <w:proofErr w:type="gramEnd"/>
            <w:r w:rsidRPr="00EA062D">
              <w:rPr>
                <w:rFonts w:ascii="Times New Roman" w:hAnsi="Times New Roman" w:cs="Times New Roman"/>
              </w:rPr>
              <w:t xml:space="preserve"> </w:t>
            </w:r>
            <w:proofErr w:type="gramStart"/>
            <w:r w:rsidRPr="00EA062D">
              <w:rPr>
                <w:rFonts w:ascii="Times New Roman" w:hAnsi="Times New Roman" w:cs="Times New Roman"/>
              </w:rPr>
              <w:t>п</w:t>
            </w:r>
            <w:proofErr w:type="gramEnd"/>
            <w:r w:rsidRPr="00EA062D">
              <w:rPr>
                <w:rFonts w:ascii="Times New Roman" w:hAnsi="Times New Roman" w:cs="Times New Roman"/>
              </w:rPr>
              <w:t>лощади</w:t>
            </w:r>
          </w:p>
        </w:tc>
        <w:tc>
          <w:tcPr>
            <w:tcW w:w="1000"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кв. м участка/ посад</w:t>
            </w:r>
            <w:proofErr w:type="gramStart"/>
            <w:r w:rsidRPr="00EA062D">
              <w:rPr>
                <w:rFonts w:ascii="Times New Roman" w:hAnsi="Times New Roman" w:cs="Times New Roman"/>
              </w:rPr>
              <w:t>.</w:t>
            </w:r>
            <w:proofErr w:type="gramEnd"/>
            <w:r w:rsidRPr="00EA062D">
              <w:rPr>
                <w:rFonts w:ascii="Times New Roman" w:hAnsi="Times New Roman" w:cs="Times New Roman"/>
              </w:rPr>
              <w:t xml:space="preserve"> </w:t>
            </w:r>
            <w:proofErr w:type="gramStart"/>
            <w:r w:rsidRPr="00EA062D">
              <w:rPr>
                <w:rFonts w:ascii="Times New Roman" w:hAnsi="Times New Roman" w:cs="Times New Roman"/>
              </w:rPr>
              <w:t>м</w:t>
            </w:r>
            <w:proofErr w:type="gramEnd"/>
            <w:r w:rsidRPr="00EA062D">
              <w:rPr>
                <w:rFonts w:ascii="Times New Roman" w:hAnsi="Times New Roman" w:cs="Times New Roman"/>
              </w:rPr>
              <w:t>есто</w:t>
            </w:r>
          </w:p>
        </w:tc>
        <w:tc>
          <w:tcPr>
            <w:tcW w:w="999"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кв. м участка/ рабочее место</w:t>
            </w:r>
          </w:p>
        </w:tc>
      </w:tr>
      <w:tr w:rsidR="00B6767A" w:rsidRPr="00EA062D" w:rsidTr="00ED2F6D">
        <w:trPr>
          <w:cantSplit/>
          <w:trHeight w:val="240"/>
        </w:trPr>
        <w:tc>
          <w:tcPr>
            <w:tcW w:w="1007"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норматив</w:t>
            </w:r>
          </w:p>
        </w:tc>
        <w:tc>
          <w:tcPr>
            <w:tcW w:w="971"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2 - 8</w:t>
            </w:r>
          </w:p>
        </w:tc>
        <w:tc>
          <w:tcPr>
            <w:tcW w:w="1023"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7 - 14</w:t>
            </w:r>
          </w:p>
        </w:tc>
        <w:tc>
          <w:tcPr>
            <w:tcW w:w="1000"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10 - 15</w:t>
            </w:r>
          </w:p>
        </w:tc>
        <w:tc>
          <w:tcPr>
            <w:tcW w:w="999"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20 - 30</w:t>
            </w:r>
          </w:p>
        </w:tc>
      </w:tr>
      <w:tr w:rsidR="00B6767A" w:rsidRPr="00EA062D" w:rsidTr="00ED2F6D">
        <w:trPr>
          <w:cantSplit/>
          <w:trHeight w:val="360"/>
        </w:trPr>
        <w:tc>
          <w:tcPr>
            <w:tcW w:w="1007"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proofErr w:type="spellStart"/>
            <w:r w:rsidRPr="00EA062D">
              <w:rPr>
                <w:rFonts w:ascii="Times New Roman" w:hAnsi="Times New Roman" w:cs="Times New Roman"/>
              </w:rPr>
              <w:t>Min</w:t>
            </w:r>
            <w:proofErr w:type="spellEnd"/>
            <w:r w:rsidRPr="00EA062D">
              <w:rPr>
                <w:rFonts w:ascii="Times New Roman" w:hAnsi="Times New Roman" w:cs="Times New Roman"/>
              </w:rPr>
              <w:t xml:space="preserve"> площадь земельного участка</w:t>
            </w:r>
          </w:p>
        </w:tc>
        <w:tc>
          <w:tcPr>
            <w:tcW w:w="971"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100</w:t>
            </w:r>
          </w:p>
        </w:tc>
        <w:tc>
          <w:tcPr>
            <w:tcW w:w="1023"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3000</w:t>
            </w:r>
          </w:p>
        </w:tc>
        <w:tc>
          <w:tcPr>
            <w:tcW w:w="1000"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250</w:t>
            </w:r>
          </w:p>
        </w:tc>
        <w:tc>
          <w:tcPr>
            <w:tcW w:w="999" w:type="pct"/>
            <w:tcBorders>
              <w:top w:val="single" w:sz="6" w:space="0" w:color="auto"/>
              <w:left w:val="single" w:sz="6" w:space="0" w:color="auto"/>
              <w:bottom w:val="single" w:sz="6" w:space="0" w:color="auto"/>
              <w:right w:val="single" w:sz="6" w:space="0" w:color="auto"/>
            </w:tcBorders>
            <w:vAlign w:val="center"/>
          </w:tcPr>
          <w:p w:rsidR="00B6767A" w:rsidRPr="00EA062D" w:rsidRDefault="00B6767A" w:rsidP="00ED2F6D">
            <w:pPr>
              <w:pStyle w:val="ConsPlusCell"/>
              <w:jc w:val="center"/>
              <w:rPr>
                <w:rFonts w:ascii="Times New Roman" w:hAnsi="Times New Roman" w:cs="Times New Roman"/>
              </w:rPr>
            </w:pPr>
            <w:r w:rsidRPr="00EA062D">
              <w:rPr>
                <w:rFonts w:ascii="Times New Roman" w:hAnsi="Times New Roman" w:cs="Times New Roman"/>
              </w:rPr>
              <w:t>120</w:t>
            </w:r>
          </w:p>
        </w:tc>
      </w:tr>
    </w:tbl>
    <w:p w:rsidR="00B6767A" w:rsidRPr="00A94A92" w:rsidRDefault="00B6767A" w:rsidP="00B6767A">
      <w:pPr>
        <w:widowControl w:val="0"/>
        <w:spacing w:line="240" w:lineRule="auto"/>
        <w:ind w:firstLine="709"/>
        <w:jc w:val="both"/>
        <w:rPr>
          <w:rFonts w:ascii="Times New Roman" w:hAnsi="Times New Roman"/>
          <w:sz w:val="16"/>
          <w:szCs w:val="16"/>
          <w:lang w:eastAsia="ru-RU"/>
        </w:rPr>
      </w:pPr>
    </w:p>
    <w:p w:rsidR="00B6767A" w:rsidRPr="005D1B60"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lang w:eastAsia="ru-RU"/>
        </w:rPr>
        <w:t>11.4.</w:t>
      </w:r>
      <w:r>
        <w:rPr>
          <w:rFonts w:ascii="Times New Roman" w:hAnsi="Times New Roman"/>
          <w:sz w:val="24"/>
          <w:szCs w:val="24"/>
        </w:rPr>
        <w:t>3. </w:t>
      </w:r>
      <w:r w:rsidRPr="0087047C">
        <w:rPr>
          <w:rFonts w:ascii="Times New Roman" w:hAnsi="Times New Roman"/>
          <w:sz w:val="24"/>
          <w:szCs w:val="24"/>
        </w:rPr>
        <w:t>Земельный участок гостиницы следует п</w:t>
      </w:r>
      <w:r>
        <w:rPr>
          <w:rFonts w:ascii="Times New Roman" w:hAnsi="Times New Roman"/>
          <w:sz w:val="24"/>
          <w:szCs w:val="24"/>
        </w:rPr>
        <w:t>ринимать из расчета 25 - 55 кв.</w:t>
      </w:r>
      <w:r w:rsidRPr="0087047C">
        <w:rPr>
          <w:rFonts w:ascii="Times New Roman" w:hAnsi="Times New Roman"/>
          <w:sz w:val="24"/>
          <w:szCs w:val="24"/>
        </w:rPr>
        <w:t>м</w:t>
      </w:r>
      <w:r>
        <w:rPr>
          <w:rFonts w:ascii="Times New Roman" w:hAnsi="Times New Roman"/>
          <w:sz w:val="24"/>
          <w:szCs w:val="24"/>
        </w:rPr>
        <w:t>.</w:t>
      </w:r>
      <w:r w:rsidRPr="0087047C">
        <w:rPr>
          <w:rFonts w:ascii="Times New Roman" w:hAnsi="Times New Roman"/>
          <w:sz w:val="24"/>
          <w:szCs w:val="24"/>
        </w:rPr>
        <w:t xml:space="preserve"> на одно </w:t>
      </w:r>
      <w:r w:rsidRPr="005D1B60">
        <w:rPr>
          <w:rFonts w:ascii="Times New Roman" w:hAnsi="Times New Roman"/>
          <w:sz w:val="24"/>
          <w:szCs w:val="24"/>
        </w:rPr>
        <w:t>гостиничное место. Минимальная площадь участка - 250 кв.м.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4</w:t>
      </w:r>
      <w:r w:rsidRPr="005D1B60">
        <w:rPr>
          <w:rFonts w:ascii="Times New Roman" w:hAnsi="Times New Roman"/>
          <w:sz w:val="24"/>
          <w:szCs w:val="24"/>
          <w:lang w:eastAsia="ru-RU"/>
        </w:rPr>
        <w:t>.</w:t>
      </w:r>
      <w:r>
        <w:rPr>
          <w:rFonts w:ascii="Times New Roman" w:hAnsi="Times New Roman"/>
          <w:sz w:val="24"/>
          <w:szCs w:val="24"/>
        </w:rPr>
        <w:t>4. </w:t>
      </w:r>
      <w:r w:rsidRPr="005D1B60">
        <w:rPr>
          <w:rFonts w:ascii="Times New Roman" w:hAnsi="Times New Roman"/>
          <w:sz w:val="24"/>
          <w:szCs w:val="24"/>
        </w:rPr>
        <w:t>Размеры земельных участков складов следует принимать:</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proofErr w:type="gramStart"/>
      <w:r w:rsidRPr="005D1B60">
        <w:rPr>
          <w:rFonts w:ascii="Times New Roman" w:eastAsia="Times New Roman" w:hAnsi="Times New Roman"/>
          <w:sz w:val="24"/>
          <w:szCs w:val="24"/>
          <w:lang w:eastAsia="ru-RU"/>
        </w:rPr>
        <w:t>продовольственных</w:t>
      </w:r>
      <w:proofErr w:type="gramEnd"/>
      <w:r w:rsidRPr="005D1B60">
        <w:rPr>
          <w:rFonts w:ascii="Times New Roman" w:eastAsia="Times New Roman" w:hAnsi="Times New Roman"/>
          <w:sz w:val="24"/>
          <w:szCs w:val="24"/>
          <w:lang w:eastAsia="ru-RU"/>
        </w:rPr>
        <w:t xml:space="preserve"> - из расчета 1,5 - 3 кв.м. на один кв.м. общей площади;</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proofErr w:type="gramStart"/>
      <w:r w:rsidRPr="005D1B60">
        <w:rPr>
          <w:rFonts w:ascii="Times New Roman" w:eastAsia="Times New Roman" w:hAnsi="Times New Roman"/>
          <w:sz w:val="24"/>
          <w:szCs w:val="24"/>
          <w:lang w:eastAsia="ru-RU"/>
        </w:rPr>
        <w:t>непродовольственных</w:t>
      </w:r>
      <w:proofErr w:type="gramEnd"/>
      <w:r w:rsidRPr="005D1B60">
        <w:rPr>
          <w:rFonts w:ascii="Times New Roman" w:eastAsia="Times New Roman" w:hAnsi="Times New Roman"/>
          <w:sz w:val="24"/>
          <w:szCs w:val="24"/>
          <w:lang w:eastAsia="ru-RU"/>
        </w:rPr>
        <w:t xml:space="preserve"> - из расчета 2 - 4 кв.м. на один кв.м. общей площади.</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Для многоэтажных складов расчетную площадь земельного участка допускается сокращать, но не более чем на 30%.</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Минимальная площадь участка - 150 кв.м.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4</w:t>
      </w:r>
      <w:r w:rsidRPr="005D1B60">
        <w:rPr>
          <w:rFonts w:ascii="Times New Roman" w:hAnsi="Times New Roman"/>
          <w:sz w:val="24"/>
          <w:szCs w:val="24"/>
          <w:lang w:eastAsia="ru-RU"/>
        </w:rPr>
        <w:t>.</w:t>
      </w:r>
      <w:r>
        <w:rPr>
          <w:rFonts w:ascii="Times New Roman" w:hAnsi="Times New Roman"/>
          <w:sz w:val="24"/>
          <w:szCs w:val="24"/>
        </w:rPr>
        <w:t>5. </w:t>
      </w:r>
      <w:r w:rsidRPr="005D1B60">
        <w:rPr>
          <w:rFonts w:ascii="Times New Roman" w:hAnsi="Times New Roman"/>
          <w:sz w:val="24"/>
          <w:szCs w:val="24"/>
        </w:rPr>
        <w:t>Размеры земельных участков административных зданий следует принимать из расчета 25 - 10 кв.м. на одного сотрудника. Минимальная площадь участка 150 кв.м.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4</w:t>
      </w:r>
      <w:r w:rsidRPr="005D1B60">
        <w:rPr>
          <w:rFonts w:ascii="Times New Roman" w:hAnsi="Times New Roman"/>
          <w:sz w:val="24"/>
          <w:szCs w:val="24"/>
          <w:lang w:eastAsia="ru-RU"/>
        </w:rPr>
        <w:t>.</w:t>
      </w:r>
      <w:r>
        <w:rPr>
          <w:rFonts w:ascii="Times New Roman" w:hAnsi="Times New Roman"/>
          <w:sz w:val="24"/>
          <w:szCs w:val="24"/>
        </w:rPr>
        <w:t>6. </w:t>
      </w:r>
      <w:r w:rsidRPr="005D1B60">
        <w:rPr>
          <w:rFonts w:ascii="Times New Roman" w:hAnsi="Times New Roman"/>
          <w:sz w:val="24"/>
          <w:szCs w:val="24"/>
        </w:rPr>
        <w:t xml:space="preserve">Размеры земельных участков объектов для обслуживания транспорта (мастерские по ремонту и обслуживанию легковых транспортных средств, автомобильные мойки, </w:t>
      </w:r>
      <w:proofErr w:type="spellStart"/>
      <w:r w:rsidRPr="005D1B60">
        <w:rPr>
          <w:rFonts w:ascii="Times New Roman" w:hAnsi="Times New Roman"/>
          <w:sz w:val="24"/>
          <w:szCs w:val="24"/>
        </w:rPr>
        <w:t>шиномонтаж</w:t>
      </w:r>
      <w:proofErr w:type="spellEnd"/>
      <w:r w:rsidRPr="005D1B60">
        <w:rPr>
          <w:rFonts w:ascii="Times New Roman" w:hAnsi="Times New Roman"/>
          <w:sz w:val="24"/>
          <w:szCs w:val="24"/>
        </w:rPr>
        <w:t>) следует принимать из расчета 100 - 120 кв. м на один пост.</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Минимальная площадь участка 100 кв. 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4</w:t>
      </w:r>
      <w:r w:rsidRPr="005D1B60">
        <w:rPr>
          <w:rFonts w:ascii="Times New Roman" w:hAnsi="Times New Roman"/>
          <w:sz w:val="24"/>
          <w:szCs w:val="24"/>
          <w:lang w:eastAsia="ru-RU"/>
        </w:rPr>
        <w:t>.</w:t>
      </w:r>
      <w:r w:rsidRPr="005D1B60">
        <w:rPr>
          <w:rFonts w:ascii="Times New Roman" w:hAnsi="Times New Roman"/>
          <w:sz w:val="24"/>
          <w:szCs w:val="24"/>
        </w:rPr>
        <w:t>7. Размеры земельных участков автозаправочных станций следует принимать из расчета 500 - 1200 кв. м на одну топливораздаточную колонку.</w:t>
      </w:r>
    </w:p>
    <w:p w:rsidR="00B6767A"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Минимальная площадь участка - 1000 кв. м.</w:t>
      </w:r>
    </w:p>
    <w:bookmarkEnd w:id="171"/>
    <w:p w:rsidR="00B6767A" w:rsidRPr="005D1B60" w:rsidRDefault="00B6767A" w:rsidP="00B6767A">
      <w:pPr>
        <w:pStyle w:val="a5"/>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11.5. </w:t>
      </w:r>
      <w:r w:rsidRPr="005D1B60">
        <w:rPr>
          <w:rFonts w:ascii="Times New Roman" w:hAnsi="Times New Roman"/>
          <w:b/>
          <w:sz w:val="24"/>
          <w:szCs w:val="24"/>
        </w:rPr>
        <w:t>Градостроительный регламент зоны производственных</w:t>
      </w:r>
      <w:r>
        <w:rPr>
          <w:rFonts w:ascii="Times New Roman" w:hAnsi="Times New Roman"/>
          <w:b/>
          <w:sz w:val="24"/>
          <w:szCs w:val="24"/>
        </w:rPr>
        <w:t>,</w:t>
      </w:r>
      <w:r w:rsidRPr="005D1B60">
        <w:rPr>
          <w:rFonts w:ascii="Times New Roman" w:hAnsi="Times New Roman"/>
          <w:b/>
          <w:sz w:val="24"/>
          <w:szCs w:val="24"/>
        </w:rPr>
        <w:t xml:space="preserve"> </w:t>
      </w:r>
      <w:r>
        <w:rPr>
          <w:rFonts w:ascii="Times New Roman" w:hAnsi="Times New Roman"/>
          <w:b/>
          <w:sz w:val="24"/>
          <w:szCs w:val="24"/>
        </w:rPr>
        <w:t>промышленных</w:t>
      </w:r>
      <w:r w:rsidRPr="005D1B60">
        <w:rPr>
          <w:rFonts w:ascii="Times New Roman" w:hAnsi="Times New Roman"/>
          <w:b/>
          <w:sz w:val="24"/>
          <w:szCs w:val="24"/>
        </w:rPr>
        <w:t xml:space="preserve"> </w:t>
      </w:r>
      <w:r>
        <w:rPr>
          <w:rFonts w:ascii="Times New Roman" w:hAnsi="Times New Roman"/>
          <w:b/>
          <w:sz w:val="24"/>
          <w:szCs w:val="24"/>
        </w:rPr>
        <w:t xml:space="preserve">и </w:t>
      </w:r>
      <w:r w:rsidRPr="004C7C41">
        <w:rPr>
          <w:rFonts w:ascii="Times New Roman" w:hAnsi="Times New Roman"/>
          <w:b/>
          <w:sz w:val="24"/>
          <w:szCs w:val="24"/>
        </w:rPr>
        <w:t>коммунально-складских</w:t>
      </w:r>
      <w:r w:rsidRPr="005D1B60">
        <w:rPr>
          <w:rFonts w:ascii="Times New Roman" w:hAnsi="Times New Roman"/>
          <w:b/>
          <w:sz w:val="24"/>
          <w:szCs w:val="24"/>
        </w:rPr>
        <w:t xml:space="preserve"> объектов с различными нормативами воздействия на окружающую среду</w:t>
      </w:r>
      <w:r>
        <w:rPr>
          <w:rFonts w:ascii="Times New Roman" w:hAnsi="Times New Roman"/>
          <w:b/>
          <w:sz w:val="24"/>
          <w:szCs w:val="24"/>
        </w:rPr>
        <w:t>.</w:t>
      </w:r>
    </w:p>
    <w:p w:rsidR="00B6767A" w:rsidRPr="005D1B60"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 П</w:t>
      </w:r>
      <w:proofErr w:type="gramStart"/>
      <w:r>
        <w:rPr>
          <w:rFonts w:ascii="Times New Roman" w:hAnsi="Times New Roman"/>
          <w:sz w:val="24"/>
          <w:szCs w:val="24"/>
        </w:rPr>
        <w:t>1</w:t>
      </w:r>
      <w:proofErr w:type="gramEnd"/>
      <w:r w:rsidRPr="007911C8">
        <w:rPr>
          <w:rFonts w:ascii="Times New Roman" w:hAnsi="Times New Roman"/>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lastRenderedPageBreak/>
        <w:t>11.</w:t>
      </w:r>
      <w:r>
        <w:rPr>
          <w:rFonts w:ascii="Times New Roman" w:hAnsi="Times New Roman"/>
          <w:sz w:val="24"/>
          <w:szCs w:val="24"/>
          <w:lang w:eastAsia="ru-RU"/>
        </w:rPr>
        <w:t>5</w:t>
      </w:r>
      <w:r w:rsidRPr="005D1B60">
        <w:rPr>
          <w:rFonts w:ascii="Times New Roman" w:hAnsi="Times New Roman"/>
          <w:sz w:val="24"/>
          <w:szCs w:val="24"/>
          <w:lang w:eastAsia="ru-RU"/>
        </w:rPr>
        <w:t>.</w:t>
      </w:r>
      <w:r w:rsidRPr="005D1B60">
        <w:rPr>
          <w:rFonts w:ascii="Times New Roman" w:hAnsi="Times New Roman"/>
          <w:sz w:val="24"/>
          <w:szCs w:val="24"/>
        </w:rPr>
        <w:t>1. Цель выделения зоны</w:t>
      </w:r>
      <w:r>
        <w:rPr>
          <w:rFonts w:ascii="Times New Roman" w:hAnsi="Times New Roman"/>
          <w:sz w:val="24"/>
          <w:szCs w:val="24"/>
        </w:rPr>
        <w:t>.</w:t>
      </w:r>
    </w:p>
    <w:p w:rsidR="00B6767A" w:rsidRPr="003F0B22" w:rsidRDefault="00B6767A" w:rsidP="00B6767A">
      <w:pPr>
        <w:pStyle w:val="aff0"/>
        <w:ind w:firstLine="709"/>
      </w:pPr>
      <w:r w:rsidRPr="003F0B22">
        <w:t>Размещение объектов капитального строительства в целях добычи недр, их переработки, изготовления вещей промышленным способом.</w:t>
      </w:r>
    </w:p>
    <w:p w:rsidR="00B6767A" w:rsidRPr="007911C8" w:rsidRDefault="00B6767A" w:rsidP="00B6767A">
      <w:pPr>
        <w:pStyle w:val="a5"/>
        <w:widowControl w:val="0"/>
        <w:autoSpaceDE w:val="0"/>
        <w:autoSpaceDN w:val="0"/>
        <w:adjustRightInd w:val="0"/>
        <w:spacing w:after="0" w:line="240" w:lineRule="auto"/>
        <w:ind w:left="0" w:firstLine="709"/>
        <w:jc w:val="both"/>
        <w:rPr>
          <w:rFonts w:ascii="Times New Roman" w:hAnsi="Times New Roman"/>
          <w:sz w:val="24"/>
          <w:szCs w:val="24"/>
        </w:rPr>
      </w:pPr>
      <w:r w:rsidRPr="007911C8">
        <w:rPr>
          <w:rFonts w:ascii="Times New Roman" w:hAnsi="Times New Roman"/>
          <w:b/>
          <w:sz w:val="24"/>
          <w:szCs w:val="24"/>
        </w:rPr>
        <w:t>Код (числовое обозначение) вида разрешенного использования земельного участка</w:t>
      </w:r>
      <w:r w:rsidRPr="007911C8">
        <w:rPr>
          <w:rFonts w:ascii="Times New Roman" w:hAnsi="Times New Roman"/>
          <w:sz w:val="24"/>
          <w:szCs w:val="24"/>
        </w:rPr>
        <w:t xml:space="preserve"> – согласно </w:t>
      </w:r>
      <w:r w:rsidRPr="007911C8">
        <w:rPr>
          <w:rFonts w:ascii="Times New Roman" w:hAnsi="Times New Roman"/>
          <w:sz w:val="24"/>
          <w:szCs w:val="24"/>
          <w:u w:val="single"/>
        </w:rPr>
        <w:t>классификатору видов разрешенного использования земельных участков</w:t>
      </w:r>
      <w:r w:rsidRPr="007911C8">
        <w:rPr>
          <w:rFonts w:ascii="Times New Roman" w:hAnsi="Times New Roman"/>
          <w:sz w:val="24"/>
          <w:szCs w:val="24"/>
        </w:rPr>
        <w:t>.</w:t>
      </w:r>
    </w:p>
    <w:p w:rsidR="00B6767A" w:rsidRPr="007911C8" w:rsidRDefault="00B6767A" w:rsidP="00B6767A">
      <w:pPr>
        <w:widowControl w:val="0"/>
        <w:tabs>
          <w:tab w:val="left" w:pos="561"/>
        </w:tabs>
        <w:spacing w:line="240" w:lineRule="auto"/>
        <w:ind w:firstLine="709"/>
        <w:jc w:val="both"/>
        <w:rPr>
          <w:rFonts w:ascii="Times New Roman" w:hAnsi="Times New Roman"/>
          <w:sz w:val="24"/>
          <w:szCs w:val="24"/>
        </w:rPr>
      </w:pPr>
      <w:r w:rsidRPr="007911C8">
        <w:rPr>
          <w:rFonts w:ascii="Times New Roman" w:hAnsi="Times New Roman"/>
          <w:b/>
          <w:sz w:val="24"/>
          <w:szCs w:val="24"/>
        </w:rPr>
        <w:t>&lt;1</w:t>
      </w:r>
      <w:proofErr w:type="gramStart"/>
      <w:r w:rsidRPr="007911C8">
        <w:rPr>
          <w:rFonts w:ascii="Times New Roman" w:hAnsi="Times New Roman"/>
          <w:b/>
          <w:sz w:val="24"/>
          <w:szCs w:val="24"/>
        </w:rPr>
        <w:t>&gt;</w:t>
      </w:r>
      <w:r w:rsidRPr="007911C8">
        <w:rPr>
          <w:rFonts w:ascii="Times New Roman" w:hAnsi="Times New Roman"/>
          <w:sz w:val="24"/>
          <w:szCs w:val="24"/>
        </w:rPr>
        <w:t xml:space="preserve"> В</w:t>
      </w:r>
      <w:proofErr w:type="gramEnd"/>
      <w:r w:rsidRPr="007911C8">
        <w:rPr>
          <w:rFonts w:ascii="Times New Roman" w:hAnsi="Times New Roman"/>
          <w:sz w:val="24"/>
          <w:szCs w:val="24"/>
        </w:rPr>
        <w:t xml:space="preserve"> скобках указаны иные равнозначные наименования.</w:t>
      </w:r>
    </w:p>
    <w:p w:rsidR="00B6767A" w:rsidRPr="007911C8" w:rsidRDefault="00B6767A" w:rsidP="00B6767A">
      <w:pPr>
        <w:widowControl w:val="0"/>
        <w:tabs>
          <w:tab w:val="left" w:pos="561"/>
        </w:tabs>
        <w:spacing w:line="240" w:lineRule="auto"/>
        <w:ind w:firstLine="709"/>
        <w:jc w:val="both"/>
        <w:rPr>
          <w:rFonts w:ascii="Times New Roman" w:hAnsi="Times New Roman"/>
          <w:sz w:val="24"/>
          <w:szCs w:val="24"/>
        </w:rPr>
      </w:pPr>
      <w:r w:rsidRPr="007911C8">
        <w:rPr>
          <w:rFonts w:ascii="Times New Roman" w:hAnsi="Times New Roman"/>
          <w:b/>
          <w:sz w:val="24"/>
          <w:szCs w:val="24"/>
        </w:rPr>
        <w:t>&lt;2&gt;</w:t>
      </w:r>
      <w:r w:rsidRPr="007911C8">
        <w:rPr>
          <w:rFonts w:ascii="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B6767A" w:rsidRPr="007911C8" w:rsidRDefault="00B6767A" w:rsidP="00B6767A">
      <w:pPr>
        <w:widowControl w:val="0"/>
        <w:tabs>
          <w:tab w:val="left" w:pos="561"/>
        </w:tabs>
        <w:spacing w:line="240" w:lineRule="auto"/>
        <w:ind w:firstLine="709"/>
        <w:jc w:val="both"/>
        <w:rPr>
          <w:rFonts w:ascii="Times New Roman" w:hAnsi="Times New Roman"/>
          <w:sz w:val="24"/>
          <w:szCs w:val="24"/>
        </w:rPr>
      </w:pPr>
      <w:r w:rsidRPr="007911C8">
        <w:rPr>
          <w:rFonts w:ascii="Times New Roman" w:hAnsi="Times New Roman"/>
          <w:b/>
          <w:sz w:val="24"/>
          <w:szCs w:val="24"/>
        </w:rPr>
        <w:t>&lt;3&gt;</w:t>
      </w:r>
      <w:r w:rsidRPr="007911C8">
        <w:rPr>
          <w:rFonts w:ascii="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B6767A" w:rsidRDefault="00B6767A" w:rsidP="00B6767A">
      <w:pPr>
        <w:widowControl w:val="0"/>
        <w:spacing w:line="240" w:lineRule="auto"/>
        <w:ind w:firstLine="709"/>
        <w:jc w:val="both"/>
        <w:rPr>
          <w:rFonts w:ascii="Times New Roman" w:hAnsi="Times New Roman"/>
          <w:sz w:val="24"/>
          <w:szCs w:val="24"/>
        </w:rPr>
      </w:pPr>
      <w:r w:rsidRPr="007911C8">
        <w:rPr>
          <w:rFonts w:ascii="Times New Roman" w:hAnsi="Times New Roman"/>
          <w:sz w:val="24"/>
          <w:szCs w:val="24"/>
        </w:rPr>
        <w:t>Формирование комплексов производственных</w:t>
      </w:r>
      <w:r w:rsidRPr="005D1B60">
        <w:rPr>
          <w:rFonts w:ascii="Times New Roman" w:hAnsi="Times New Roman"/>
          <w:sz w:val="24"/>
          <w:szCs w:val="24"/>
        </w:rPr>
        <w:t xml:space="preserve">, коммунально-складских предприятий, складских баз </w:t>
      </w:r>
      <w:r w:rsidRPr="005D1B60">
        <w:rPr>
          <w:rFonts w:ascii="Times New Roman" w:hAnsi="Times New Roman"/>
          <w:sz w:val="24"/>
          <w:szCs w:val="24"/>
          <w:lang w:val="en-US"/>
        </w:rPr>
        <w:t>I</w:t>
      </w:r>
      <w:r w:rsidRPr="005D1B60">
        <w:rPr>
          <w:rFonts w:ascii="Times New Roman" w:hAnsi="Times New Roman"/>
          <w:sz w:val="24"/>
          <w:szCs w:val="24"/>
        </w:rPr>
        <w:t xml:space="preserve"> – V классов опасности, с низкими уровнями шума и загрязнения, допускающими размещение ограниченного набора общественно-деловых объектов.</w:t>
      </w:r>
    </w:p>
    <w:p w:rsidR="00B6767A" w:rsidRDefault="00B6767A" w:rsidP="00B6767A">
      <w:pPr>
        <w:widowControl w:val="0"/>
        <w:spacing w:line="240" w:lineRule="auto"/>
        <w:ind w:firstLine="709"/>
        <w:jc w:val="both"/>
        <w:rPr>
          <w:rFonts w:ascii="Times New Roman" w:hAnsi="Times New Roman"/>
          <w:sz w:val="24"/>
          <w:szCs w:val="24"/>
        </w:rPr>
      </w:pPr>
    </w:p>
    <w:p w:rsidR="00B6767A" w:rsidRDefault="00B6767A" w:rsidP="00B6767A">
      <w:pPr>
        <w:widowControl w:val="0"/>
        <w:spacing w:line="240" w:lineRule="auto"/>
        <w:ind w:firstLine="709"/>
        <w:jc w:val="both"/>
        <w:rPr>
          <w:rFonts w:ascii="Times New Roman" w:hAnsi="Times New Roman"/>
          <w:sz w:val="24"/>
          <w:szCs w:val="24"/>
        </w:rPr>
      </w:pPr>
    </w:p>
    <w:p w:rsidR="00B6767A" w:rsidRDefault="00B6767A" w:rsidP="00B6767A">
      <w:pPr>
        <w:widowControl w:val="0"/>
        <w:spacing w:line="240" w:lineRule="auto"/>
        <w:ind w:firstLine="709"/>
        <w:jc w:val="both"/>
        <w:rPr>
          <w:rFonts w:ascii="Times New Roman" w:hAnsi="Times New Roman"/>
          <w:sz w:val="24"/>
          <w:szCs w:val="24"/>
        </w:rPr>
      </w:pPr>
    </w:p>
    <w:p w:rsidR="00B6767A" w:rsidRDefault="00B6767A" w:rsidP="00B6767A">
      <w:pPr>
        <w:widowControl w:val="0"/>
        <w:spacing w:line="240" w:lineRule="auto"/>
        <w:ind w:firstLine="709"/>
        <w:jc w:val="both"/>
        <w:rPr>
          <w:rFonts w:ascii="Times New Roman" w:hAnsi="Times New Roman"/>
          <w:sz w:val="24"/>
          <w:szCs w:val="24"/>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26"/>
        <w:gridCol w:w="709"/>
        <w:gridCol w:w="6520"/>
      </w:tblGrid>
      <w:tr w:rsidR="00B6767A" w:rsidRPr="00C61606" w:rsidTr="00ED2F6D">
        <w:trPr>
          <w:trHeight w:val="562"/>
        </w:trPr>
        <w:tc>
          <w:tcPr>
            <w:tcW w:w="9923" w:type="dxa"/>
            <w:gridSpan w:val="4"/>
            <w:shd w:val="clear" w:color="auto" w:fill="auto"/>
            <w:vAlign w:val="center"/>
          </w:tcPr>
          <w:p w:rsidR="00B6767A" w:rsidRPr="004C7C41" w:rsidRDefault="00B6767A" w:rsidP="00ED2F6D">
            <w:pPr>
              <w:pStyle w:val="a5"/>
              <w:widowControl w:val="0"/>
              <w:autoSpaceDE w:val="0"/>
              <w:autoSpaceDN w:val="0"/>
              <w:adjustRightInd w:val="0"/>
              <w:spacing w:after="0" w:line="240" w:lineRule="auto"/>
              <w:ind w:left="0" w:firstLine="709"/>
              <w:jc w:val="both"/>
              <w:rPr>
                <w:rFonts w:ascii="Times New Roman" w:hAnsi="Times New Roman"/>
                <w:b/>
                <w:sz w:val="20"/>
                <w:szCs w:val="20"/>
              </w:rPr>
            </w:pPr>
            <w:r w:rsidRPr="004C7C41">
              <w:rPr>
                <w:rFonts w:ascii="Times New Roman" w:hAnsi="Times New Roman"/>
                <w:b/>
                <w:sz w:val="20"/>
                <w:szCs w:val="20"/>
              </w:rPr>
              <w:t>П</w:t>
            </w:r>
            <w:proofErr w:type="gramStart"/>
            <w:r w:rsidRPr="004C7C41">
              <w:rPr>
                <w:rFonts w:ascii="Times New Roman" w:hAnsi="Times New Roman"/>
                <w:b/>
                <w:sz w:val="20"/>
                <w:szCs w:val="20"/>
              </w:rPr>
              <w:t>1</w:t>
            </w:r>
            <w:proofErr w:type="gramEnd"/>
            <w:r w:rsidRPr="004C7C41">
              <w:rPr>
                <w:rFonts w:ascii="Times New Roman" w:hAnsi="Times New Roman"/>
                <w:b/>
                <w:sz w:val="20"/>
                <w:szCs w:val="20"/>
              </w:rPr>
              <w:t xml:space="preserve"> - зоны производственных, промышленных и коммунально-складских объектов с различными нормативами воздействия на окружающую среду</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b/>
                <w:sz w:val="20"/>
                <w:szCs w:val="20"/>
              </w:rPr>
            </w:pPr>
            <w:r w:rsidRPr="00C61606">
              <w:rPr>
                <w:rFonts w:ascii="Times New Roman" w:hAnsi="Times New Roman"/>
                <w:b/>
                <w:sz w:val="20"/>
                <w:szCs w:val="20"/>
              </w:rPr>
              <w:t xml:space="preserve">№ </w:t>
            </w:r>
            <w:proofErr w:type="spellStart"/>
            <w:proofErr w:type="gramStart"/>
            <w:r w:rsidRPr="00C61606">
              <w:rPr>
                <w:rFonts w:ascii="Times New Roman" w:hAnsi="Times New Roman"/>
                <w:b/>
                <w:sz w:val="20"/>
                <w:szCs w:val="20"/>
              </w:rPr>
              <w:t>п</w:t>
            </w:r>
            <w:proofErr w:type="spellEnd"/>
            <w:proofErr w:type="gramEnd"/>
            <w:r w:rsidRPr="00C61606">
              <w:rPr>
                <w:rFonts w:ascii="Times New Roman" w:hAnsi="Times New Roman"/>
                <w:b/>
                <w:sz w:val="20"/>
                <w:szCs w:val="20"/>
              </w:rPr>
              <w:t>/</w:t>
            </w:r>
            <w:proofErr w:type="spellStart"/>
            <w:r w:rsidRPr="00C61606">
              <w:rPr>
                <w:rFonts w:ascii="Times New Roman" w:hAnsi="Times New Roman"/>
                <w:b/>
                <w:sz w:val="20"/>
                <w:szCs w:val="20"/>
              </w:rPr>
              <w:t>п</w:t>
            </w:r>
            <w:proofErr w:type="spellEnd"/>
          </w:p>
        </w:tc>
        <w:tc>
          <w:tcPr>
            <w:tcW w:w="2126" w:type="dxa"/>
            <w:shd w:val="clear" w:color="auto" w:fill="auto"/>
            <w:vAlign w:val="center"/>
          </w:tcPr>
          <w:p w:rsidR="00B6767A" w:rsidRPr="00C61606" w:rsidRDefault="00B6767A" w:rsidP="00ED2F6D">
            <w:pPr>
              <w:spacing w:line="240" w:lineRule="auto"/>
              <w:rPr>
                <w:rFonts w:ascii="Times New Roman" w:hAnsi="Times New Roman"/>
                <w:b/>
                <w:sz w:val="20"/>
                <w:szCs w:val="20"/>
              </w:rPr>
            </w:pPr>
            <w:r w:rsidRPr="00C61606">
              <w:rPr>
                <w:rFonts w:ascii="Times New Roman" w:hAnsi="Times New Roman"/>
                <w:b/>
                <w:sz w:val="20"/>
                <w:szCs w:val="20"/>
              </w:rPr>
              <w:t>Наименование вида разрешенного использования</w:t>
            </w:r>
          </w:p>
          <w:p w:rsidR="00B6767A" w:rsidRPr="00C61606" w:rsidRDefault="00B6767A" w:rsidP="00ED2F6D">
            <w:pPr>
              <w:spacing w:line="240" w:lineRule="auto"/>
              <w:rPr>
                <w:rFonts w:ascii="Times New Roman" w:hAnsi="Times New Roman"/>
                <w:b/>
                <w:sz w:val="20"/>
                <w:szCs w:val="20"/>
              </w:rPr>
            </w:pPr>
            <w:r w:rsidRPr="00C61606">
              <w:rPr>
                <w:rFonts w:ascii="Times New Roman" w:hAnsi="Times New Roman"/>
                <w:b/>
                <w:sz w:val="20"/>
                <w:szCs w:val="20"/>
                <w:lang w:val="en-US"/>
              </w:rPr>
              <w:t>&lt;</w:t>
            </w:r>
            <w:r>
              <w:rPr>
                <w:rFonts w:ascii="Times New Roman" w:hAnsi="Times New Roman"/>
                <w:b/>
                <w:sz w:val="20"/>
                <w:szCs w:val="20"/>
              </w:rPr>
              <w:t>1&gt;</w:t>
            </w:r>
          </w:p>
        </w:tc>
        <w:tc>
          <w:tcPr>
            <w:tcW w:w="709" w:type="dxa"/>
            <w:shd w:val="clear" w:color="auto" w:fill="auto"/>
            <w:vAlign w:val="center"/>
          </w:tcPr>
          <w:p w:rsidR="00B6767A" w:rsidRPr="00C61606" w:rsidRDefault="00B6767A" w:rsidP="00ED2F6D">
            <w:pPr>
              <w:spacing w:line="240" w:lineRule="auto"/>
              <w:rPr>
                <w:rFonts w:ascii="Times New Roman" w:hAnsi="Times New Roman"/>
                <w:b/>
                <w:sz w:val="20"/>
                <w:szCs w:val="20"/>
                <w:lang w:val="en-US"/>
              </w:rPr>
            </w:pPr>
            <w:r w:rsidRPr="00C61606">
              <w:rPr>
                <w:rFonts w:ascii="Times New Roman" w:hAnsi="Times New Roman"/>
                <w:b/>
                <w:sz w:val="20"/>
                <w:szCs w:val="20"/>
              </w:rPr>
              <w:t>Код</w:t>
            </w:r>
          </w:p>
          <w:p w:rsidR="00B6767A" w:rsidRPr="00C61606" w:rsidRDefault="00B6767A" w:rsidP="00ED2F6D">
            <w:pPr>
              <w:spacing w:line="240" w:lineRule="auto"/>
              <w:rPr>
                <w:rFonts w:ascii="Times New Roman" w:hAnsi="Times New Roman"/>
                <w:b/>
                <w:sz w:val="20"/>
                <w:szCs w:val="20"/>
              </w:rPr>
            </w:pPr>
            <w:r w:rsidRPr="00C61606">
              <w:rPr>
                <w:rFonts w:ascii="Times New Roman" w:hAnsi="Times New Roman"/>
                <w:b/>
                <w:sz w:val="20"/>
                <w:szCs w:val="20"/>
              </w:rPr>
              <w:t>&lt;</w:t>
            </w:r>
            <w:r>
              <w:rPr>
                <w:rFonts w:ascii="Times New Roman" w:hAnsi="Times New Roman"/>
                <w:b/>
                <w:sz w:val="20"/>
                <w:szCs w:val="20"/>
              </w:rPr>
              <w:t>2</w:t>
            </w:r>
            <w:r w:rsidRPr="00C61606">
              <w:rPr>
                <w:rFonts w:ascii="Times New Roman" w:hAnsi="Times New Roman"/>
                <w:b/>
                <w:sz w:val="20"/>
                <w:szCs w:val="20"/>
              </w:rPr>
              <w:t>&gt;</w:t>
            </w:r>
          </w:p>
        </w:tc>
        <w:tc>
          <w:tcPr>
            <w:tcW w:w="6520" w:type="dxa"/>
            <w:shd w:val="clear" w:color="auto" w:fill="auto"/>
            <w:vAlign w:val="center"/>
          </w:tcPr>
          <w:p w:rsidR="00B6767A" w:rsidRPr="00C61606" w:rsidRDefault="00B6767A" w:rsidP="00ED2F6D">
            <w:pPr>
              <w:spacing w:line="240" w:lineRule="auto"/>
              <w:rPr>
                <w:rFonts w:ascii="Times New Roman" w:hAnsi="Times New Roman"/>
                <w:b/>
                <w:sz w:val="20"/>
                <w:szCs w:val="20"/>
              </w:rPr>
            </w:pPr>
            <w:r w:rsidRPr="00C61606">
              <w:rPr>
                <w:rFonts w:ascii="Times New Roman" w:hAnsi="Times New Roman"/>
                <w:b/>
                <w:sz w:val="20"/>
                <w:szCs w:val="20"/>
              </w:rPr>
              <w:t>Описание вида разрешенного использования</w:t>
            </w:r>
          </w:p>
          <w:p w:rsidR="00B6767A" w:rsidRDefault="00B6767A" w:rsidP="00ED2F6D">
            <w:pPr>
              <w:spacing w:line="240" w:lineRule="auto"/>
              <w:rPr>
                <w:rFonts w:ascii="Times New Roman" w:hAnsi="Times New Roman"/>
                <w:b/>
                <w:sz w:val="20"/>
                <w:szCs w:val="20"/>
              </w:rPr>
            </w:pPr>
            <w:r>
              <w:rPr>
                <w:rFonts w:ascii="Times New Roman" w:hAnsi="Times New Roman"/>
                <w:b/>
                <w:sz w:val="20"/>
                <w:szCs w:val="20"/>
              </w:rPr>
              <w:t>земельного участка</w:t>
            </w:r>
          </w:p>
          <w:p w:rsidR="00B6767A" w:rsidRPr="00C61606" w:rsidRDefault="00B6767A" w:rsidP="00ED2F6D">
            <w:pPr>
              <w:spacing w:line="240" w:lineRule="auto"/>
              <w:rPr>
                <w:rFonts w:ascii="Times New Roman" w:hAnsi="Times New Roman"/>
                <w:b/>
                <w:sz w:val="20"/>
                <w:szCs w:val="20"/>
              </w:rPr>
            </w:pPr>
            <w:r w:rsidRPr="00C61606">
              <w:rPr>
                <w:rFonts w:ascii="Times New Roman" w:hAnsi="Times New Roman"/>
                <w:b/>
                <w:sz w:val="20"/>
                <w:szCs w:val="20"/>
              </w:rPr>
              <w:t>&lt;</w:t>
            </w:r>
            <w:r>
              <w:rPr>
                <w:rFonts w:ascii="Times New Roman" w:hAnsi="Times New Roman"/>
                <w:b/>
                <w:sz w:val="20"/>
                <w:szCs w:val="20"/>
              </w:rPr>
              <w:t>3</w:t>
            </w:r>
            <w:r w:rsidRPr="00C61606">
              <w:rPr>
                <w:rFonts w:ascii="Times New Roman" w:hAnsi="Times New Roman"/>
                <w:b/>
                <w:sz w:val="20"/>
                <w:szCs w:val="20"/>
              </w:rPr>
              <w:t>&gt;</w:t>
            </w:r>
          </w:p>
        </w:tc>
      </w:tr>
      <w:tr w:rsidR="00B6767A" w:rsidRPr="00C61606" w:rsidTr="00ED2F6D">
        <w:tc>
          <w:tcPr>
            <w:tcW w:w="9923" w:type="dxa"/>
            <w:gridSpan w:val="4"/>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b/>
                <w:sz w:val="20"/>
                <w:szCs w:val="20"/>
              </w:rPr>
              <w:t>Основные виды разрешенного использования</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Легкая промышленность</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6.3</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6.3 - </w:t>
            </w:r>
            <w:r w:rsidRPr="00DA2EEF">
              <w:rPr>
                <w:rFonts w:ascii="Times New Roman" w:hAnsi="Times New Roman"/>
                <w:sz w:val="20"/>
                <w:szCs w:val="20"/>
              </w:rPr>
              <w:t xml:space="preserve">Размещение объектов капитального строительства, предназначенных для текстильной, </w:t>
            </w:r>
            <w:proofErr w:type="spellStart"/>
            <w:proofErr w:type="gramStart"/>
            <w:r w:rsidRPr="00DA2EEF">
              <w:rPr>
                <w:rFonts w:ascii="Times New Roman" w:hAnsi="Times New Roman"/>
                <w:sz w:val="20"/>
                <w:szCs w:val="20"/>
              </w:rPr>
              <w:t>фарфоро-фаянсовой</w:t>
            </w:r>
            <w:proofErr w:type="spellEnd"/>
            <w:proofErr w:type="gramEnd"/>
            <w:r w:rsidRPr="00DA2EEF">
              <w:rPr>
                <w:rFonts w:ascii="Times New Roman" w:hAnsi="Times New Roman"/>
                <w:sz w:val="20"/>
                <w:szCs w:val="20"/>
              </w:rPr>
              <w:t>, электронной промышленности</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2</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DA2EEF">
              <w:rPr>
                <w:rFonts w:ascii="Times New Roman" w:hAnsi="Times New Roman"/>
                <w:sz w:val="20"/>
                <w:szCs w:val="20"/>
              </w:rPr>
              <w:t>Фармацевтическая промышленность</w:t>
            </w:r>
          </w:p>
        </w:tc>
        <w:tc>
          <w:tcPr>
            <w:tcW w:w="709" w:type="dxa"/>
            <w:shd w:val="clear" w:color="auto" w:fill="auto"/>
            <w:vAlign w:val="center"/>
          </w:tcPr>
          <w:p w:rsidR="00B6767A" w:rsidRPr="00B72EC6" w:rsidRDefault="00B6767A" w:rsidP="00ED2F6D">
            <w:pPr>
              <w:spacing w:line="240" w:lineRule="auto"/>
              <w:rPr>
                <w:rFonts w:ascii="Times New Roman" w:hAnsi="Times New Roman"/>
                <w:sz w:val="20"/>
                <w:szCs w:val="20"/>
              </w:rPr>
            </w:pPr>
            <w:r w:rsidRPr="00B72EC6">
              <w:rPr>
                <w:rFonts w:ascii="Times New Roman" w:hAnsi="Times New Roman"/>
                <w:sz w:val="20"/>
                <w:szCs w:val="20"/>
              </w:rPr>
              <w:t>6.3.1</w:t>
            </w:r>
          </w:p>
        </w:tc>
        <w:tc>
          <w:tcPr>
            <w:tcW w:w="6520" w:type="dxa"/>
            <w:shd w:val="clear" w:color="auto" w:fill="auto"/>
            <w:vAlign w:val="center"/>
          </w:tcPr>
          <w:p w:rsidR="00B6767A" w:rsidRPr="00B72EC6" w:rsidRDefault="00B6767A" w:rsidP="00ED2F6D">
            <w:pPr>
              <w:spacing w:line="240" w:lineRule="auto"/>
              <w:jc w:val="both"/>
              <w:rPr>
                <w:rFonts w:ascii="Times New Roman" w:hAnsi="Times New Roman"/>
                <w:sz w:val="20"/>
                <w:szCs w:val="20"/>
              </w:rPr>
            </w:pPr>
            <w:r w:rsidRPr="00B72EC6">
              <w:rPr>
                <w:rFonts w:ascii="Times New Roman" w:hAnsi="Times New Roman"/>
                <w:sz w:val="20"/>
                <w:szCs w:val="20"/>
              </w:rPr>
              <w:t>6.3.1</w:t>
            </w:r>
            <w:r>
              <w:rPr>
                <w:rFonts w:ascii="Times New Roman" w:hAnsi="Times New Roman"/>
                <w:sz w:val="20"/>
                <w:szCs w:val="20"/>
              </w:rPr>
              <w:t xml:space="preserve"> - </w:t>
            </w:r>
            <w:r w:rsidRPr="00B72EC6">
              <w:rPr>
                <w:rFonts w:ascii="Times New Roman" w:hAnsi="Times New Roman"/>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3</w:t>
            </w:r>
          </w:p>
        </w:tc>
        <w:tc>
          <w:tcPr>
            <w:tcW w:w="2126" w:type="dxa"/>
            <w:shd w:val="clear" w:color="auto" w:fill="auto"/>
            <w:vAlign w:val="center"/>
          </w:tcPr>
          <w:p w:rsidR="00B6767A" w:rsidRPr="009F2CCA" w:rsidRDefault="00B6767A" w:rsidP="00ED2F6D">
            <w:pPr>
              <w:spacing w:line="240" w:lineRule="auto"/>
              <w:rPr>
                <w:rFonts w:ascii="Times New Roman" w:hAnsi="Times New Roman"/>
                <w:sz w:val="20"/>
                <w:szCs w:val="20"/>
              </w:rPr>
            </w:pPr>
            <w:r w:rsidRPr="009F2CCA">
              <w:rPr>
                <w:rFonts w:ascii="Times New Roman" w:hAnsi="Times New Roman"/>
                <w:sz w:val="20"/>
                <w:szCs w:val="20"/>
                <w:lang w:eastAsia="ru-RU"/>
              </w:rPr>
              <w:t>Нефтехимическая промышленность</w:t>
            </w:r>
          </w:p>
        </w:tc>
        <w:tc>
          <w:tcPr>
            <w:tcW w:w="709" w:type="dxa"/>
            <w:shd w:val="clear" w:color="auto" w:fill="auto"/>
            <w:vAlign w:val="center"/>
          </w:tcPr>
          <w:p w:rsidR="00B6767A" w:rsidRPr="00D71AF1" w:rsidRDefault="00B6767A" w:rsidP="00ED2F6D">
            <w:pPr>
              <w:spacing w:line="240" w:lineRule="auto"/>
              <w:rPr>
                <w:rFonts w:ascii="Times New Roman" w:hAnsi="Times New Roman"/>
                <w:sz w:val="20"/>
                <w:szCs w:val="20"/>
              </w:rPr>
            </w:pPr>
            <w:r w:rsidRPr="00D71AF1">
              <w:rPr>
                <w:rFonts w:ascii="Times New Roman" w:hAnsi="Times New Roman"/>
                <w:sz w:val="20"/>
                <w:szCs w:val="20"/>
                <w:lang w:eastAsia="ru-RU"/>
              </w:rPr>
              <w:t>6.5</w:t>
            </w:r>
          </w:p>
        </w:tc>
        <w:tc>
          <w:tcPr>
            <w:tcW w:w="6520" w:type="dxa"/>
            <w:shd w:val="clear" w:color="auto" w:fill="auto"/>
            <w:vAlign w:val="center"/>
          </w:tcPr>
          <w:p w:rsidR="00B6767A" w:rsidRPr="00D71AF1" w:rsidRDefault="00B6767A" w:rsidP="00ED2F6D">
            <w:pPr>
              <w:spacing w:line="240" w:lineRule="auto"/>
              <w:jc w:val="both"/>
              <w:rPr>
                <w:rFonts w:ascii="Times New Roman" w:hAnsi="Times New Roman"/>
                <w:sz w:val="20"/>
                <w:szCs w:val="20"/>
              </w:rPr>
            </w:pPr>
            <w:r w:rsidRPr="00D71AF1">
              <w:rPr>
                <w:rFonts w:ascii="Times New Roman" w:hAnsi="Times New Roman"/>
                <w:sz w:val="20"/>
                <w:szCs w:val="20"/>
                <w:lang w:eastAsia="ru-RU"/>
              </w:rPr>
              <w:t>6.5</w:t>
            </w:r>
            <w:r>
              <w:rPr>
                <w:rFonts w:ascii="Times New Roman" w:hAnsi="Times New Roman"/>
                <w:sz w:val="20"/>
                <w:szCs w:val="20"/>
                <w:lang w:eastAsia="ru-RU"/>
              </w:rPr>
              <w:t xml:space="preserve"> - </w:t>
            </w:r>
            <w:r w:rsidRPr="00D71AF1">
              <w:rPr>
                <w:rFonts w:ascii="Times New Roman" w:hAnsi="Times New Roman"/>
                <w:sz w:val="20"/>
                <w:szCs w:val="20"/>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4</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 xml:space="preserve">Пищевая </w:t>
            </w:r>
            <w:r w:rsidRPr="00C61606">
              <w:rPr>
                <w:rFonts w:ascii="Times New Roman" w:hAnsi="Times New Roman"/>
                <w:sz w:val="20"/>
                <w:szCs w:val="20"/>
              </w:rPr>
              <w:lastRenderedPageBreak/>
              <w:t>промышленность</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lastRenderedPageBreak/>
              <w:t>6.4</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 xml:space="preserve">6.4 - Размещение объектов пищевой промышленности, по переработке сельскохозяйственной продукции способом, приводящим к их </w:t>
            </w:r>
            <w:r w:rsidRPr="00C61606">
              <w:rPr>
                <w:rFonts w:ascii="Times New Roman" w:hAnsi="Times New Roman"/>
                <w:sz w:val="20"/>
                <w:szCs w:val="20"/>
              </w:rPr>
              <w:lastRenderedPageBreak/>
              <w:t>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lastRenderedPageBreak/>
              <w:t>5</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Строительная промышленность</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6.6</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6</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proofErr w:type="spellStart"/>
            <w:r w:rsidRPr="00C61606">
              <w:rPr>
                <w:rFonts w:ascii="Times New Roman" w:hAnsi="Times New Roman"/>
                <w:sz w:val="20"/>
                <w:szCs w:val="20"/>
              </w:rPr>
              <w:t>Недропользование</w:t>
            </w:r>
            <w:proofErr w:type="spellEnd"/>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6.1</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6.1 - Осуществление геологических изысканий;</w:t>
            </w:r>
          </w:p>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добыча недр открытым (карьеры, отвалы) и закрытым (шахты, скважины) способами;</w:t>
            </w:r>
          </w:p>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размещение объектов капитального строительства, в том числе подземных, в целях добычи недр;</w:t>
            </w:r>
          </w:p>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rsidR="00B6767A" w:rsidRPr="00C61606" w:rsidRDefault="00B6767A" w:rsidP="00ED2F6D">
            <w:pPr>
              <w:spacing w:line="240" w:lineRule="auto"/>
              <w:jc w:val="both"/>
              <w:rPr>
                <w:rFonts w:ascii="Times New Roman" w:hAnsi="Times New Roman"/>
                <w:b/>
                <w:sz w:val="20"/>
                <w:szCs w:val="20"/>
                <w:u w:val="single"/>
              </w:rPr>
            </w:pPr>
            <w:r w:rsidRPr="00C61606">
              <w:rPr>
                <w:rFonts w:ascii="Times New Roman" w:hAnsi="Times New Roman"/>
                <w:sz w:val="20"/>
                <w:szCs w:val="20"/>
              </w:rPr>
              <w:t xml:space="preserve">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w:t>
            </w:r>
            <w:proofErr w:type="spellStart"/>
            <w:r w:rsidRPr="00C61606">
              <w:rPr>
                <w:rFonts w:ascii="Times New Roman" w:hAnsi="Times New Roman"/>
                <w:sz w:val="20"/>
                <w:szCs w:val="20"/>
              </w:rPr>
              <w:t>недропользования</w:t>
            </w:r>
            <w:proofErr w:type="spellEnd"/>
            <w:r w:rsidRPr="00C61606">
              <w:rPr>
                <w:rFonts w:ascii="Times New Roman" w:hAnsi="Times New Roman"/>
                <w:sz w:val="20"/>
                <w:szCs w:val="20"/>
              </w:rPr>
              <w:t>, если добыча недр происходит на межселенной территории</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7</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Магазины</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4.4</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8</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Общественное питание</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4.6</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9</w:t>
            </w:r>
          </w:p>
        </w:tc>
        <w:tc>
          <w:tcPr>
            <w:tcW w:w="2126" w:type="dxa"/>
            <w:shd w:val="clear" w:color="auto" w:fill="auto"/>
            <w:vAlign w:val="center"/>
          </w:tcPr>
          <w:p w:rsidR="00B6767A" w:rsidRPr="007D0B73" w:rsidRDefault="00B6767A" w:rsidP="00ED2F6D">
            <w:pPr>
              <w:pStyle w:val="aff0"/>
              <w:jc w:val="center"/>
              <w:rPr>
                <w:sz w:val="20"/>
                <w:szCs w:val="20"/>
              </w:rPr>
            </w:pPr>
            <w:r w:rsidRPr="007D0B73">
              <w:rPr>
                <w:sz w:val="20"/>
                <w:szCs w:val="20"/>
              </w:rPr>
              <w:t>Земельные участки (территории) общего пользования</w:t>
            </w:r>
          </w:p>
        </w:tc>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12.0</w:t>
            </w:r>
          </w:p>
        </w:tc>
        <w:tc>
          <w:tcPr>
            <w:tcW w:w="6520" w:type="dxa"/>
            <w:shd w:val="clear" w:color="auto" w:fill="auto"/>
            <w:vAlign w:val="center"/>
          </w:tcPr>
          <w:p w:rsidR="00B6767A" w:rsidRPr="003535E9" w:rsidRDefault="00B6767A" w:rsidP="00ED2F6D">
            <w:pPr>
              <w:spacing w:line="240" w:lineRule="auto"/>
              <w:jc w:val="both"/>
              <w:rPr>
                <w:rFonts w:ascii="Times New Roman" w:hAnsi="Times New Roman"/>
                <w:sz w:val="20"/>
                <w:szCs w:val="20"/>
              </w:rPr>
            </w:pPr>
            <w:r w:rsidRPr="003535E9">
              <w:rPr>
                <w:rFonts w:ascii="Times New Roman" w:hAnsi="Times New Roman"/>
                <w:sz w:val="20"/>
                <w:szCs w:val="20"/>
              </w:rPr>
              <w:t>12.0 - </w:t>
            </w:r>
            <w:r w:rsidRPr="007D0B73">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10</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Бытовое обслуживание</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3.3</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11</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Общественное управление</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3.8</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3.8 - </w:t>
            </w:r>
            <w:r w:rsidRPr="00224A77">
              <w:rPr>
                <w:rFonts w:ascii="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224A77">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12</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Деловое управление</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4.1</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proofErr w:type="gramStart"/>
            <w:r w:rsidRPr="00C61606">
              <w:rPr>
                <w:rFonts w:ascii="Times New Roman" w:hAnsi="Times New Roman"/>
                <w:sz w:val="20"/>
                <w:szCs w:val="20"/>
              </w:rPr>
              <w:t xml:space="preserve">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w:t>
            </w:r>
            <w:r w:rsidRPr="00C61606">
              <w:rPr>
                <w:rFonts w:ascii="Times New Roman" w:hAnsi="Times New Roman"/>
                <w:sz w:val="20"/>
                <w:szCs w:val="20"/>
              </w:rPr>
              <w:lastRenderedPageBreak/>
              <w:t>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lastRenderedPageBreak/>
              <w:t>13</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Обслуживание автотранспорта</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4.9</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4.9 – </w:t>
            </w:r>
            <w:r w:rsidRPr="00224A77">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14</w:t>
            </w:r>
          </w:p>
        </w:tc>
        <w:tc>
          <w:tcPr>
            <w:tcW w:w="2126" w:type="dxa"/>
            <w:shd w:val="clear" w:color="auto" w:fill="auto"/>
            <w:vAlign w:val="center"/>
          </w:tcPr>
          <w:p w:rsidR="00B6767A" w:rsidRPr="00224A77" w:rsidRDefault="00B6767A" w:rsidP="00ED2F6D">
            <w:pPr>
              <w:spacing w:line="240" w:lineRule="auto"/>
              <w:rPr>
                <w:rFonts w:ascii="Times New Roman" w:hAnsi="Times New Roman"/>
                <w:sz w:val="20"/>
                <w:szCs w:val="20"/>
              </w:rPr>
            </w:pPr>
            <w:r w:rsidRPr="00224A77">
              <w:rPr>
                <w:rFonts w:ascii="Times New Roman" w:hAnsi="Times New Roman"/>
                <w:sz w:val="20"/>
                <w:szCs w:val="20"/>
              </w:rPr>
              <w:t>Объекты придорожного сервиса</w:t>
            </w:r>
          </w:p>
        </w:tc>
        <w:tc>
          <w:tcPr>
            <w:tcW w:w="709" w:type="dxa"/>
            <w:shd w:val="clear" w:color="auto" w:fill="auto"/>
            <w:vAlign w:val="center"/>
          </w:tcPr>
          <w:p w:rsidR="00B6767A" w:rsidRPr="00224A77" w:rsidRDefault="00B6767A" w:rsidP="00ED2F6D">
            <w:pPr>
              <w:spacing w:line="240" w:lineRule="auto"/>
              <w:rPr>
                <w:rFonts w:ascii="Times New Roman" w:hAnsi="Times New Roman"/>
                <w:sz w:val="20"/>
                <w:szCs w:val="20"/>
              </w:rPr>
            </w:pPr>
            <w:r w:rsidRPr="00224A77">
              <w:rPr>
                <w:rFonts w:ascii="Times New Roman" w:hAnsi="Times New Roman"/>
                <w:sz w:val="20"/>
                <w:szCs w:val="20"/>
              </w:rPr>
              <w:t>4.9.1</w:t>
            </w:r>
          </w:p>
        </w:tc>
        <w:tc>
          <w:tcPr>
            <w:tcW w:w="6520" w:type="dxa"/>
            <w:shd w:val="clear" w:color="auto" w:fill="auto"/>
            <w:vAlign w:val="center"/>
          </w:tcPr>
          <w:p w:rsidR="00B6767A" w:rsidRPr="00224A77" w:rsidRDefault="00B6767A" w:rsidP="00ED2F6D">
            <w:pPr>
              <w:pStyle w:val="ConsPlusNormal"/>
              <w:ind w:firstLine="0"/>
              <w:jc w:val="both"/>
              <w:rPr>
                <w:rFonts w:ascii="Times New Roman" w:hAnsi="Times New Roman" w:cs="Times New Roman"/>
              </w:rPr>
            </w:pPr>
            <w:r w:rsidRPr="00224A77">
              <w:rPr>
                <w:rFonts w:ascii="Times New Roman" w:hAnsi="Times New Roman" w:cs="Times New Roman"/>
              </w:rPr>
              <w:t>4.9.1</w:t>
            </w:r>
            <w:r>
              <w:rPr>
                <w:rFonts w:ascii="Times New Roman" w:hAnsi="Times New Roman"/>
              </w:rPr>
              <w:t xml:space="preserve"> - </w:t>
            </w:r>
            <w:r w:rsidRPr="00224A77">
              <w:rPr>
                <w:rFonts w:ascii="Times New Roman" w:hAnsi="Times New Roman" w:cs="Times New Roman"/>
              </w:rPr>
              <w:t>Размещение автозаправочных станций (бензиновых, газовых);</w:t>
            </w:r>
          </w:p>
          <w:p w:rsidR="00B6767A" w:rsidRPr="00224A77" w:rsidRDefault="00B6767A" w:rsidP="00ED2F6D">
            <w:pPr>
              <w:pStyle w:val="ConsPlusNormal"/>
              <w:ind w:firstLine="0"/>
              <w:jc w:val="both"/>
              <w:rPr>
                <w:rFonts w:ascii="Times New Roman" w:hAnsi="Times New Roman" w:cs="Times New Roman"/>
              </w:rPr>
            </w:pPr>
            <w:r w:rsidRPr="00224A77">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p>
          <w:p w:rsidR="00B6767A" w:rsidRPr="00224A77" w:rsidRDefault="00B6767A" w:rsidP="00ED2F6D">
            <w:pPr>
              <w:pStyle w:val="ConsPlusNormal"/>
              <w:ind w:firstLine="0"/>
              <w:jc w:val="both"/>
              <w:rPr>
                <w:rFonts w:ascii="Times New Roman" w:hAnsi="Times New Roman" w:cs="Times New Roman"/>
              </w:rPr>
            </w:pPr>
            <w:r w:rsidRPr="00224A77">
              <w:rPr>
                <w:rFonts w:ascii="Times New Roman" w:hAnsi="Times New Roman" w:cs="Times New Roman"/>
              </w:rPr>
              <w:t>предоставление гостиничных услуг в качестве придорожного сервиса;</w:t>
            </w:r>
          </w:p>
          <w:p w:rsidR="00B6767A" w:rsidRPr="00C61606" w:rsidRDefault="00B6767A" w:rsidP="00ED2F6D">
            <w:pPr>
              <w:spacing w:line="240" w:lineRule="auto"/>
              <w:jc w:val="both"/>
              <w:rPr>
                <w:rFonts w:ascii="Times New Roman" w:hAnsi="Times New Roman"/>
                <w:sz w:val="20"/>
                <w:szCs w:val="20"/>
              </w:rPr>
            </w:pPr>
            <w:r w:rsidRPr="00224A77">
              <w:rPr>
                <w:rFonts w:ascii="Times New Roman" w:hAnsi="Times New Roman"/>
                <w:sz w:val="20"/>
                <w:szCs w:val="20"/>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15</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Железнодорожный транспорт</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7.1</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7.1 - </w:t>
            </w:r>
            <w:r w:rsidRPr="00D72EBE">
              <w:rPr>
                <w:rFonts w:ascii="Times New Roman" w:hAnsi="Times New Roman"/>
                <w:sz w:val="20"/>
                <w:szCs w:val="20"/>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w:t>
            </w:r>
            <w:proofErr w:type="gramStart"/>
            <w:r w:rsidRPr="00D72EBE">
              <w:rPr>
                <w:rFonts w:ascii="Times New Roman" w:hAnsi="Times New Roman"/>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roofErr w:type="gramEnd"/>
            <w:r>
              <w:rPr>
                <w:rFonts w:ascii="Times New Roman" w:hAnsi="Times New Roman"/>
                <w:sz w:val="20"/>
                <w:szCs w:val="20"/>
              </w:rPr>
              <w:t xml:space="preserve"> </w:t>
            </w:r>
            <w:r w:rsidRPr="00D72EBE">
              <w:rPr>
                <w:rFonts w:ascii="Times New Roman" w:hAnsi="Times New Roman"/>
                <w:sz w:val="20"/>
                <w:szCs w:val="20"/>
              </w:rPr>
              <w:t>размещение наземных сооружений для трамвайного сообщения и иных специальных дорог (канатных, монорельсовых, фуникулеров)</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16</w:t>
            </w:r>
          </w:p>
        </w:tc>
        <w:tc>
          <w:tcPr>
            <w:tcW w:w="2126"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Обеспечение научной деятельности</w:t>
            </w:r>
          </w:p>
        </w:tc>
        <w:tc>
          <w:tcPr>
            <w:tcW w:w="709"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3.9</w:t>
            </w:r>
          </w:p>
        </w:tc>
        <w:tc>
          <w:tcPr>
            <w:tcW w:w="6520"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proofErr w:type="gramStart"/>
            <w:r w:rsidRPr="00E66948">
              <w:rPr>
                <w:rFonts w:ascii="Times New Roman" w:hAnsi="Times New Roman"/>
                <w:sz w:val="20"/>
                <w:szCs w:val="20"/>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w:t>
            </w:r>
            <w:proofErr w:type="gramEnd"/>
            <w:r w:rsidRPr="00E66948">
              <w:rPr>
                <w:rFonts w:ascii="Times New Roman" w:hAnsi="Times New Roman"/>
                <w:sz w:val="20"/>
                <w:szCs w:val="20"/>
              </w:rPr>
              <w:t xml:space="preserve"> мира.</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Pr>
                <w:rFonts w:ascii="Times New Roman" w:hAnsi="Times New Roman"/>
                <w:sz w:val="20"/>
                <w:szCs w:val="20"/>
              </w:rPr>
              <w:t>17</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Связь</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6.8</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Pr>
                <w:rFonts w:ascii="Times New Roman" w:hAnsi="Times New Roman"/>
                <w:sz w:val="20"/>
                <w:szCs w:val="20"/>
              </w:rPr>
              <w:t>18</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Склады</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6.9</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proofErr w:type="gramStart"/>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6767A" w:rsidRPr="00C61606" w:rsidTr="00ED2F6D">
        <w:tc>
          <w:tcPr>
            <w:tcW w:w="9923" w:type="dxa"/>
            <w:gridSpan w:val="4"/>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b/>
                <w:sz w:val="20"/>
                <w:szCs w:val="20"/>
              </w:rPr>
              <w:lastRenderedPageBreak/>
              <w:t>Условно разрешенные виды использования</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Pr>
                <w:rFonts w:ascii="Times New Roman" w:hAnsi="Times New Roman"/>
                <w:sz w:val="20"/>
                <w:szCs w:val="20"/>
              </w:rPr>
              <w:t>19</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Общественное управление</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3.8</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3.8 - </w:t>
            </w:r>
            <w:r w:rsidRPr="00224A77">
              <w:rPr>
                <w:rFonts w:ascii="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224A77">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Pr>
                <w:rFonts w:ascii="Times New Roman" w:hAnsi="Times New Roman"/>
                <w:sz w:val="20"/>
                <w:szCs w:val="20"/>
              </w:rPr>
              <w:t>20</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Культурное развитие</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3.6</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proofErr w:type="gramStart"/>
            <w:r w:rsidRPr="00C61606">
              <w:rPr>
                <w:rFonts w:ascii="Times New Roman" w:hAnsi="Times New Roman"/>
                <w:sz w:val="20"/>
                <w:szCs w:val="20"/>
              </w:rPr>
              <w:t>3.6 - </w:t>
            </w:r>
            <w:r w:rsidRPr="00D72EBE">
              <w:rPr>
                <w:rFonts w:ascii="Times New Roman" w:hAnsi="Times New Roman"/>
                <w:sz w:val="20"/>
                <w:szCs w:val="20"/>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r>
              <w:rPr>
                <w:rFonts w:ascii="Times New Roman" w:hAnsi="Times New Roman"/>
                <w:sz w:val="20"/>
                <w:szCs w:val="20"/>
              </w:rPr>
              <w:t xml:space="preserve"> </w:t>
            </w:r>
            <w:r w:rsidRPr="00D72EBE">
              <w:rPr>
                <w:rFonts w:ascii="Times New Roman" w:hAnsi="Times New Roman"/>
                <w:sz w:val="20"/>
                <w:szCs w:val="20"/>
              </w:rPr>
              <w:t>устройство площадок для празднеств и гуляний;</w:t>
            </w:r>
            <w:r>
              <w:rPr>
                <w:rFonts w:ascii="Times New Roman" w:hAnsi="Times New Roman"/>
                <w:sz w:val="20"/>
                <w:szCs w:val="20"/>
              </w:rPr>
              <w:t xml:space="preserve"> </w:t>
            </w:r>
            <w:r w:rsidRPr="00D72EBE">
              <w:rPr>
                <w:rFonts w:ascii="Times New Roman" w:hAnsi="Times New Roman"/>
                <w:sz w:val="20"/>
                <w:szCs w:val="20"/>
              </w:rPr>
              <w:t>размещение зданий и сооружений для размещения цирков, зверинцев, зоопарков, океанариумов</w:t>
            </w:r>
            <w:proofErr w:type="gramEnd"/>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2</w:t>
            </w:r>
            <w:r>
              <w:rPr>
                <w:rFonts w:ascii="Times New Roman" w:hAnsi="Times New Roman"/>
                <w:sz w:val="20"/>
                <w:szCs w:val="20"/>
              </w:rPr>
              <w:t>1</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Религиозное использование</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3.7</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proofErr w:type="gramStart"/>
            <w:r w:rsidRPr="00C61606">
              <w:rPr>
                <w:rFonts w:ascii="Times New Roman" w:hAnsi="Times New Roman"/>
                <w:sz w:val="20"/>
                <w:szCs w:val="20"/>
              </w:rPr>
              <w:t>3.7 - </w:t>
            </w:r>
            <w:r w:rsidRPr="00D72EBE">
              <w:rPr>
                <w:rFonts w:ascii="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6767A" w:rsidRPr="00C61606" w:rsidTr="00ED2F6D">
        <w:tc>
          <w:tcPr>
            <w:tcW w:w="568"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2</w:t>
            </w:r>
            <w:r>
              <w:rPr>
                <w:rFonts w:ascii="Times New Roman" w:hAnsi="Times New Roman"/>
                <w:sz w:val="20"/>
                <w:szCs w:val="20"/>
              </w:rPr>
              <w:t>2</w:t>
            </w:r>
          </w:p>
        </w:tc>
        <w:tc>
          <w:tcPr>
            <w:tcW w:w="2126"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Автомобильный транспорт</w:t>
            </w:r>
          </w:p>
        </w:tc>
        <w:tc>
          <w:tcPr>
            <w:tcW w:w="709"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7.2</w:t>
            </w:r>
          </w:p>
        </w:tc>
        <w:tc>
          <w:tcPr>
            <w:tcW w:w="6520"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7.2 - </w:t>
            </w:r>
            <w:r w:rsidRPr="00B17AE5">
              <w:rPr>
                <w:rFonts w:ascii="Times New Roman" w:hAnsi="Times New Roman"/>
                <w:sz w:val="20"/>
                <w:szCs w:val="20"/>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Pr>
                <w:rFonts w:ascii="Times New Roman" w:hAnsi="Times New Roman"/>
                <w:sz w:val="20"/>
                <w:szCs w:val="20"/>
              </w:rPr>
              <w:t xml:space="preserve"> </w:t>
            </w:r>
            <w:r w:rsidRPr="00B17AE5">
              <w:rPr>
                <w:rFonts w:ascii="Times New Roman" w:hAnsi="Times New Roman"/>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bl>
    <w:p w:rsidR="00B6767A" w:rsidRDefault="00B6767A" w:rsidP="00B6767A">
      <w:pPr>
        <w:widowControl w:val="0"/>
        <w:spacing w:line="240" w:lineRule="auto"/>
        <w:ind w:firstLine="709"/>
        <w:jc w:val="both"/>
        <w:rPr>
          <w:rFonts w:ascii="Times New Roman" w:hAnsi="Times New Roman"/>
          <w:sz w:val="16"/>
          <w:szCs w:val="16"/>
        </w:rPr>
      </w:pPr>
    </w:p>
    <w:p w:rsidR="00B6767A" w:rsidRPr="005D1B60" w:rsidRDefault="00B6767A" w:rsidP="00B6767A">
      <w:pPr>
        <w:pStyle w:val="a5"/>
        <w:widowControl w:val="0"/>
        <w:autoSpaceDE w:val="0"/>
        <w:autoSpaceDN w:val="0"/>
        <w:adjustRightInd w:val="0"/>
        <w:spacing w:after="0" w:line="240" w:lineRule="auto"/>
        <w:ind w:left="288"/>
        <w:jc w:val="both"/>
        <w:rPr>
          <w:rFonts w:ascii="Times New Roman" w:hAnsi="Times New Roman"/>
          <w:b/>
          <w:sz w:val="24"/>
          <w:szCs w:val="24"/>
        </w:rPr>
      </w:pPr>
      <w:bookmarkStart w:id="173" w:name="_Toc286828614"/>
      <w:r>
        <w:rPr>
          <w:rFonts w:ascii="Times New Roman" w:hAnsi="Times New Roman"/>
          <w:b/>
          <w:sz w:val="24"/>
          <w:szCs w:val="24"/>
        </w:rPr>
        <w:t>Статья 11.6. </w:t>
      </w:r>
      <w:r w:rsidRPr="005D1B60">
        <w:rPr>
          <w:rFonts w:ascii="Times New Roman" w:hAnsi="Times New Roman"/>
          <w:b/>
          <w:sz w:val="24"/>
          <w:szCs w:val="24"/>
        </w:rPr>
        <w:t>Градостроительный регламент зоны улично-дорожной сети</w:t>
      </w:r>
      <w:bookmarkEnd w:id="173"/>
      <w:r>
        <w:rPr>
          <w:rFonts w:ascii="Times New Roman" w:hAnsi="Times New Roman"/>
          <w:b/>
          <w:sz w:val="24"/>
          <w:szCs w:val="24"/>
        </w:rPr>
        <w:t xml:space="preserve"> и коммуникаций.</w:t>
      </w:r>
    </w:p>
    <w:p w:rsidR="00B6767A"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 ИТ</w:t>
      </w:r>
      <w:proofErr w:type="gramStart"/>
      <w:r>
        <w:rPr>
          <w:rFonts w:ascii="Times New Roman" w:hAnsi="Times New Roman"/>
          <w:sz w:val="24"/>
          <w:szCs w:val="24"/>
        </w:rPr>
        <w:t>1</w:t>
      </w:r>
      <w:proofErr w:type="gramEnd"/>
      <w:r w:rsidRPr="007911C8">
        <w:rPr>
          <w:rFonts w:ascii="Times New Roman" w:hAnsi="Times New Roman"/>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6</w:t>
      </w:r>
      <w:r w:rsidRPr="005D1B60">
        <w:rPr>
          <w:rFonts w:ascii="Times New Roman" w:hAnsi="Times New Roman"/>
          <w:sz w:val="24"/>
          <w:szCs w:val="24"/>
          <w:lang w:eastAsia="ru-RU"/>
        </w:rPr>
        <w:t>.</w:t>
      </w:r>
      <w:r w:rsidRPr="005D1B60">
        <w:rPr>
          <w:rFonts w:ascii="Times New Roman" w:hAnsi="Times New Roman"/>
          <w:sz w:val="24"/>
          <w:szCs w:val="24"/>
        </w:rPr>
        <w:t>1. Цель выделения зоны</w:t>
      </w:r>
      <w:r>
        <w:rPr>
          <w:rFonts w:ascii="Times New Roman" w:hAnsi="Times New Roman"/>
          <w:sz w:val="24"/>
          <w:szCs w:val="24"/>
        </w:rPr>
        <w:t>.</w:t>
      </w:r>
    </w:p>
    <w:p w:rsidR="00B6767A" w:rsidRPr="009A7A10" w:rsidRDefault="00B6767A" w:rsidP="00B6767A">
      <w:pPr>
        <w:pStyle w:val="aff0"/>
        <w:ind w:firstLine="709"/>
      </w:pPr>
      <w:r w:rsidRPr="009A7A10">
        <w:t>Размещение различного рода путей сообщения и сооружений, используемых для перевозки людей или грузов, либо передачи веществ.</w:t>
      </w:r>
    </w:p>
    <w:p w:rsidR="00B6767A" w:rsidRPr="00A94A92" w:rsidRDefault="00B6767A" w:rsidP="00B6767A">
      <w:pPr>
        <w:pStyle w:val="a5"/>
        <w:widowControl w:val="0"/>
        <w:autoSpaceDE w:val="0"/>
        <w:autoSpaceDN w:val="0"/>
        <w:adjustRightInd w:val="0"/>
        <w:spacing w:after="0" w:line="240" w:lineRule="auto"/>
        <w:ind w:left="0" w:firstLine="709"/>
        <w:jc w:val="both"/>
        <w:rPr>
          <w:rFonts w:ascii="Times New Roman" w:hAnsi="Times New Roman"/>
          <w:sz w:val="24"/>
          <w:szCs w:val="24"/>
        </w:rPr>
      </w:pPr>
      <w:r w:rsidRPr="00A94A92">
        <w:rPr>
          <w:rFonts w:ascii="Times New Roman" w:hAnsi="Times New Roman"/>
          <w:sz w:val="24"/>
          <w:szCs w:val="24"/>
        </w:rPr>
        <w:t xml:space="preserve">Код (числовое обозначение) вида разрешенного использования земельного участка – согласно </w:t>
      </w:r>
      <w:r w:rsidRPr="00A94A92">
        <w:rPr>
          <w:rFonts w:ascii="Times New Roman" w:hAnsi="Times New Roman"/>
          <w:sz w:val="24"/>
          <w:szCs w:val="24"/>
          <w:u w:val="single"/>
        </w:rPr>
        <w:t>классификатору видов разрешенного использования земельных участков</w:t>
      </w:r>
      <w:r w:rsidRPr="00A94A92">
        <w:rPr>
          <w:rFonts w:ascii="Times New Roman" w:hAnsi="Times New Roman"/>
          <w:sz w:val="24"/>
          <w:szCs w:val="24"/>
        </w:rPr>
        <w:t>.</w:t>
      </w:r>
    </w:p>
    <w:p w:rsidR="00B6767A" w:rsidRPr="00A94A92"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&lt;1</w:t>
      </w:r>
      <w:proofErr w:type="gramStart"/>
      <w:r w:rsidRPr="00A94A92">
        <w:rPr>
          <w:rFonts w:ascii="Times New Roman" w:hAnsi="Times New Roman"/>
          <w:sz w:val="24"/>
          <w:szCs w:val="24"/>
        </w:rPr>
        <w:t>&gt; В</w:t>
      </w:r>
      <w:proofErr w:type="gramEnd"/>
      <w:r w:rsidRPr="00A94A92">
        <w:rPr>
          <w:rFonts w:ascii="Times New Roman" w:hAnsi="Times New Roman"/>
          <w:sz w:val="24"/>
          <w:szCs w:val="24"/>
        </w:rPr>
        <w:t xml:space="preserve"> скобках указаны иные равнозначные наименования.</w:t>
      </w:r>
    </w:p>
    <w:p w:rsidR="00B6767A" w:rsidRPr="00A94A92"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 xml:space="preserve">&lt;2&gt;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w:t>
      </w:r>
      <w:r w:rsidRPr="00A94A92">
        <w:rPr>
          <w:rFonts w:ascii="Times New Roman" w:hAnsi="Times New Roman"/>
          <w:sz w:val="24"/>
          <w:szCs w:val="24"/>
        </w:rPr>
        <w:lastRenderedPageBreak/>
        <w:t>размещение защитных сооружений (насаждений), информационных и геодезических знаков, если федеральным законом не установлено иное.</w:t>
      </w:r>
    </w:p>
    <w:p w:rsidR="00B6767A"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&lt;3&gt; Текстовое наименование вида разрешенного использования земельного участка и его код (числовое обозначение) являются равнозначными.</w:t>
      </w: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Default="00B6767A" w:rsidP="00B6767A">
      <w:pPr>
        <w:tabs>
          <w:tab w:val="left" w:pos="561"/>
        </w:tabs>
        <w:spacing w:line="240" w:lineRule="auto"/>
        <w:ind w:firstLine="709"/>
        <w:jc w:val="both"/>
        <w:rPr>
          <w:rFonts w:ascii="Times New Roman" w:hAnsi="Times New Roman"/>
          <w:sz w:val="24"/>
          <w:szCs w:val="24"/>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1843"/>
        <w:gridCol w:w="992"/>
        <w:gridCol w:w="6379"/>
      </w:tblGrid>
      <w:tr w:rsidR="00B6767A" w:rsidRPr="003535E9" w:rsidTr="00ED2F6D">
        <w:trPr>
          <w:trHeight w:val="273"/>
        </w:trPr>
        <w:tc>
          <w:tcPr>
            <w:tcW w:w="9923" w:type="dxa"/>
            <w:gridSpan w:val="4"/>
            <w:shd w:val="clear" w:color="auto" w:fill="auto"/>
            <w:vAlign w:val="center"/>
          </w:tcPr>
          <w:p w:rsidR="00B6767A" w:rsidRPr="002F7689" w:rsidRDefault="00B6767A" w:rsidP="00ED2F6D">
            <w:pPr>
              <w:pStyle w:val="a5"/>
              <w:widowControl w:val="0"/>
              <w:autoSpaceDE w:val="0"/>
              <w:autoSpaceDN w:val="0"/>
              <w:adjustRightInd w:val="0"/>
              <w:spacing w:after="0" w:line="240" w:lineRule="auto"/>
              <w:ind w:left="288"/>
              <w:jc w:val="center"/>
              <w:rPr>
                <w:rFonts w:ascii="Times New Roman" w:hAnsi="Times New Roman"/>
                <w:b/>
                <w:sz w:val="20"/>
                <w:szCs w:val="20"/>
              </w:rPr>
            </w:pPr>
            <w:r w:rsidRPr="002F7689">
              <w:rPr>
                <w:rFonts w:ascii="Times New Roman" w:hAnsi="Times New Roman"/>
                <w:b/>
                <w:sz w:val="20"/>
                <w:szCs w:val="20"/>
              </w:rPr>
              <w:t>ИТ</w:t>
            </w:r>
            <w:proofErr w:type="gramStart"/>
            <w:r w:rsidRPr="002F7689">
              <w:rPr>
                <w:rFonts w:ascii="Times New Roman" w:hAnsi="Times New Roman"/>
                <w:b/>
                <w:sz w:val="20"/>
                <w:szCs w:val="20"/>
              </w:rPr>
              <w:t>1</w:t>
            </w:r>
            <w:proofErr w:type="gramEnd"/>
            <w:r w:rsidRPr="002F7689">
              <w:rPr>
                <w:rFonts w:ascii="Times New Roman" w:hAnsi="Times New Roman"/>
                <w:b/>
                <w:sz w:val="20"/>
                <w:szCs w:val="20"/>
              </w:rPr>
              <w:t xml:space="preserve"> - зоны улично-дорожной сети и коммуникаций</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b/>
                <w:sz w:val="20"/>
                <w:szCs w:val="20"/>
              </w:rPr>
            </w:pPr>
            <w:r w:rsidRPr="003535E9">
              <w:rPr>
                <w:rFonts w:ascii="Times New Roman" w:hAnsi="Times New Roman"/>
                <w:b/>
                <w:sz w:val="20"/>
                <w:szCs w:val="20"/>
              </w:rPr>
              <w:t xml:space="preserve">№ </w:t>
            </w:r>
            <w:proofErr w:type="spellStart"/>
            <w:proofErr w:type="gramStart"/>
            <w:r w:rsidRPr="003535E9">
              <w:rPr>
                <w:rFonts w:ascii="Times New Roman" w:hAnsi="Times New Roman"/>
                <w:b/>
                <w:sz w:val="20"/>
                <w:szCs w:val="20"/>
              </w:rPr>
              <w:t>п</w:t>
            </w:r>
            <w:proofErr w:type="spellEnd"/>
            <w:proofErr w:type="gramEnd"/>
            <w:r w:rsidRPr="003535E9">
              <w:rPr>
                <w:rFonts w:ascii="Times New Roman" w:hAnsi="Times New Roman"/>
                <w:b/>
                <w:sz w:val="20"/>
                <w:szCs w:val="20"/>
              </w:rPr>
              <w:t>/</w:t>
            </w:r>
            <w:proofErr w:type="spellStart"/>
            <w:r w:rsidRPr="003535E9">
              <w:rPr>
                <w:rFonts w:ascii="Times New Roman" w:hAnsi="Times New Roman"/>
                <w:b/>
                <w:sz w:val="20"/>
                <w:szCs w:val="20"/>
              </w:rPr>
              <w:t>п</w:t>
            </w:r>
            <w:proofErr w:type="spellEnd"/>
          </w:p>
        </w:tc>
        <w:tc>
          <w:tcPr>
            <w:tcW w:w="1843" w:type="dxa"/>
            <w:shd w:val="clear" w:color="auto" w:fill="auto"/>
            <w:vAlign w:val="center"/>
          </w:tcPr>
          <w:p w:rsidR="00B6767A" w:rsidRPr="003535E9" w:rsidRDefault="00B6767A" w:rsidP="00ED2F6D">
            <w:pPr>
              <w:spacing w:line="240" w:lineRule="auto"/>
              <w:rPr>
                <w:rFonts w:ascii="Times New Roman" w:hAnsi="Times New Roman"/>
                <w:b/>
                <w:sz w:val="20"/>
                <w:szCs w:val="20"/>
              </w:rPr>
            </w:pPr>
            <w:r w:rsidRPr="003535E9">
              <w:rPr>
                <w:rFonts w:ascii="Times New Roman" w:hAnsi="Times New Roman"/>
                <w:b/>
                <w:sz w:val="20"/>
                <w:szCs w:val="20"/>
              </w:rPr>
              <w:t>Наименование вида разрешенного использования&lt;</w:t>
            </w:r>
            <w:r w:rsidRPr="003535E9">
              <w:rPr>
                <w:rFonts w:ascii="Times New Roman" w:hAnsi="Times New Roman"/>
                <w:b/>
                <w:sz w:val="20"/>
                <w:szCs w:val="20"/>
                <w:lang w:val="en-US"/>
              </w:rPr>
              <w:t>&lt;</w:t>
            </w:r>
            <w:r>
              <w:rPr>
                <w:rFonts w:ascii="Times New Roman" w:hAnsi="Times New Roman"/>
                <w:b/>
                <w:sz w:val="20"/>
                <w:szCs w:val="20"/>
              </w:rPr>
              <w:t>&lt;</w:t>
            </w:r>
            <w:r w:rsidRPr="003535E9">
              <w:rPr>
                <w:rFonts w:ascii="Times New Roman" w:hAnsi="Times New Roman"/>
                <w:b/>
                <w:sz w:val="20"/>
                <w:szCs w:val="20"/>
              </w:rPr>
              <w:t xml:space="preserve">1&gt; </w:t>
            </w:r>
          </w:p>
        </w:tc>
        <w:tc>
          <w:tcPr>
            <w:tcW w:w="992" w:type="dxa"/>
            <w:shd w:val="clear" w:color="auto" w:fill="auto"/>
            <w:vAlign w:val="center"/>
          </w:tcPr>
          <w:p w:rsidR="00B6767A" w:rsidRPr="003535E9" w:rsidRDefault="00B6767A" w:rsidP="00ED2F6D">
            <w:pPr>
              <w:spacing w:line="240" w:lineRule="auto"/>
              <w:rPr>
                <w:rFonts w:ascii="Times New Roman" w:hAnsi="Times New Roman"/>
                <w:b/>
                <w:sz w:val="20"/>
                <w:szCs w:val="20"/>
                <w:lang w:val="en-US"/>
              </w:rPr>
            </w:pPr>
            <w:r w:rsidRPr="003535E9">
              <w:rPr>
                <w:rFonts w:ascii="Times New Roman" w:hAnsi="Times New Roman"/>
                <w:b/>
                <w:sz w:val="20"/>
                <w:szCs w:val="20"/>
              </w:rPr>
              <w:t>Код</w:t>
            </w:r>
          </w:p>
          <w:p w:rsidR="00B6767A" w:rsidRPr="003535E9" w:rsidRDefault="00B6767A" w:rsidP="00ED2F6D">
            <w:pPr>
              <w:spacing w:line="240" w:lineRule="auto"/>
              <w:rPr>
                <w:rFonts w:ascii="Times New Roman" w:hAnsi="Times New Roman"/>
                <w:b/>
                <w:sz w:val="20"/>
                <w:szCs w:val="20"/>
              </w:rPr>
            </w:pPr>
            <w:r>
              <w:rPr>
                <w:rFonts w:ascii="Times New Roman" w:hAnsi="Times New Roman"/>
                <w:b/>
                <w:sz w:val="20"/>
                <w:szCs w:val="20"/>
              </w:rPr>
              <w:t>&lt;2&gt;</w:t>
            </w:r>
          </w:p>
        </w:tc>
        <w:tc>
          <w:tcPr>
            <w:tcW w:w="6379" w:type="dxa"/>
            <w:shd w:val="clear" w:color="auto" w:fill="auto"/>
            <w:vAlign w:val="center"/>
          </w:tcPr>
          <w:p w:rsidR="00B6767A" w:rsidRPr="003535E9" w:rsidRDefault="00B6767A" w:rsidP="00ED2F6D">
            <w:pPr>
              <w:spacing w:line="240" w:lineRule="auto"/>
              <w:rPr>
                <w:rFonts w:ascii="Times New Roman" w:hAnsi="Times New Roman"/>
                <w:b/>
                <w:sz w:val="20"/>
                <w:szCs w:val="20"/>
              </w:rPr>
            </w:pPr>
            <w:r w:rsidRPr="003535E9">
              <w:rPr>
                <w:rFonts w:ascii="Times New Roman" w:hAnsi="Times New Roman"/>
                <w:b/>
                <w:sz w:val="20"/>
                <w:szCs w:val="20"/>
              </w:rPr>
              <w:t>Описание вида разрешенного использования земельного участка &lt;</w:t>
            </w:r>
            <w:r>
              <w:rPr>
                <w:rFonts w:ascii="Times New Roman" w:hAnsi="Times New Roman"/>
                <w:b/>
                <w:sz w:val="20"/>
                <w:szCs w:val="20"/>
              </w:rPr>
              <w:t>3</w:t>
            </w:r>
            <w:r w:rsidRPr="003535E9">
              <w:rPr>
                <w:rFonts w:ascii="Times New Roman" w:hAnsi="Times New Roman"/>
                <w:b/>
                <w:sz w:val="20"/>
                <w:szCs w:val="20"/>
              </w:rPr>
              <w:t>&gt;</w:t>
            </w:r>
          </w:p>
        </w:tc>
      </w:tr>
      <w:tr w:rsidR="00B6767A" w:rsidRPr="003535E9" w:rsidTr="00ED2F6D">
        <w:tc>
          <w:tcPr>
            <w:tcW w:w="9923" w:type="dxa"/>
            <w:gridSpan w:val="4"/>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b/>
                <w:sz w:val="20"/>
                <w:szCs w:val="20"/>
              </w:rPr>
              <w:t>Основные виды разрешенного использования</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1</w:t>
            </w:r>
          </w:p>
        </w:tc>
        <w:tc>
          <w:tcPr>
            <w:tcW w:w="1843"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Бытовое обслуживание</w:t>
            </w:r>
          </w:p>
        </w:tc>
        <w:tc>
          <w:tcPr>
            <w:tcW w:w="992"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3.3</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2</w:t>
            </w:r>
          </w:p>
        </w:tc>
        <w:tc>
          <w:tcPr>
            <w:tcW w:w="1843"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Общественное питание</w:t>
            </w:r>
          </w:p>
        </w:tc>
        <w:tc>
          <w:tcPr>
            <w:tcW w:w="992"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4.6</w:t>
            </w:r>
          </w:p>
        </w:tc>
        <w:tc>
          <w:tcPr>
            <w:tcW w:w="6379" w:type="dxa"/>
            <w:shd w:val="clear" w:color="auto" w:fill="auto"/>
            <w:vAlign w:val="center"/>
          </w:tcPr>
          <w:p w:rsidR="00B6767A" w:rsidRPr="003535E9" w:rsidRDefault="00B6767A" w:rsidP="00ED2F6D">
            <w:pPr>
              <w:spacing w:line="240" w:lineRule="auto"/>
              <w:jc w:val="both"/>
              <w:rPr>
                <w:rFonts w:ascii="Times New Roman" w:hAnsi="Times New Roman"/>
                <w:sz w:val="20"/>
                <w:szCs w:val="20"/>
              </w:rPr>
            </w:pPr>
            <w:r w:rsidRPr="003535E9">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3</w:t>
            </w:r>
          </w:p>
        </w:tc>
        <w:tc>
          <w:tcPr>
            <w:tcW w:w="1843"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Гостиничное обслуживание</w:t>
            </w:r>
          </w:p>
        </w:tc>
        <w:tc>
          <w:tcPr>
            <w:tcW w:w="992"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4.7</w:t>
            </w:r>
          </w:p>
        </w:tc>
        <w:tc>
          <w:tcPr>
            <w:tcW w:w="6379"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r w:rsidRPr="003E2DE8">
              <w:rPr>
                <w:rFonts w:ascii="Times New Roman" w:hAnsi="Times New Roman"/>
                <w:sz w:val="20"/>
                <w:szCs w:val="20"/>
              </w:rPr>
              <w:t>4.7 - </w:t>
            </w:r>
            <w:r w:rsidRPr="00FF0ED7">
              <w:rPr>
                <w:rFonts w:ascii="Times New Roman" w:hAnsi="Times New Roman"/>
                <w:sz w:val="20"/>
                <w:szCs w:val="20"/>
                <w:lang w:eastAsia="ru-RU"/>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Pr>
                <w:rFonts w:ascii="Times New Roman" w:hAnsi="Times New Roman"/>
                <w:sz w:val="20"/>
                <w:szCs w:val="20"/>
              </w:rPr>
              <w:t>4</w:t>
            </w:r>
          </w:p>
        </w:tc>
        <w:tc>
          <w:tcPr>
            <w:tcW w:w="1843" w:type="dxa"/>
            <w:shd w:val="clear" w:color="auto" w:fill="auto"/>
            <w:vAlign w:val="center"/>
          </w:tcPr>
          <w:p w:rsidR="00B6767A" w:rsidRPr="008346EA" w:rsidRDefault="00B6767A" w:rsidP="00ED2F6D">
            <w:pPr>
              <w:pStyle w:val="aff0"/>
              <w:jc w:val="center"/>
              <w:rPr>
                <w:sz w:val="20"/>
                <w:szCs w:val="20"/>
              </w:rPr>
            </w:pPr>
            <w:r w:rsidRPr="008346EA">
              <w:rPr>
                <w:sz w:val="20"/>
                <w:szCs w:val="20"/>
              </w:rPr>
              <w:t>Земельные участки (территории) общего пользования</w:t>
            </w:r>
          </w:p>
        </w:tc>
        <w:tc>
          <w:tcPr>
            <w:tcW w:w="992"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12.0</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 xml:space="preserve">12.0 - </w:t>
            </w:r>
            <w:r w:rsidRPr="008346EA">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Pr>
                <w:rFonts w:ascii="Times New Roman" w:hAnsi="Times New Roman"/>
                <w:sz w:val="20"/>
                <w:szCs w:val="20"/>
              </w:rPr>
              <w:t>5</w:t>
            </w:r>
          </w:p>
        </w:tc>
        <w:tc>
          <w:tcPr>
            <w:tcW w:w="1843"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Обслуживание автотранспорта</w:t>
            </w:r>
          </w:p>
        </w:tc>
        <w:tc>
          <w:tcPr>
            <w:tcW w:w="992"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4.9</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4.9 - </w:t>
            </w:r>
            <w:r w:rsidRPr="008346EA">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6767A" w:rsidRPr="003535E9" w:rsidTr="00ED2F6D">
        <w:tc>
          <w:tcPr>
            <w:tcW w:w="709"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6</w:t>
            </w:r>
          </w:p>
        </w:tc>
        <w:tc>
          <w:tcPr>
            <w:tcW w:w="1843" w:type="dxa"/>
            <w:shd w:val="clear" w:color="auto" w:fill="auto"/>
            <w:vAlign w:val="center"/>
          </w:tcPr>
          <w:p w:rsidR="00B6767A" w:rsidRPr="008346EA" w:rsidRDefault="00B6767A" w:rsidP="00ED2F6D">
            <w:pPr>
              <w:spacing w:line="240" w:lineRule="auto"/>
              <w:rPr>
                <w:rFonts w:ascii="Times New Roman" w:hAnsi="Times New Roman"/>
                <w:sz w:val="20"/>
                <w:szCs w:val="20"/>
              </w:rPr>
            </w:pPr>
            <w:r w:rsidRPr="008346EA">
              <w:rPr>
                <w:rFonts w:ascii="Times New Roman" w:hAnsi="Times New Roman"/>
                <w:sz w:val="20"/>
                <w:szCs w:val="20"/>
              </w:rPr>
              <w:t>Объекты придорожного сервиса</w:t>
            </w:r>
          </w:p>
        </w:tc>
        <w:tc>
          <w:tcPr>
            <w:tcW w:w="992" w:type="dxa"/>
            <w:shd w:val="clear" w:color="auto" w:fill="auto"/>
            <w:vAlign w:val="center"/>
          </w:tcPr>
          <w:p w:rsidR="00B6767A" w:rsidRPr="008346EA" w:rsidRDefault="00B6767A" w:rsidP="00ED2F6D">
            <w:pPr>
              <w:spacing w:line="240" w:lineRule="auto"/>
              <w:rPr>
                <w:rFonts w:ascii="Times New Roman" w:hAnsi="Times New Roman"/>
                <w:sz w:val="20"/>
                <w:szCs w:val="20"/>
              </w:rPr>
            </w:pPr>
            <w:r w:rsidRPr="008346EA">
              <w:rPr>
                <w:rFonts w:ascii="Times New Roman" w:hAnsi="Times New Roman"/>
                <w:sz w:val="20"/>
                <w:szCs w:val="20"/>
              </w:rPr>
              <w:t>4.9.1</w:t>
            </w:r>
          </w:p>
        </w:tc>
        <w:tc>
          <w:tcPr>
            <w:tcW w:w="6379" w:type="dxa"/>
            <w:shd w:val="clear" w:color="auto" w:fill="auto"/>
            <w:vAlign w:val="center"/>
          </w:tcPr>
          <w:p w:rsidR="00B6767A" w:rsidRPr="008346EA" w:rsidRDefault="00B6767A" w:rsidP="00ED2F6D">
            <w:pPr>
              <w:pStyle w:val="ConsPlusNormal"/>
              <w:ind w:firstLine="0"/>
              <w:jc w:val="both"/>
              <w:rPr>
                <w:rFonts w:ascii="Times New Roman" w:hAnsi="Times New Roman" w:cs="Times New Roman"/>
              </w:rPr>
            </w:pPr>
            <w:r w:rsidRPr="008346EA">
              <w:rPr>
                <w:rFonts w:ascii="Times New Roman" w:hAnsi="Times New Roman" w:cs="Times New Roman"/>
              </w:rPr>
              <w:t>4.9.1</w:t>
            </w:r>
            <w:r w:rsidRPr="008346EA">
              <w:rPr>
                <w:rFonts w:ascii="Times New Roman" w:hAnsi="Times New Roman"/>
              </w:rPr>
              <w:t xml:space="preserve"> - </w:t>
            </w:r>
            <w:r w:rsidRPr="008346EA">
              <w:rPr>
                <w:rFonts w:ascii="Times New Roman" w:hAnsi="Times New Roman" w:cs="Times New Roman"/>
              </w:rPr>
              <w:t>Размещение автозаправочных станций (бензиновых, газовых);</w:t>
            </w:r>
          </w:p>
          <w:p w:rsidR="00B6767A" w:rsidRPr="008346EA" w:rsidRDefault="00B6767A" w:rsidP="00ED2F6D">
            <w:pPr>
              <w:pStyle w:val="ConsPlusNormal"/>
              <w:ind w:firstLine="0"/>
              <w:jc w:val="both"/>
              <w:rPr>
                <w:rFonts w:ascii="Times New Roman" w:hAnsi="Times New Roman" w:cs="Times New Roman"/>
              </w:rPr>
            </w:pPr>
            <w:r w:rsidRPr="008346EA">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p>
          <w:p w:rsidR="00B6767A" w:rsidRPr="008346EA" w:rsidRDefault="00B6767A" w:rsidP="00ED2F6D">
            <w:pPr>
              <w:pStyle w:val="ConsPlusNormal"/>
              <w:ind w:firstLine="0"/>
              <w:jc w:val="both"/>
              <w:rPr>
                <w:rFonts w:ascii="Times New Roman" w:hAnsi="Times New Roman" w:cs="Times New Roman"/>
              </w:rPr>
            </w:pPr>
            <w:r w:rsidRPr="008346EA">
              <w:rPr>
                <w:rFonts w:ascii="Times New Roman" w:hAnsi="Times New Roman" w:cs="Times New Roman"/>
              </w:rPr>
              <w:t>предоставление гостиничных услуг в качестве придорожного сервиса;</w:t>
            </w:r>
          </w:p>
          <w:p w:rsidR="00B6767A" w:rsidRPr="008346EA" w:rsidRDefault="00B6767A" w:rsidP="00ED2F6D">
            <w:pPr>
              <w:spacing w:line="240" w:lineRule="auto"/>
              <w:jc w:val="both"/>
              <w:rPr>
                <w:rFonts w:ascii="Times New Roman" w:hAnsi="Times New Roman"/>
                <w:sz w:val="20"/>
                <w:szCs w:val="20"/>
              </w:rPr>
            </w:pPr>
            <w:r w:rsidRPr="008346EA">
              <w:rPr>
                <w:rFonts w:ascii="Times New Roman" w:hAnsi="Times New Roman"/>
                <w:sz w:val="20"/>
                <w:szCs w:val="20"/>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Pr>
                <w:rFonts w:ascii="Times New Roman" w:hAnsi="Times New Roman"/>
                <w:sz w:val="20"/>
                <w:szCs w:val="20"/>
              </w:rPr>
              <w:t>7</w:t>
            </w:r>
          </w:p>
        </w:tc>
        <w:tc>
          <w:tcPr>
            <w:tcW w:w="1843" w:type="dxa"/>
            <w:shd w:val="clear" w:color="auto" w:fill="auto"/>
            <w:vAlign w:val="center"/>
          </w:tcPr>
          <w:p w:rsidR="00B6767A" w:rsidRPr="003535E9" w:rsidRDefault="00B6767A" w:rsidP="00ED2F6D">
            <w:pPr>
              <w:pStyle w:val="aff0"/>
              <w:jc w:val="center"/>
              <w:rPr>
                <w:rFonts w:eastAsia="Calibri"/>
                <w:sz w:val="20"/>
                <w:szCs w:val="20"/>
                <w:lang w:eastAsia="en-US"/>
              </w:rPr>
            </w:pPr>
            <w:r w:rsidRPr="003535E9">
              <w:rPr>
                <w:sz w:val="20"/>
                <w:szCs w:val="20"/>
              </w:rPr>
              <w:t>Гидротехнические сооружения</w:t>
            </w:r>
          </w:p>
        </w:tc>
        <w:tc>
          <w:tcPr>
            <w:tcW w:w="992"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11.</w:t>
            </w:r>
            <w:r>
              <w:rPr>
                <w:rFonts w:ascii="Times New Roman" w:hAnsi="Times New Roman"/>
                <w:sz w:val="20"/>
                <w:szCs w:val="20"/>
              </w:rPr>
              <w:t>3</w:t>
            </w:r>
          </w:p>
        </w:tc>
        <w:tc>
          <w:tcPr>
            <w:tcW w:w="6379" w:type="dxa"/>
            <w:shd w:val="clear" w:color="auto" w:fill="auto"/>
            <w:vAlign w:val="center"/>
          </w:tcPr>
          <w:p w:rsidR="00B6767A" w:rsidRPr="003535E9" w:rsidRDefault="00B6767A" w:rsidP="00ED2F6D">
            <w:pPr>
              <w:spacing w:line="240" w:lineRule="auto"/>
              <w:jc w:val="both"/>
              <w:rPr>
                <w:rFonts w:ascii="Times New Roman" w:hAnsi="Times New Roman"/>
                <w:sz w:val="20"/>
                <w:szCs w:val="20"/>
              </w:rPr>
            </w:pPr>
            <w:r w:rsidRPr="003535E9">
              <w:rPr>
                <w:rFonts w:ascii="Times New Roman" w:hAnsi="Times New Roman"/>
                <w:sz w:val="20"/>
                <w:szCs w:val="20"/>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3535E9">
              <w:rPr>
                <w:rFonts w:ascii="Times New Roman" w:hAnsi="Times New Roman"/>
                <w:sz w:val="20"/>
                <w:szCs w:val="20"/>
              </w:rPr>
              <w:t>рыбозащитных</w:t>
            </w:r>
            <w:proofErr w:type="spellEnd"/>
            <w:r w:rsidRPr="003535E9">
              <w:rPr>
                <w:rFonts w:ascii="Times New Roman" w:hAnsi="Times New Roman"/>
                <w:sz w:val="20"/>
                <w:szCs w:val="20"/>
              </w:rPr>
              <w:t xml:space="preserve"> и рыбопропускных сооружений, берегозащитных сооружений)</w:t>
            </w:r>
          </w:p>
        </w:tc>
      </w:tr>
      <w:tr w:rsidR="00B6767A" w:rsidRPr="003535E9" w:rsidTr="00ED2F6D">
        <w:tc>
          <w:tcPr>
            <w:tcW w:w="9923" w:type="dxa"/>
            <w:gridSpan w:val="4"/>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b/>
                <w:sz w:val="20"/>
                <w:szCs w:val="20"/>
              </w:rPr>
              <w:t>Условно разрешенные виды использования</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Pr>
                <w:rFonts w:ascii="Times New Roman" w:hAnsi="Times New Roman"/>
                <w:sz w:val="20"/>
                <w:szCs w:val="20"/>
              </w:rPr>
              <w:t>8</w:t>
            </w:r>
          </w:p>
        </w:tc>
        <w:tc>
          <w:tcPr>
            <w:tcW w:w="1843"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Склады</w:t>
            </w:r>
          </w:p>
        </w:tc>
        <w:tc>
          <w:tcPr>
            <w:tcW w:w="992"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6.9</w:t>
            </w:r>
          </w:p>
        </w:tc>
        <w:tc>
          <w:tcPr>
            <w:tcW w:w="6379" w:type="dxa"/>
            <w:shd w:val="clear" w:color="auto" w:fill="auto"/>
            <w:vAlign w:val="center"/>
          </w:tcPr>
          <w:p w:rsidR="00B6767A" w:rsidRPr="003535E9" w:rsidRDefault="00B6767A" w:rsidP="00ED2F6D">
            <w:pPr>
              <w:spacing w:line="240" w:lineRule="auto"/>
              <w:jc w:val="both"/>
              <w:rPr>
                <w:rFonts w:ascii="Times New Roman" w:hAnsi="Times New Roman"/>
                <w:sz w:val="20"/>
                <w:szCs w:val="20"/>
              </w:rPr>
            </w:pPr>
            <w:proofErr w:type="gramStart"/>
            <w:r w:rsidRPr="003535E9">
              <w:rPr>
                <w:rFonts w:ascii="Times New Roman" w:hAnsi="Times New Roman"/>
                <w:sz w:val="20"/>
                <w:szCs w:val="20"/>
              </w:rPr>
              <w:t xml:space="preserve">6.9 - </w:t>
            </w:r>
            <w:r w:rsidRPr="00B17AE5">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w:t>
            </w:r>
            <w:r w:rsidRPr="00B17AE5">
              <w:rPr>
                <w:rFonts w:ascii="Times New Roman" w:hAnsi="Times New Roman"/>
                <w:sz w:val="20"/>
                <w:szCs w:val="20"/>
              </w:rPr>
              <w:lastRenderedPageBreak/>
              <w:t>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9</w:t>
            </w:r>
          </w:p>
        </w:tc>
        <w:tc>
          <w:tcPr>
            <w:tcW w:w="1843"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Магазины</w:t>
            </w:r>
          </w:p>
        </w:tc>
        <w:tc>
          <w:tcPr>
            <w:tcW w:w="992"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4.4</w:t>
            </w:r>
          </w:p>
        </w:tc>
        <w:tc>
          <w:tcPr>
            <w:tcW w:w="6379" w:type="dxa"/>
            <w:shd w:val="clear" w:color="auto" w:fill="auto"/>
            <w:vAlign w:val="center"/>
          </w:tcPr>
          <w:p w:rsidR="00B6767A" w:rsidRPr="003535E9" w:rsidRDefault="00B6767A" w:rsidP="00ED2F6D">
            <w:pPr>
              <w:spacing w:line="240" w:lineRule="auto"/>
              <w:jc w:val="both"/>
              <w:rPr>
                <w:rFonts w:ascii="Times New Roman" w:hAnsi="Times New Roman"/>
                <w:sz w:val="20"/>
                <w:szCs w:val="20"/>
              </w:rPr>
            </w:pPr>
            <w:r w:rsidRPr="003535E9">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Pr>
                <w:rFonts w:ascii="Times New Roman" w:hAnsi="Times New Roman"/>
                <w:sz w:val="20"/>
                <w:szCs w:val="20"/>
              </w:rPr>
              <w:t>10</w:t>
            </w:r>
          </w:p>
        </w:tc>
        <w:tc>
          <w:tcPr>
            <w:tcW w:w="1843"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Социальное обслуживание</w:t>
            </w:r>
          </w:p>
        </w:tc>
        <w:tc>
          <w:tcPr>
            <w:tcW w:w="992"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3.2</w:t>
            </w:r>
          </w:p>
        </w:tc>
        <w:tc>
          <w:tcPr>
            <w:tcW w:w="6379" w:type="dxa"/>
            <w:shd w:val="clear" w:color="auto" w:fill="auto"/>
            <w:vAlign w:val="center"/>
          </w:tcPr>
          <w:p w:rsidR="00B6767A" w:rsidRPr="001B1023" w:rsidRDefault="00B6767A" w:rsidP="00ED2F6D">
            <w:pPr>
              <w:widowControl w:val="0"/>
              <w:autoSpaceDE w:val="0"/>
              <w:autoSpaceDN w:val="0"/>
              <w:adjustRightInd w:val="0"/>
              <w:spacing w:line="240" w:lineRule="auto"/>
              <w:jc w:val="both"/>
              <w:rPr>
                <w:rFonts w:ascii="Times New Roman" w:hAnsi="Times New Roman"/>
                <w:sz w:val="20"/>
                <w:szCs w:val="20"/>
                <w:lang w:eastAsia="ru-RU"/>
              </w:rPr>
            </w:pPr>
            <w:proofErr w:type="gramStart"/>
            <w:r w:rsidRPr="003535E9">
              <w:rPr>
                <w:rFonts w:ascii="Times New Roman" w:hAnsi="Times New Roman"/>
                <w:sz w:val="20"/>
                <w:szCs w:val="20"/>
              </w:rPr>
              <w:t>3.2 - </w:t>
            </w:r>
            <w:r w:rsidRPr="001B1023">
              <w:rPr>
                <w:rFonts w:ascii="Times New Roman" w:hAnsi="Times New Roman"/>
                <w:sz w:val="20"/>
                <w:szCs w:val="20"/>
                <w:lang w:eastAsia="ru-RU"/>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p>
          <w:p w:rsidR="00B6767A" w:rsidRPr="001B1023" w:rsidRDefault="00B6767A" w:rsidP="00ED2F6D">
            <w:pPr>
              <w:widowControl w:val="0"/>
              <w:autoSpaceDE w:val="0"/>
              <w:autoSpaceDN w:val="0"/>
              <w:adjustRightInd w:val="0"/>
              <w:spacing w:line="240" w:lineRule="auto"/>
              <w:jc w:val="both"/>
              <w:rPr>
                <w:rFonts w:ascii="Times New Roman" w:hAnsi="Times New Roman"/>
                <w:sz w:val="20"/>
                <w:szCs w:val="20"/>
                <w:lang w:eastAsia="ru-RU"/>
              </w:rPr>
            </w:pPr>
            <w:r w:rsidRPr="001B1023">
              <w:rPr>
                <w:rFonts w:ascii="Times New Roman" w:hAnsi="Times New Roman"/>
                <w:sz w:val="20"/>
                <w:szCs w:val="20"/>
                <w:lang w:eastAsia="ru-RU"/>
              </w:rPr>
              <w:t>размещение объектов капитального строительства для размещения отделений почты и телеграфа;</w:t>
            </w:r>
          </w:p>
          <w:p w:rsidR="00B6767A" w:rsidRPr="003535E9" w:rsidRDefault="00B6767A" w:rsidP="00ED2F6D">
            <w:pPr>
              <w:spacing w:line="240" w:lineRule="auto"/>
              <w:jc w:val="both"/>
              <w:rPr>
                <w:rFonts w:ascii="Times New Roman" w:hAnsi="Times New Roman"/>
                <w:sz w:val="20"/>
                <w:szCs w:val="20"/>
              </w:rPr>
            </w:pPr>
            <w:r w:rsidRPr="001B1023">
              <w:rPr>
                <w:rFonts w:ascii="Times New Roman" w:hAnsi="Times New Roman"/>
                <w:sz w:val="20"/>
                <w:szCs w:val="20"/>
                <w:lang w:eastAsia="ru-RU"/>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Pr>
                <w:rFonts w:ascii="Times New Roman" w:hAnsi="Times New Roman"/>
                <w:sz w:val="20"/>
                <w:szCs w:val="20"/>
              </w:rPr>
              <w:t>11</w:t>
            </w:r>
          </w:p>
        </w:tc>
        <w:tc>
          <w:tcPr>
            <w:tcW w:w="1843"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Бытовое обслуживание</w:t>
            </w:r>
          </w:p>
        </w:tc>
        <w:tc>
          <w:tcPr>
            <w:tcW w:w="992" w:type="dxa"/>
            <w:shd w:val="clear" w:color="auto" w:fill="auto"/>
            <w:vAlign w:val="center"/>
          </w:tcPr>
          <w:p w:rsidR="00B6767A" w:rsidRPr="003535E9" w:rsidRDefault="00B6767A" w:rsidP="00ED2F6D">
            <w:pPr>
              <w:spacing w:line="240" w:lineRule="auto"/>
              <w:rPr>
                <w:rFonts w:ascii="Times New Roman" w:hAnsi="Times New Roman"/>
                <w:sz w:val="20"/>
                <w:szCs w:val="20"/>
              </w:rPr>
            </w:pPr>
            <w:r w:rsidRPr="003535E9">
              <w:rPr>
                <w:rFonts w:ascii="Times New Roman" w:hAnsi="Times New Roman"/>
                <w:sz w:val="20"/>
                <w:szCs w:val="20"/>
              </w:rPr>
              <w:t>3.3</w:t>
            </w:r>
          </w:p>
        </w:tc>
        <w:tc>
          <w:tcPr>
            <w:tcW w:w="6379" w:type="dxa"/>
            <w:shd w:val="clear" w:color="auto" w:fill="auto"/>
            <w:vAlign w:val="center"/>
          </w:tcPr>
          <w:p w:rsidR="00B6767A" w:rsidRPr="003535E9" w:rsidRDefault="00B6767A" w:rsidP="00ED2F6D">
            <w:pPr>
              <w:spacing w:line="240" w:lineRule="auto"/>
              <w:jc w:val="both"/>
              <w:rPr>
                <w:rFonts w:ascii="Times New Roman" w:hAnsi="Times New Roman"/>
                <w:sz w:val="20"/>
                <w:szCs w:val="20"/>
              </w:rPr>
            </w:pPr>
            <w:r w:rsidRPr="003535E9">
              <w:rPr>
                <w:rFonts w:ascii="Times New Roman" w:hAnsi="Times New Roman"/>
                <w:sz w:val="20"/>
                <w:szCs w:val="20"/>
              </w:rPr>
              <w:t>3.3 - </w:t>
            </w:r>
            <w:r w:rsidRPr="00D72EBE">
              <w:rPr>
                <w:rFonts w:ascii="Times New Roman" w:hAnsi="Times New Roman"/>
                <w:sz w:val="20"/>
                <w:szCs w:val="20"/>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6767A" w:rsidRPr="003535E9" w:rsidTr="00ED2F6D">
        <w:tc>
          <w:tcPr>
            <w:tcW w:w="709" w:type="dxa"/>
            <w:shd w:val="clear" w:color="auto" w:fill="auto"/>
            <w:vAlign w:val="center"/>
          </w:tcPr>
          <w:p w:rsidR="00B6767A" w:rsidRPr="003535E9" w:rsidRDefault="00B6767A" w:rsidP="00ED2F6D">
            <w:pPr>
              <w:spacing w:line="240" w:lineRule="auto"/>
              <w:rPr>
                <w:rFonts w:ascii="Times New Roman" w:hAnsi="Times New Roman"/>
                <w:sz w:val="20"/>
                <w:szCs w:val="20"/>
              </w:rPr>
            </w:pPr>
            <w:r>
              <w:rPr>
                <w:rFonts w:ascii="Times New Roman" w:hAnsi="Times New Roman"/>
                <w:sz w:val="20"/>
                <w:szCs w:val="20"/>
              </w:rPr>
              <w:t>12</w:t>
            </w:r>
          </w:p>
        </w:tc>
        <w:tc>
          <w:tcPr>
            <w:tcW w:w="1843"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Общественное управление</w:t>
            </w:r>
          </w:p>
        </w:tc>
        <w:tc>
          <w:tcPr>
            <w:tcW w:w="992" w:type="dxa"/>
            <w:shd w:val="clear" w:color="auto" w:fill="auto"/>
            <w:vAlign w:val="center"/>
          </w:tcPr>
          <w:p w:rsidR="00B6767A" w:rsidRPr="00E66948" w:rsidRDefault="00B6767A" w:rsidP="00ED2F6D">
            <w:pPr>
              <w:spacing w:line="240" w:lineRule="auto"/>
              <w:rPr>
                <w:rFonts w:ascii="Times New Roman" w:hAnsi="Times New Roman"/>
                <w:sz w:val="20"/>
                <w:szCs w:val="20"/>
              </w:rPr>
            </w:pPr>
            <w:r w:rsidRPr="00E66948">
              <w:rPr>
                <w:rFonts w:ascii="Times New Roman" w:hAnsi="Times New Roman"/>
                <w:sz w:val="20"/>
                <w:szCs w:val="20"/>
              </w:rPr>
              <w:t>3.8</w:t>
            </w:r>
          </w:p>
        </w:tc>
        <w:tc>
          <w:tcPr>
            <w:tcW w:w="6379" w:type="dxa"/>
            <w:shd w:val="clear" w:color="auto" w:fill="auto"/>
            <w:vAlign w:val="center"/>
          </w:tcPr>
          <w:p w:rsidR="00B6767A" w:rsidRPr="00E66948" w:rsidRDefault="00B6767A" w:rsidP="00ED2F6D">
            <w:pPr>
              <w:spacing w:line="240" w:lineRule="auto"/>
              <w:jc w:val="both"/>
              <w:rPr>
                <w:rFonts w:ascii="Times New Roman" w:hAnsi="Times New Roman"/>
                <w:sz w:val="20"/>
                <w:szCs w:val="20"/>
              </w:rPr>
            </w:pPr>
            <w:r w:rsidRPr="00E66948">
              <w:rPr>
                <w:rFonts w:ascii="Times New Roman" w:hAnsi="Times New Roman"/>
                <w:sz w:val="20"/>
                <w:szCs w:val="20"/>
              </w:rPr>
              <w:t>3.8 - </w:t>
            </w:r>
            <w:r w:rsidRPr="00E029A3">
              <w:rPr>
                <w:rFonts w:ascii="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E029A3">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bl>
    <w:p w:rsidR="00B6767A" w:rsidRPr="00F26E40" w:rsidRDefault="00B6767A" w:rsidP="00B6767A">
      <w:pPr>
        <w:widowControl w:val="0"/>
        <w:spacing w:line="240" w:lineRule="auto"/>
        <w:ind w:firstLine="709"/>
        <w:jc w:val="both"/>
        <w:rPr>
          <w:rFonts w:ascii="Times New Roman" w:hAnsi="Times New Roman"/>
          <w:sz w:val="16"/>
          <w:szCs w:val="16"/>
        </w:rPr>
      </w:pP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6</w:t>
      </w:r>
      <w:r w:rsidRPr="005D1B60">
        <w:rPr>
          <w:rFonts w:ascii="Times New Roman" w:hAnsi="Times New Roman"/>
          <w:sz w:val="24"/>
          <w:szCs w:val="24"/>
          <w:lang w:eastAsia="ru-RU"/>
        </w:rPr>
        <w:t>.</w:t>
      </w:r>
      <w:r>
        <w:rPr>
          <w:rFonts w:ascii="Times New Roman" w:hAnsi="Times New Roman"/>
          <w:sz w:val="24"/>
          <w:szCs w:val="24"/>
        </w:rPr>
        <w:t>2</w:t>
      </w:r>
      <w:r w:rsidRPr="005D1B60">
        <w:rPr>
          <w:rFonts w:ascii="Times New Roman" w:hAnsi="Times New Roman"/>
          <w:sz w:val="24"/>
          <w:szCs w:val="24"/>
        </w:rPr>
        <w:t>. Границами зоны являются красные линии улиц и дорог. Территория зоны относится к землям общего пользования.</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6</w:t>
      </w:r>
      <w:r w:rsidRPr="005D1B60">
        <w:rPr>
          <w:rFonts w:ascii="Times New Roman" w:hAnsi="Times New Roman"/>
          <w:sz w:val="24"/>
          <w:szCs w:val="24"/>
          <w:lang w:eastAsia="ru-RU"/>
        </w:rPr>
        <w:t>.</w:t>
      </w:r>
      <w:r w:rsidRPr="005D1B60">
        <w:rPr>
          <w:rFonts w:ascii="Times New Roman" w:hAnsi="Times New Roman"/>
          <w:sz w:val="24"/>
          <w:szCs w:val="24"/>
        </w:rPr>
        <w:t>3. 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B6767A" w:rsidRPr="00E03850" w:rsidRDefault="00B6767A" w:rsidP="00B6767A">
      <w:pPr>
        <w:pStyle w:val="af0"/>
        <w:widowControl w:val="0"/>
        <w:ind w:right="266"/>
      </w:pPr>
      <w:r w:rsidRPr="00E03850">
        <w:t>Таблица</w:t>
      </w:r>
      <w:r>
        <w:t xml:space="preserve">. </w:t>
      </w:r>
      <w:r w:rsidRPr="00E03850">
        <w:t>Классификация улиц и дорог</w:t>
      </w:r>
      <w:r>
        <w:t>.</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05"/>
        <w:gridCol w:w="1740"/>
        <w:gridCol w:w="1475"/>
        <w:gridCol w:w="1560"/>
        <w:gridCol w:w="1643"/>
      </w:tblGrid>
      <w:tr w:rsidR="00B6767A" w:rsidRPr="00F1469F" w:rsidTr="00ED2F6D">
        <w:tc>
          <w:tcPr>
            <w:tcW w:w="3505" w:type="dxa"/>
            <w:vAlign w:val="center"/>
          </w:tcPr>
          <w:p w:rsidR="00B6767A" w:rsidRPr="00F1469F" w:rsidRDefault="00B6767A" w:rsidP="00ED2F6D">
            <w:pPr>
              <w:pStyle w:val="ConsPlusCell"/>
              <w:jc w:val="center"/>
              <w:rPr>
                <w:rFonts w:ascii="Times New Roman" w:hAnsi="Times New Roman" w:cs="Times New Roman"/>
                <w:b/>
              </w:rPr>
            </w:pPr>
            <w:r w:rsidRPr="00F1469F">
              <w:rPr>
                <w:rFonts w:ascii="Times New Roman" w:hAnsi="Times New Roman" w:cs="Times New Roman"/>
                <w:b/>
              </w:rPr>
              <w:t>Категория сельских улиц и дорог</w:t>
            </w:r>
          </w:p>
        </w:tc>
        <w:tc>
          <w:tcPr>
            <w:tcW w:w="1740" w:type="dxa"/>
            <w:vAlign w:val="center"/>
          </w:tcPr>
          <w:p w:rsidR="00B6767A" w:rsidRPr="00F1469F" w:rsidRDefault="00B6767A" w:rsidP="00ED2F6D">
            <w:pPr>
              <w:pStyle w:val="ConsPlusCell"/>
              <w:jc w:val="center"/>
              <w:rPr>
                <w:rFonts w:ascii="Times New Roman" w:hAnsi="Times New Roman" w:cs="Times New Roman"/>
                <w:b/>
              </w:rPr>
            </w:pPr>
            <w:r w:rsidRPr="00F1469F">
              <w:rPr>
                <w:rFonts w:ascii="Times New Roman" w:hAnsi="Times New Roman" w:cs="Times New Roman"/>
                <w:b/>
              </w:rPr>
              <w:t xml:space="preserve">Расчетная скорость движения, </w:t>
            </w:r>
            <w:proofErr w:type="gramStart"/>
            <w:r w:rsidRPr="00F1469F">
              <w:rPr>
                <w:rFonts w:ascii="Times New Roman" w:hAnsi="Times New Roman" w:cs="Times New Roman"/>
                <w:b/>
              </w:rPr>
              <w:t>км</w:t>
            </w:r>
            <w:proofErr w:type="gramEnd"/>
            <w:r w:rsidRPr="00F1469F">
              <w:rPr>
                <w:rFonts w:ascii="Times New Roman" w:hAnsi="Times New Roman" w:cs="Times New Roman"/>
                <w:b/>
              </w:rPr>
              <w:t>/ч</w:t>
            </w:r>
          </w:p>
        </w:tc>
        <w:tc>
          <w:tcPr>
            <w:tcW w:w="1475" w:type="dxa"/>
            <w:vAlign w:val="center"/>
          </w:tcPr>
          <w:p w:rsidR="00B6767A" w:rsidRDefault="00B6767A" w:rsidP="00ED2F6D">
            <w:pPr>
              <w:pStyle w:val="ConsPlusCell"/>
              <w:jc w:val="center"/>
              <w:rPr>
                <w:rFonts w:ascii="Times New Roman" w:hAnsi="Times New Roman" w:cs="Times New Roman"/>
                <w:b/>
              </w:rPr>
            </w:pPr>
            <w:r>
              <w:rPr>
                <w:rFonts w:ascii="Times New Roman" w:hAnsi="Times New Roman" w:cs="Times New Roman"/>
                <w:b/>
              </w:rPr>
              <w:t>Ширина</w:t>
            </w:r>
          </w:p>
          <w:p w:rsidR="00B6767A" w:rsidRPr="00F1469F" w:rsidRDefault="00B6767A" w:rsidP="00ED2F6D">
            <w:pPr>
              <w:pStyle w:val="ConsPlusCell"/>
              <w:jc w:val="center"/>
              <w:rPr>
                <w:rFonts w:ascii="Times New Roman" w:hAnsi="Times New Roman" w:cs="Times New Roman"/>
                <w:b/>
              </w:rPr>
            </w:pPr>
            <w:r w:rsidRPr="00F1469F">
              <w:rPr>
                <w:rFonts w:ascii="Times New Roman" w:hAnsi="Times New Roman" w:cs="Times New Roman"/>
                <w:b/>
              </w:rPr>
              <w:t xml:space="preserve">полосы движения, </w:t>
            </w:r>
            <w:proofErr w:type="gramStart"/>
            <w:r w:rsidRPr="00F1469F">
              <w:rPr>
                <w:rFonts w:ascii="Times New Roman" w:hAnsi="Times New Roman" w:cs="Times New Roman"/>
                <w:b/>
              </w:rPr>
              <w:t>м</w:t>
            </w:r>
            <w:proofErr w:type="gramEnd"/>
          </w:p>
        </w:tc>
        <w:tc>
          <w:tcPr>
            <w:tcW w:w="1560" w:type="dxa"/>
            <w:vAlign w:val="center"/>
          </w:tcPr>
          <w:p w:rsidR="00B6767A" w:rsidRPr="00F1469F" w:rsidRDefault="00B6767A" w:rsidP="00ED2F6D">
            <w:pPr>
              <w:pStyle w:val="ConsPlusCell"/>
              <w:jc w:val="center"/>
              <w:rPr>
                <w:rFonts w:ascii="Times New Roman" w:hAnsi="Times New Roman" w:cs="Times New Roman"/>
                <w:b/>
              </w:rPr>
            </w:pPr>
            <w:r w:rsidRPr="00F1469F">
              <w:rPr>
                <w:rFonts w:ascii="Times New Roman" w:hAnsi="Times New Roman" w:cs="Times New Roman"/>
                <w:b/>
              </w:rPr>
              <w:t>Число полос движения</w:t>
            </w:r>
          </w:p>
        </w:tc>
        <w:tc>
          <w:tcPr>
            <w:tcW w:w="1643" w:type="dxa"/>
            <w:vAlign w:val="center"/>
          </w:tcPr>
          <w:p w:rsidR="00B6767A" w:rsidRPr="00F1469F" w:rsidRDefault="00B6767A" w:rsidP="00ED2F6D">
            <w:pPr>
              <w:pStyle w:val="ConsPlusCell"/>
              <w:jc w:val="center"/>
              <w:rPr>
                <w:rFonts w:ascii="Times New Roman" w:hAnsi="Times New Roman" w:cs="Times New Roman"/>
                <w:b/>
              </w:rPr>
            </w:pPr>
            <w:r>
              <w:rPr>
                <w:rFonts w:ascii="Times New Roman" w:hAnsi="Times New Roman" w:cs="Times New Roman"/>
                <w:b/>
              </w:rPr>
              <w:t>Ширина пешеход</w:t>
            </w:r>
            <w:r w:rsidRPr="00F1469F">
              <w:rPr>
                <w:rFonts w:ascii="Times New Roman" w:hAnsi="Times New Roman" w:cs="Times New Roman"/>
                <w:b/>
              </w:rPr>
              <w:t>ной части</w:t>
            </w:r>
            <w:r>
              <w:rPr>
                <w:rFonts w:ascii="Times New Roman" w:hAnsi="Times New Roman" w:cs="Times New Roman"/>
                <w:b/>
              </w:rPr>
              <w:t xml:space="preserve"> тротуара</w:t>
            </w:r>
            <w:r w:rsidRPr="00F1469F">
              <w:rPr>
                <w:rFonts w:ascii="Times New Roman" w:hAnsi="Times New Roman" w:cs="Times New Roman"/>
                <w:b/>
              </w:rPr>
              <w:t xml:space="preserve">, </w:t>
            </w:r>
            <w:proofErr w:type="gramStart"/>
            <w:r w:rsidRPr="00F1469F">
              <w:rPr>
                <w:rFonts w:ascii="Times New Roman" w:hAnsi="Times New Roman" w:cs="Times New Roman"/>
                <w:b/>
              </w:rPr>
              <w:t>м</w:t>
            </w:r>
            <w:proofErr w:type="gramEnd"/>
          </w:p>
        </w:tc>
      </w:tr>
      <w:tr w:rsidR="00B6767A" w:rsidRPr="00F1469F" w:rsidTr="00ED2F6D">
        <w:tc>
          <w:tcPr>
            <w:tcW w:w="3505" w:type="dxa"/>
            <w:vAlign w:val="center"/>
          </w:tcPr>
          <w:p w:rsidR="00B6767A" w:rsidRPr="00F1469F" w:rsidRDefault="00B6767A" w:rsidP="00ED2F6D">
            <w:pPr>
              <w:pStyle w:val="ConsPlusCell"/>
              <w:rPr>
                <w:rFonts w:ascii="Times New Roman" w:hAnsi="Times New Roman" w:cs="Times New Roman"/>
              </w:rPr>
            </w:pPr>
            <w:r w:rsidRPr="00F1469F">
              <w:rPr>
                <w:rFonts w:ascii="Times New Roman" w:hAnsi="Times New Roman" w:cs="Times New Roman"/>
              </w:rPr>
              <w:t>Поселковая дорога</w:t>
            </w:r>
          </w:p>
        </w:tc>
        <w:tc>
          <w:tcPr>
            <w:tcW w:w="1740"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60</w:t>
            </w:r>
          </w:p>
        </w:tc>
        <w:tc>
          <w:tcPr>
            <w:tcW w:w="1475"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3,5</w:t>
            </w:r>
          </w:p>
        </w:tc>
        <w:tc>
          <w:tcPr>
            <w:tcW w:w="1560"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2</w:t>
            </w:r>
          </w:p>
        </w:tc>
        <w:tc>
          <w:tcPr>
            <w:tcW w:w="1643"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w:t>
            </w:r>
          </w:p>
        </w:tc>
      </w:tr>
      <w:tr w:rsidR="00B6767A" w:rsidRPr="00F1469F" w:rsidTr="00ED2F6D">
        <w:tc>
          <w:tcPr>
            <w:tcW w:w="3505" w:type="dxa"/>
            <w:vAlign w:val="center"/>
          </w:tcPr>
          <w:p w:rsidR="00B6767A" w:rsidRPr="00F1469F" w:rsidRDefault="00B6767A" w:rsidP="00ED2F6D">
            <w:pPr>
              <w:pStyle w:val="ConsPlusCell"/>
              <w:rPr>
                <w:rFonts w:ascii="Times New Roman" w:hAnsi="Times New Roman" w:cs="Times New Roman"/>
              </w:rPr>
            </w:pPr>
            <w:r w:rsidRPr="00F1469F">
              <w:rPr>
                <w:rFonts w:ascii="Times New Roman" w:hAnsi="Times New Roman" w:cs="Times New Roman"/>
              </w:rPr>
              <w:t>Главная улица</w:t>
            </w:r>
          </w:p>
        </w:tc>
        <w:tc>
          <w:tcPr>
            <w:tcW w:w="1740"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40</w:t>
            </w:r>
          </w:p>
        </w:tc>
        <w:tc>
          <w:tcPr>
            <w:tcW w:w="1475"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3,5</w:t>
            </w:r>
          </w:p>
        </w:tc>
        <w:tc>
          <w:tcPr>
            <w:tcW w:w="1560"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2-3</w:t>
            </w:r>
          </w:p>
        </w:tc>
        <w:tc>
          <w:tcPr>
            <w:tcW w:w="1643"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1,5-2,25</w:t>
            </w:r>
          </w:p>
        </w:tc>
      </w:tr>
      <w:tr w:rsidR="00B6767A" w:rsidRPr="00F1469F" w:rsidTr="00ED2F6D">
        <w:tc>
          <w:tcPr>
            <w:tcW w:w="3505" w:type="dxa"/>
            <w:vAlign w:val="center"/>
          </w:tcPr>
          <w:p w:rsidR="00B6767A" w:rsidRPr="00F1469F" w:rsidRDefault="00B6767A" w:rsidP="00ED2F6D">
            <w:pPr>
              <w:pStyle w:val="ConsPlusCell"/>
              <w:rPr>
                <w:rFonts w:ascii="Times New Roman" w:hAnsi="Times New Roman" w:cs="Times New Roman"/>
              </w:rPr>
            </w:pPr>
            <w:r w:rsidRPr="00F1469F">
              <w:rPr>
                <w:rFonts w:ascii="Times New Roman" w:hAnsi="Times New Roman" w:cs="Times New Roman"/>
              </w:rPr>
              <w:t>Улицы жилых зон:</w:t>
            </w:r>
          </w:p>
          <w:p w:rsidR="00B6767A" w:rsidRPr="00F1469F" w:rsidRDefault="00B6767A" w:rsidP="00ED2F6D">
            <w:pPr>
              <w:pStyle w:val="ConsPlusCell"/>
              <w:rPr>
                <w:rFonts w:ascii="Times New Roman" w:hAnsi="Times New Roman" w:cs="Times New Roman"/>
              </w:rPr>
            </w:pPr>
            <w:r w:rsidRPr="00F1469F">
              <w:rPr>
                <w:rFonts w:ascii="Times New Roman" w:hAnsi="Times New Roman" w:cs="Times New Roman"/>
              </w:rPr>
              <w:lastRenderedPageBreak/>
              <w:t>- основная</w:t>
            </w:r>
          </w:p>
          <w:p w:rsidR="00B6767A" w:rsidRPr="00F1469F" w:rsidRDefault="00B6767A" w:rsidP="00ED2F6D">
            <w:pPr>
              <w:pStyle w:val="ConsPlusCell"/>
              <w:rPr>
                <w:rFonts w:ascii="Times New Roman" w:hAnsi="Times New Roman" w:cs="Times New Roman"/>
              </w:rPr>
            </w:pPr>
            <w:r w:rsidRPr="00F1469F">
              <w:rPr>
                <w:rFonts w:ascii="Times New Roman" w:hAnsi="Times New Roman" w:cs="Times New Roman"/>
              </w:rPr>
              <w:t xml:space="preserve">- </w:t>
            </w:r>
            <w:proofErr w:type="gramStart"/>
            <w:r w:rsidRPr="00F1469F">
              <w:rPr>
                <w:rFonts w:ascii="Times New Roman" w:hAnsi="Times New Roman" w:cs="Times New Roman"/>
              </w:rPr>
              <w:t>второстепенная</w:t>
            </w:r>
            <w:proofErr w:type="gramEnd"/>
            <w:r w:rsidRPr="00F1469F">
              <w:rPr>
                <w:rFonts w:ascii="Times New Roman" w:hAnsi="Times New Roman" w:cs="Times New Roman"/>
              </w:rPr>
              <w:t xml:space="preserve"> (переулок)</w:t>
            </w:r>
          </w:p>
          <w:p w:rsidR="00B6767A" w:rsidRPr="00F1469F" w:rsidRDefault="00B6767A" w:rsidP="00ED2F6D">
            <w:pPr>
              <w:pStyle w:val="ConsPlusCell"/>
              <w:rPr>
                <w:rFonts w:ascii="Times New Roman" w:hAnsi="Times New Roman" w:cs="Times New Roman"/>
              </w:rPr>
            </w:pPr>
            <w:r w:rsidRPr="00F1469F">
              <w:rPr>
                <w:rFonts w:ascii="Times New Roman" w:hAnsi="Times New Roman" w:cs="Times New Roman"/>
              </w:rPr>
              <w:t>- проезд</w:t>
            </w:r>
          </w:p>
        </w:tc>
        <w:tc>
          <w:tcPr>
            <w:tcW w:w="1740"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lastRenderedPageBreak/>
              <w:t>40</w:t>
            </w:r>
          </w:p>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lastRenderedPageBreak/>
              <w:t>30</w:t>
            </w:r>
          </w:p>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20</w:t>
            </w:r>
          </w:p>
        </w:tc>
        <w:tc>
          <w:tcPr>
            <w:tcW w:w="1475"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lastRenderedPageBreak/>
              <w:t>3,0</w:t>
            </w:r>
          </w:p>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lastRenderedPageBreak/>
              <w:t>2,75</w:t>
            </w:r>
          </w:p>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2,75-3,0</w:t>
            </w:r>
          </w:p>
        </w:tc>
        <w:tc>
          <w:tcPr>
            <w:tcW w:w="1560"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lastRenderedPageBreak/>
              <w:t>2</w:t>
            </w:r>
          </w:p>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lastRenderedPageBreak/>
              <w:t>2</w:t>
            </w:r>
          </w:p>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1</w:t>
            </w:r>
          </w:p>
        </w:tc>
        <w:tc>
          <w:tcPr>
            <w:tcW w:w="1643"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lastRenderedPageBreak/>
              <w:t>1,0-1,5</w:t>
            </w:r>
          </w:p>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lastRenderedPageBreak/>
              <w:t>1,0</w:t>
            </w:r>
          </w:p>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w:t>
            </w:r>
          </w:p>
        </w:tc>
      </w:tr>
      <w:tr w:rsidR="00B6767A" w:rsidRPr="00F1469F" w:rsidTr="00ED2F6D">
        <w:tc>
          <w:tcPr>
            <w:tcW w:w="3505" w:type="dxa"/>
            <w:vAlign w:val="center"/>
          </w:tcPr>
          <w:p w:rsidR="00B6767A" w:rsidRPr="00F1469F" w:rsidRDefault="00B6767A" w:rsidP="00ED2F6D">
            <w:pPr>
              <w:pStyle w:val="ConsPlusCell"/>
              <w:rPr>
                <w:rFonts w:ascii="Times New Roman" w:hAnsi="Times New Roman" w:cs="Times New Roman"/>
              </w:rPr>
            </w:pPr>
            <w:r w:rsidRPr="00F1469F">
              <w:rPr>
                <w:rFonts w:ascii="Times New Roman" w:hAnsi="Times New Roman" w:cs="Times New Roman"/>
              </w:rPr>
              <w:lastRenderedPageBreak/>
              <w:t>Хозяйственный проезд, скотопрогон</w:t>
            </w:r>
          </w:p>
        </w:tc>
        <w:tc>
          <w:tcPr>
            <w:tcW w:w="1740"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30</w:t>
            </w:r>
          </w:p>
        </w:tc>
        <w:tc>
          <w:tcPr>
            <w:tcW w:w="1475"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4,5</w:t>
            </w:r>
          </w:p>
        </w:tc>
        <w:tc>
          <w:tcPr>
            <w:tcW w:w="1560"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1</w:t>
            </w:r>
          </w:p>
        </w:tc>
        <w:tc>
          <w:tcPr>
            <w:tcW w:w="1643" w:type="dxa"/>
            <w:vAlign w:val="center"/>
          </w:tcPr>
          <w:p w:rsidR="00B6767A" w:rsidRPr="00F1469F" w:rsidRDefault="00B6767A" w:rsidP="00ED2F6D">
            <w:pPr>
              <w:pStyle w:val="ConsPlusCell"/>
              <w:jc w:val="center"/>
              <w:rPr>
                <w:rFonts w:ascii="Times New Roman" w:hAnsi="Times New Roman" w:cs="Times New Roman"/>
              </w:rPr>
            </w:pPr>
            <w:r w:rsidRPr="00F1469F">
              <w:rPr>
                <w:rFonts w:ascii="Times New Roman" w:hAnsi="Times New Roman" w:cs="Times New Roman"/>
              </w:rPr>
              <w:t>-</w:t>
            </w:r>
          </w:p>
        </w:tc>
      </w:tr>
    </w:tbl>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3) Расстояние от края основных проезжих частей улиц до линии застройки принимать не более 25 м., в ином случае - предусматривать полосу шириной 6 м. для проезда пожарных машин, но не ближе 5 м от линии застройки.</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4) Проезды на территории жилых кварталов следует проектировать с шагом не менее 200 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300 - 400 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6</w:t>
      </w:r>
      <w:r w:rsidRPr="005D1B60">
        <w:rPr>
          <w:rFonts w:ascii="Times New Roman" w:hAnsi="Times New Roman"/>
          <w:sz w:val="24"/>
          <w:szCs w:val="24"/>
          <w:lang w:eastAsia="ru-RU"/>
        </w:rPr>
        <w:t>.</w:t>
      </w:r>
      <w:r w:rsidRPr="005D1B60">
        <w:rPr>
          <w:rFonts w:ascii="Times New Roman" w:hAnsi="Times New Roman"/>
          <w:sz w:val="24"/>
          <w:szCs w:val="24"/>
        </w:rPr>
        <w:t>4. Поперечный профиль.</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 Число полос движения на улицах следует устанавливать по расчету и в зависимости от расчетной интенсивности движения транспорта;</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2) На проездах допускается организовывать как одностороннее, так и двустороннее движение транспорта;</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4) В ширину пешеходной части тротуаров и дорожек не включаются площади, необходимые для размещения киосков, скамеек и т.п.;</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5) В условиях реконструкции улиц, а также при расчетном пешеходном движении менее 50 чел./</w:t>
      </w:r>
      <w:proofErr w:type="gramStart"/>
      <w:r w:rsidRPr="005D1B60">
        <w:rPr>
          <w:rFonts w:ascii="Times New Roman" w:hAnsi="Times New Roman"/>
          <w:sz w:val="24"/>
          <w:szCs w:val="24"/>
        </w:rPr>
        <w:t>ч</w:t>
      </w:r>
      <w:proofErr w:type="gramEnd"/>
      <w:r w:rsidRPr="005D1B60">
        <w:rPr>
          <w:rFonts w:ascii="Times New Roman" w:hAnsi="Times New Roman"/>
          <w:sz w:val="24"/>
          <w:szCs w:val="24"/>
        </w:rPr>
        <w:t xml:space="preserve"> в обоих направлениях допускается устройство тротуаров и дорожек шириной 1 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6) При непосредственном примыкании тротуаров к стенам зданий, подпорным стенкам или оградам следует увеличивать их ширину не менее чем на 0,5 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 xml:space="preserve">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w:t>
      </w:r>
      <w:r w:rsidRPr="005D1B60">
        <w:rPr>
          <w:rFonts w:ascii="Times New Roman" w:hAnsi="Times New Roman"/>
          <w:sz w:val="24"/>
          <w:szCs w:val="24"/>
        </w:rPr>
        <w:lastRenderedPageBreak/>
        <w:t>транспортных средств с одной полосы движения на другую в целях реализации правого или левого поворота;</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8) Не допускается установка на центральной разделительной полосе шириной менее 4 м сооружений, не связанных с обеспечением безопасности движения;</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9)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10) Для обеспечения подъездов к группам жилых зданий и объектов, а также вдоль главных фасадов жилых домов ширину проездов следует принимать не менее 5,5 м; ширину тротуаров следует принимать 1,5 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B6767A"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 xml:space="preserve">12) Тупиковые проезды к отдельно стоящим зданиям должны быть протяженностью не более 150 м и заканчиваться разворотными площадками размером в плане 15 </w:t>
      </w:r>
      <w:proofErr w:type="spellStart"/>
      <w:r w:rsidRPr="005D1B60">
        <w:rPr>
          <w:rFonts w:ascii="Times New Roman" w:hAnsi="Times New Roman"/>
          <w:sz w:val="24"/>
          <w:szCs w:val="24"/>
        </w:rPr>
        <w:t>x</w:t>
      </w:r>
      <w:proofErr w:type="spellEnd"/>
      <w:r w:rsidRPr="005D1B60">
        <w:rPr>
          <w:rFonts w:ascii="Times New Roman" w:hAnsi="Times New Roman"/>
          <w:sz w:val="24"/>
          <w:szCs w:val="24"/>
        </w:rPr>
        <w:t xml:space="preserve"> 15 м или кольцом с радиусом по оси улиц не менее 10 м.</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6</w:t>
      </w:r>
      <w:r w:rsidRPr="005D1B60">
        <w:rPr>
          <w:rFonts w:ascii="Times New Roman" w:hAnsi="Times New Roman"/>
          <w:sz w:val="24"/>
          <w:szCs w:val="24"/>
          <w:lang w:eastAsia="ru-RU"/>
        </w:rPr>
        <w:t>.</w:t>
      </w:r>
      <w:r>
        <w:rPr>
          <w:rFonts w:ascii="Times New Roman" w:hAnsi="Times New Roman"/>
          <w:sz w:val="24"/>
          <w:szCs w:val="24"/>
        </w:rPr>
        <w:t>5</w:t>
      </w:r>
      <w:r w:rsidRPr="005D1B60">
        <w:rPr>
          <w:rFonts w:ascii="Times New Roman" w:hAnsi="Times New Roman"/>
          <w:sz w:val="24"/>
          <w:szCs w:val="24"/>
        </w:rPr>
        <w:t>. Максимальное количество этажей надземной части зданий, строений, сооружений на территории земельных участков не устанавливается.</w:t>
      </w:r>
    </w:p>
    <w:p w:rsidR="00B6767A"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6</w:t>
      </w:r>
      <w:r w:rsidRPr="005D1B60">
        <w:rPr>
          <w:rFonts w:ascii="Times New Roman" w:hAnsi="Times New Roman"/>
          <w:sz w:val="24"/>
          <w:szCs w:val="24"/>
          <w:lang w:eastAsia="ru-RU"/>
        </w:rPr>
        <w:t>.</w:t>
      </w:r>
      <w:r>
        <w:rPr>
          <w:rFonts w:ascii="Times New Roman" w:hAnsi="Times New Roman"/>
          <w:sz w:val="24"/>
          <w:szCs w:val="24"/>
        </w:rPr>
        <w:t>6</w:t>
      </w:r>
      <w:r w:rsidRPr="005D1B60">
        <w:rPr>
          <w:rFonts w:ascii="Times New Roman" w:hAnsi="Times New Roman"/>
          <w:sz w:val="24"/>
          <w:szCs w:val="24"/>
        </w:rPr>
        <w:t xml:space="preserve">. Максимальный класс опасности (по санитарной классификации) объектов капитального строительства, размещаемых на территории земельных участков - </w:t>
      </w:r>
      <w:r w:rsidRPr="005D1B60">
        <w:rPr>
          <w:rFonts w:ascii="Times New Roman" w:hAnsi="Times New Roman"/>
          <w:sz w:val="24"/>
          <w:szCs w:val="24"/>
          <w:lang w:val="en-US"/>
        </w:rPr>
        <w:t>II</w:t>
      </w:r>
      <w:r w:rsidRPr="005D1B60">
        <w:rPr>
          <w:rFonts w:ascii="Times New Roman" w:hAnsi="Times New Roman"/>
          <w:sz w:val="24"/>
          <w:szCs w:val="24"/>
        </w:rPr>
        <w:t>.</w:t>
      </w:r>
    </w:p>
    <w:p w:rsidR="00B6767A" w:rsidRDefault="00B6767A" w:rsidP="00B6767A">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lang w:eastAsia="ru-RU"/>
        </w:rPr>
        <w:t>11.6.7</w:t>
      </w:r>
      <w:r w:rsidRPr="004C2111">
        <w:rPr>
          <w:rFonts w:ascii="Times New Roman" w:hAnsi="Times New Roman"/>
          <w:sz w:val="24"/>
          <w:szCs w:val="24"/>
        </w:rPr>
        <w:t>.</w:t>
      </w:r>
      <w:r>
        <w:rPr>
          <w:rFonts w:ascii="Times New Roman" w:hAnsi="Times New Roman"/>
          <w:sz w:val="24"/>
          <w:szCs w:val="24"/>
        </w:rPr>
        <w:t xml:space="preserve"> </w:t>
      </w:r>
      <w:r w:rsidRPr="004C2111">
        <w:rPr>
          <w:rFonts w:ascii="Times New Roman" w:hAnsi="Times New Roman"/>
          <w:sz w:val="24"/>
          <w:szCs w:val="24"/>
        </w:rPr>
        <w:t>Максимальный класс опасности (по санитарной классификации) объектов капитального строительства, размещаемых на территории земельных участков - IV.</w:t>
      </w:r>
    </w:p>
    <w:p w:rsidR="00B6767A" w:rsidRPr="00795153" w:rsidRDefault="00B6767A" w:rsidP="00B6767A">
      <w:pPr>
        <w:pStyle w:val="a5"/>
        <w:widowControl w:val="0"/>
        <w:autoSpaceDE w:val="0"/>
        <w:autoSpaceDN w:val="0"/>
        <w:adjustRightInd w:val="0"/>
        <w:spacing w:line="240" w:lineRule="auto"/>
        <w:ind w:left="0" w:firstLine="709"/>
        <w:jc w:val="both"/>
        <w:outlineLvl w:val="2"/>
        <w:rPr>
          <w:rFonts w:ascii="Times New Roman" w:hAnsi="Times New Roman"/>
          <w:b/>
          <w:sz w:val="24"/>
          <w:szCs w:val="24"/>
        </w:rPr>
      </w:pPr>
      <w:r>
        <w:rPr>
          <w:rFonts w:ascii="Times New Roman" w:hAnsi="Times New Roman"/>
          <w:b/>
          <w:sz w:val="24"/>
          <w:szCs w:val="24"/>
        </w:rPr>
        <w:t>Статья 11.7. </w:t>
      </w:r>
      <w:r w:rsidRPr="005D1B60">
        <w:rPr>
          <w:rFonts w:ascii="Times New Roman" w:hAnsi="Times New Roman"/>
          <w:b/>
          <w:sz w:val="24"/>
          <w:szCs w:val="24"/>
        </w:rPr>
        <w:t>Градостроительный рег</w:t>
      </w:r>
      <w:r>
        <w:rPr>
          <w:rFonts w:ascii="Times New Roman" w:hAnsi="Times New Roman"/>
          <w:b/>
          <w:sz w:val="24"/>
          <w:szCs w:val="24"/>
        </w:rPr>
        <w:t xml:space="preserve">ламент зоны инженерной </w:t>
      </w:r>
      <w:r w:rsidRPr="005D1B60">
        <w:rPr>
          <w:rFonts w:ascii="Times New Roman" w:hAnsi="Times New Roman"/>
          <w:b/>
          <w:sz w:val="24"/>
          <w:szCs w:val="24"/>
        </w:rPr>
        <w:t>инфраструктуры</w:t>
      </w:r>
      <w:r>
        <w:rPr>
          <w:rFonts w:ascii="Times New Roman" w:hAnsi="Times New Roman"/>
          <w:b/>
          <w:sz w:val="24"/>
          <w:szCs w:val="24"/>
        </w:rPr>
        <w:t>.</w:t>
      </w:r>
    </w:p>
    <w:p w:rsidR="00B6767A" w:rsidRPr="005D1B60" w:rsidRDefault="00B6767A" w:rsidP="00B6767A">
      <w:pPr>
        <w:pStyle w:val="a5"/>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Код обозначения зоны – ИТ</w:t>
      </w:r>
      <w:proofErr w:type="gramStart"/>
      <w:r>
        <w:rPr>
          <w:rFonts w:ascii="Times New Roman" w:hAnsi="Times New Roman"/>
          <w:sz w:val="24"/>
          <w:szCs w:val="24"/>
        </w:rPr>
        <w:t>2</w:t>
      </w:r>
      <w:proofErr w:type="gramEnd"/>
      <w:r w:rsidRPr="007911C8">
        <w:rPr>
          <w:rFonts w:ascii="Times New Roman" w:hAnsi="Times New Roman"/>
          <w:sz w:val="24"/>
          <w:szCs w:val="24"/>
        </w:rPr>
        <w:t>.</w:t>
      </w:r>
    </w:p>
    <w:p w:rsidR="00B6767A" w:rsidRPr="00A94A92" w:rsidRDefault="00B6767A" w:rsidP="00B6767A">
      <w:pPr>
        <w:pStyle w:val="a5"/>
        <w:widowControl w:val="0"/>
        <w:autoSpaceDE w:val="0"/>
        <w:autoSpaceDN w:val="0"/>
        <w:adjustRightInd w:val="0"/>
        <w:spacing w:after="0" w:line="240" w:lineRule="auto"/>
        <w:ind w:left="0" w:firstLine="709"/>
        <w:jc w:val="both"/>
        <w:rPr>
          <w:rFonts w:ascii="Times New Roman" w:hAnsi="Times New Roman"/>
          <w:sz w:val="24"/>
          <w:szCs w:val="24"/>
        </w:rPr>
      </w:pPr>
      <w:r w:rsidRPr="00A94A92">
        <w:rPr>
          <w:rFonts w:ascii="Times New Roman" w:hAnsi="Times New Roman"/>
          <w:sz w:val="24"/>
          <w:szCs w:val="24"/>
        </w:rPr>
        <w:t xml:space="preserve">Код (числовое обозначение) вида разрешенного использования земельного участка – согласно </w:t>
      </w:r>
      <w:r w:rsidRPr="00A94A92">
        <w:rPr>
          <w:rFonts w:ascii="Times New Roman" w:hAnsi="Times New Roman"/>
          <w:sz w:val="24"/>
          <w:szCs w:val="24"/>
          <w:u w:val="single"/>
        </w:rPr>
        <w:t>классификатору видов разрешенного использования земельных участков</w:t>
      </w:r>
      <w:r w:rsidRPr="00A94A92">
        <w:rPr>
          <w:rFonts w:ascii="Times New Roman" w:hAnsi="Times New Roman"/>
          <w:sz w:val="24"/>
          <w:szCs w:val="24"/>
        </w:rPr>
        <w:t>.</w:t>
      </w:r>
    </w:p>
    <w:p w:rsidR="00B6767A" w:rsidRPr="00A94A92"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&lt;1</w:t>
      </w:r>
      <w:proofErr w:type="gramStart"/>
      <w:r w:rsidRPr="00A94A92">
        <w:rPr>
          <w:rFonts w:ascii="Times New Roman" w:hAnsi="Times New Roman"/>
          <w:sz w:val="24"/>
          <w:szCs w:val="24"/>
        </w:rPr>
        <w:t>&gt; В</w:t>
      </w:r>
      <w:proofErr w:type="gramEnd"/>
      <w:r w:rsidRPr="00A94A92">
        <w:rPr>
          <w:rFonts w:ascii="Times New Roman" w:hAnsi="Times New Roman"/>
          <w:sz w:val="24"/>
          <w:szCs w:val="24"/>
        </w:rPr>
        <w:t xml:space="preserve"> скобках указаны иные равнозначные наименования.</w:t>
      </w:r>
    </w:p>
    <w:p w:rsidR="00B6767A" w:rsidRPr="00A94A92"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&lt;2&gt;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B6767A"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&lt;3&gt; Текстовое наименование вида разрешенного использования земельного участка и его код (числовое обозначение) являются равнозначными.</w:t>
      </w:r>
    </w:p>
    <w:p w:rsidR="00B6767A" w:rsidRPr="00A94A92" w:rsidRDefault="00B6767A" w:rsidP="00B6767A">
      <w:pPr>
        <w:tabs>
          <w:tab w:val="left" w:pos="561"/>
        </w:tabs>
        <w:spacing w:line="240" w:lineRule="auto"/>
        <w:ind w:firstLine="709"/>
        <w:jc w:val="both"/>
        <w:rPr>
          <w:rFonts w:ascii="Times New Roman" w:hAnsi="Times New Roman"/>
          <w:sz w:val="24"/>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1985"/>
        <w:gridCol w:w="1134"/>
        <w:gridCol w:w="6095"/>
      </w:tblGrid>
      <w:tr w:rsidR="00B6767A" w:rsidRPr="003E2DE8" w:rsidTr="00ED2F6D">
        <w:tc>
          <w:tcPr>
            <w:tcW w:w="9781" w:type="dxa"/>
            <w:gridSpan w:val="4"/>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b/>
                <w:sz w:val="20"/>
                <w:szCs w:val="20"/>
              </w:rPr>
              <w:t>ИТ</w:t>
            </w:r>
            <w:proofErr w:type="gramStart"/>
            <w:r w:rsidRPr="003E2DE8">
              <w:rPr>
                <w:rFonts w:ascii="Times New Roman" w:hAnsi="Times New Roman"/>
                <w:b/>
                <w:sz w:val="20"/>
                <w:szCs w:val="20"/>
              </w:rPr>
              <w:t>2</w:t>
            </w:r>
            <w:proofErr w:type="gramEnd"/>
            <w:r w:rsidRPr="003E2DE8">
              <w:rPr>
                <w:rFonts w:ascii="Times New Roman" w:hAnsi="Times New Roman"/>
                <w:b/>
                <w:sz w:val="20"/>
                <w:szCs w:val="20"/>
              </w:rPr>
              <w:t xml:space="preserve"> - зон</w:t>
            </w:r>
            <w:r>
              <w:rPr>
                <w:rFonts w:ascii="Times New Roman" w:hAnsi="Times New Roman"/>
                <w:b/>
                <w:sz w:val="20"/>
                <w:szCs w:val="20"/>
              </w:rPr>
              <w:t>а</w:t>
            </w:r>
            <w:r w:rsidRPr="003E2DE8">
              <w:rPr>
                <w:rFonts w:ascii="Times New Roman" w:hAnsi="Times New Roman"/>
                <w:b/>
                <w:sz w:val="20"/>
                <w:szCs w:val="20"/>
              </w:rPr>
              <w:t xml:space="preserve"> инженерной инфраструктуры</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b/>
                <w:sz w:val="20"/>
                <w:szCs w:val="20"/>
              </w:rPr>
            </w:pPr>
            <w:r w:rsidRPr="003E2DE8">
              <w:rPr>
                <w:rFonts w:ascii="Times New Roman" w:hAnsi="Times New Roman"/>
                <w:b/>
                <w:sz w:val="20"/>
                <w:szCs w:val="20"/>
              </w:rPr>
              <w:t xml:space="preserve">№ </w:t>
            </w:r>
            <w:proofErr w:type="spellStart"/>
            <w:proofErr w:type="gramStart"/>
            <w:r w:rsidRPr="003E2DE8">
              <w:rPr>
                <w:rFonts w:ascii="Times New Roman" w:hAnsi="Times New Roman"/>
                <w:b/>
                <w:sz w:val="20"/>
                <w:szCs w:val="20"/>
              </w:rPr>
              <w:t>п</w:t>
            </w:r>
            <w:proofErr w:type="spellEnd"/>
            <w:proofErr w:type="gramEnd"/>
            <w:r w:rsidRPr="003E2DE8">
              <w:rPr>
                <w:rFonts w:ascii="Times New Roman" w:hAnsi="Times New Roman"/>
                <w:b/>
                <w:sz w:val="20"/>
                <w:szCs w:val="20"/>
              </w:rPr>
              <w:t>/</w:t>
            </w:r>
            <w:proofErr w:type="spellStart"/>
            <w:r w:rsidRPr="003E2DE8">
              <w:rPr>
                <w:rFonts w:ascii="Times New Roman" w:hAnsi="Times New Roman"/>
                <w:b/>
                <w:sz w:val="20"/>
                <w:szCs w:val="20"/>
              </w:rPr>
              <w:t>п</w:t>
            </w:r>
            <w:proofErr w:type="spellEnd"/>
          </w:p>
        </w:tc>
        <w:tc>
          <w:tcPr>
            <w:tcW w:w="1985" w:type="dxa"/>
            <w:shd w:val="clear" w:color="auto" w:fill="auto"/>
            <w:vAlign w:val="center"/>
          </w:tcPr>
          <w:p w:rsidR="00B6767A" w:rsidRPr="003E2DE8" w:rsidRDefault="00B6767A" w:rsidP="00ED2F6D">
            <w:pPr>
              <w:spacing w:line="240" w:lineRule="auto"/>
              <w:rPr>
                <w:rFonts w:ascii="Times New Roman" w:hAnsi="Times New Roman"/>
                <w:b/>
                <w:sz w:val="20"/>
                <w:szCs w:val="20"/>
              </w:rPr>
            </w:pPr>
            <w:r w:rsidRPr="003E2DE8">
              <w:rPr>
                <w:rFonts w:ascii="Times New Roman" w:hAnsi="Times New Roman"/>
                <w:b/>
                <w:sz w:val="20"/>
                <w:szCs w:val="20"/>
              </w:rPr>
              <w:t>Наименование вида разрешенного использования</w:t>
            </w:r>
          </w:p>
          <w:p w:rsidR="00B6767A" w:rsidRPr="003E2DE8" w:rsidRDefault="00B6767A" w:rsidP="00ED2F6D">
            <w:pPr>
              <w:spacing w:line="240" w:lineRule="auto"/>
              <w:rPr>
                <w:rFonts w:ascii="Times New Roman" w:hAnsi="Times New Roman"/>
                <w:b/>
                <w:sz w:val="20"/>
                <w:szCs w:val="20"/>
              </w:rPr>
            </w:pPr>
            <w:r w:rsidRPr="003E2DE8">
              <w:rPr>
                <w:rFonts w:ascii="Times New Roman" w:hAnsi="Times New Roman"/>
                <w:b/>
                <w:sz w:val="20"/>
                <w:szCs w:val="20"/>
                <w:lang w:val="en-US"/>
              </w:rPr>
              <w:lastRenderedPageBreak/>
              <w:t>&lt;</w:t>
            </w:r>
            <w:r w:rsidRPr="003E2DE8">
              <w:rPr>
                <w:rFonts w:ascii="Times New Roman" w:hAnsi="Times New Roman"/>
                <w:b/>
                <w:sz w:val="20"/>
                <w:szCs w:val="20"/>
              </w:rPr>
              <w:t xml:space="preserve">1&gt; </w:t>
            </w:r>
          </w:p>
        </w:tc>
        <w:tc>
          <w:tcPr>
            <w:tcW w:w="1134" w:type="dxa"/>
            <w:shd w:val="clear" w:color="auto" w:fill="auto"/>
            <w:vAlign w:val="center"/>
          </w:tcPr>
          <w:p w:rsidR="00B6767A" w:rsidRPr="003E2DE8" w:rsidRDefault="00B6767A" w:rsidP="00ED2F6D">
            <w:pPr>
              <w:spacing w:line="240" w:lineRule="auto"/>
              <w:rPr>
                <w:rFonts w:ascii="Times New Roman" w:hAnsi="Times New Roman"/>
                <w:b/>
                <w:sz w:val="20"/>
                <w:szCs w:val="20"/>
                <w:lang w:val="en-US"/>
              </w:rPr>
            </w:pPr>
            <w:r w:rsidRPr="003E2DE8">
              <w:rPr>
                <w:rFonts w:ascii="Times New Roman" w:hAnsi="Times New Roman"/>
                <w:b/>
                <w:sz w:val="20"/>
                <w:szCs w:val="20"/>
              </w:rPr>
              <w:lastRenderedPageBreak/>
              <w:t>Код</w:t>
            </w:r>
          </w:p>
          <w:p w:rsidR="00B6767A" w:rsidRPr="003E2DE8" w:rsidRDefault="00B6767A" w:rsidP="00ED2F6D">
            <w:pPr>
              <w:spacing w:line="240" w:lineRule="auto"/>
              <w:rPr>
                <w:rFonts w:ascii="Times New Roman" w:hAnsi="Times New Roman"/>
                <w:b/>
                <w:sz w:val="20"/>
                <w:szCs w:val="20"/>
              </w:rPr>
            </w:pPr>
            <w:r w:rsidRPr="003E2DE8">
              <w:rPr>
                <w:rFonts w:ascii="Times New Roman" w:hAnsi="Times New Roman"/>
                <w:b/>
                <w:sz w:val="20"/>
                <w:szCs w:val="20"/>
              </w:rPr>
              <w:t>&lt;</w:t>
            </w:r>
            <w:r>
              <w:rPr>
                <w:rFonts w:ascii="Times New Roman" w:hAnsi="Times New Roman"/>
                <w:b/>
                <w:sz w:val="20"/>
                <w:szCs w:val="20"/>
              </w:rPr>
              <w:t>2</w:t>
            </w:r>
            <w:r w:rsidRPr="003E2DE8">
              <w:rPr>
                <w:rFonts w:ascii="Times New Roman" w:hAnsi="Times New Roman"/>
                <w:b/>
                <w:sz w:val="20"/>
                <w:szCs w:val="20"/>
              </w:rPr>
              <w:t>&gt;</w:t>
            </w:r>
          </w:p>
        </w:tc>
        <w:tc>
          <w:tcPr>
            <w:tcW w:w="6095" w:type="dxa"/>
            <w:shd w:val="clear" w:color="auto" w:fill="auto"/>
            <w:vAlign w:val="center"/>
          </w:tcPr>
          <w:p w:rsidR="00B6767A" w:rsidRPr="003E2DE8" w:rsidRDefault="00B6767A" w:rsidP="00ED2F6D">
            <w:pPr>
              <w:spacing w:line="240" w:lineRule="auto"/>
              <w:rPr>
                <w:rFonts w:ascii="Times New Roman" w:hAnsi="Times New Roman"/>
                <w:b/>
                <w:sz w:val="20"/>
                <w:szCs w:val="20"/>
              </w:rPr>
            </w:pPr>
            <w:r w:rsidRPr="003E2DE8">
              <w:rPr>
                <w:rFonts w:ascii="Times New Roman" w:hAnsi="Times New Roman"/>
                <w:b/>
                <w:sz w:val="20"/>
                <w:szCs w:val="20"/>
              </w:rPr>
              <w:t>Описание вида разрешенного использования</w:t>
            </w:r>
          </w:p>
          <w:p w:rsidR="00B6767A" w:rsidRPr="003E2DE8" w:rsidRDefault="00B6767A" w:rsidP="00ED2F6D">
            <w:pPr>
              <w:spacing w:line="240" w:lineRule="auto"/>
              <w:rPr>
                <w:rFonts w:ascii="Times New Roman" w:hAnsi="Times New Roman"/>
                <w:b/>
                <w:sz w:val="20"/>
                <w:szCs w:val="20"/>
              </w:rPr>
            </w:pPr>
            <w:r w:rsidRPr="003E2DE8">
              <w:rPr>
                <w:rFonts w:ascii="Times New Roman" w:hAnsi="Times New Roman"/>
                <w:b/>
                <w:sz w:val="20"/>
                <w:szCs w:val="20"/>
              </w:rPr>
              <w:t>земельного участка</w:t>
            </w:r>
          </w:p>
          <w:p w:rsidR="00B6767A" w:rsidRPr="003E2DE8" w:rsidRDefault="00B6767A" w:rsidP="00ED2F6D">
            <w:pPr>
              <w:spacing w:line="240" w:lineRule="auto"/>
              <w:rPr>
                <w:rFonts w:ascii="Times New Roman" w:hAnsi="Times New Roman"/>
                <w:b/>
                <w:sz w:val="20"/>
                <w:szCs w:val="20"/>
              </w:rPr>
            </w:pPr>
            <w:r w:rsidRPr="003E2DE8">
              <w:rPr>
                <w:rFonts w:ascii="Times New Roman" w:hAnsi="Times New Roman"/>
                <w:b/>
                <w:sz w:val="20"/>
                <w:szCs w:val="20"/>
              </w:rPr>
              <w:lastRenderedPageBreak/>
              <w:t>&lt;</w:t>
            </w:r>
            <w:r>
              <w:rPr>
                <w:rFonts w:ascii="Times New Roman" w:hAnsi="Times New Roman"/>
                <w:b/>
                <w:sz w:val="20"/>
                <w:szCs w:val="20"/>
              </w:rPr>
              <w:t>3</w:t>
            </w:r>
            <w:r w:rsidRPr="003E2DE8">
              <w:rPr>
                <w:rFonts w:ascii="Times New Roman" w:hAnsi="Times New Roman"/>
                <w:b/>
                <w:sz w:val="20"/>
                <w:szCs w:val="20"/>
              </w:rPr>
              <w:t>&gt;</w:t>
            </w:r>
          </w:p>
        </w:tc>
      </w:tr>
      <w:tr w:rsidR="00B6767A" w:rsidRPr="003E2DE8" w:rsidTr="00ED2F6D">
        <w:tc>
          <w:tcPr>
            <w:tcW w:w="9781" w:type="dxa"/>
            <w:gridSpan w:val="4"/>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b/>
                <w:sz w:val="20"/>
                <w:szCs w:val="20"/>
              </w:rPr>
              <w:lastRenderedPageBreak/>
              <w:t>Основные виды разрешенного использования</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1</w:t>
            </w:r>
          </w:p>
        </w:tc>
        <w:tc>
          <w:tcPr>
            <w:tcW w:w="1985" w:type="dxa"/>
            <w:shd w:val="clear" w:color="auto" w:fill="auto"/>
            <w:vAlign w:val="center"/>
          </w:tcPr>
          <w:p w:rsidR="00B6767A" w:rsidRPr="00165976" w:rsidRDefault="00B6767A" w:rsidP="00ED2F6D">
            <w:pPr>
              <w:spacing w:line="240" w:lineRule="auto"/>
              <w:rPr>
                <w:rFonts w:ascii="Times New Roman" w:hAnsi="Times New Roman"/>
                <w:sz w:val="20"/>
                <w:szCs w:val="20"/>
              </w:rPr>
            </w:pPr>
            <w:bookmarkStart w:id="174" w:name="sub_1027"/>
            <w:r w:rsidRPr="00165976">
              <w:rPr>
                <w:rFonts w:ascii="Times New Roman" w:hAnsi="Times New Roman"/>
                <w:sz w:val="20"/>
                <w:szCs w:val="20"/>
              </w:rPr>
              <w:t>Обслуживание жилой застройки</w:t>
            </w:r>
            <w:bookmarkEnd w:id="174"/>
          </w:p>
        </w:tc>
        <w:tc>
          <w:tcPr>
            <w:tcW w:w="1134" w:type="dxa"/>
            <w:shd w:val="clear" w:color="auto" w:fill="auto"/>
            <w:vAlign w:val="center"/>
          </w:tcPr>
          <w:p w:rsidR="00B6767A" w:rsidRPr="00165976" w:rsidRDefault="00B6767A" w:rsidP="00ED2F6D">
            <w:pPr>
              <w:spacing w:line="240" w:lineRule="auto"/>
              <w:rPr>
                <w:rFonts w:ascii="Times New Roman" w:hAnsi="Times New Roman"/>
                <w:sz w:val="20"/>
                <w:szCs w:val="20"/>
              </w:rPr>
            </w:pPr>
            <w:r w:rsidRPr="00165976">
              <w:rPr>
                <w:rFonts w:ascii="Times New Roman" w:hAnsi="Times New Roman"/>
                <w:sz w:val="20"/>
                <w:szCs w:val="20"/>
              </w:rPr>
              <w:t>2.7</w:t>
            </w:r>
          </w:p>
        </w:tc>
        <w:tc>
          <w:tcPr>
            <w:tcW w:w="6095" w:type="dxa"/>
            <w:shd w:val="clear" w:color="auto" w:fill="auto"/>
          </w:tcPr>
          <w:p w:rsidR="00B6767A" w:rsidRPr="00165976" w:rsidRDefault="00B6767A" w:rsidP="00ED2F6D">
            <w:pPr>
              <w:spacing w:line="240" w:lineRule="auto"/>
              <w:jc w:val="both"/>
              <w:rPr>
                <w:rFonts w:ascii="Times New Roman" w:hAnsi="Times New Roman"/>
                <w:sz w:val="20"/>
                <w:szCs w:val="20"/>
              </w:rPr>
            </w:pPr>
            <w:proofErr w:type="gramStart"/>
            <w:r w:rsidRPr="00165976">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2</w:t>
            </w:r>
          </w:p>
        </w:tc>
        <w:tc>
          <w:tcPr>
            <w:tcW w:w="1985" w:type="dxa"/>
            <w:shd w:val="clear" w:color="auto" w:fill="auto"/>
            <w:vAlign w:val="center"/>
          </w:tcPr>
          <w:p w:rsidR="00B6767A" w:rsidRPr="00165976" w:rsidRDefault="00B6767A" w:rsidP="00ED2F6D">
            <w:pPr>
              <w:spacing w:line="240" w:lineRule="auto"/>
              <w:rPr>
                <w:rFonts w:ascii="Times New Roman" w:hAnsi="Times New Roman"/>
                <w:sz w:val="20"/>
                <w:szCs w:val="20"/>
              </w:rPr>
            </w:pPr>
            <w:r w:rsidRPr="00165976">
              <w:rPr>
                <w:rFonts w:ascii="Times New Roman" w:hAnsi="Times New Roman"/>
                <w:sz w:val="20"/>
                <w:szCs w:val="20"/>
              </w:rPr>
              <w:t>Объекты гаражного назначения</w:t>
            </w:r>
          </w:p>
        </w:tc>
        <w:tc>
          <w:tcPr>
            <w:tcW w:w="1134" w:type="dxa"/>
            <w:shd w:val="clear" w:color="auto" w:fill="auto"/>
            <w:vAlign w:val="center"/>
          </w:tcPr>
          <w:p w:rsidR="00B6767A" w:rsidRPr="00165976" w:rsidRDefault="00B6767A" w:rsidP="00ED2F6D">
            <w:pPr>
              <w:spacing w:line="240" w:lineRule="auto"/>
              <w:rPr>
                <w:rFonts w:ascii="Times New Roman" w:hAnsi="Times New Roman"/>
                <w:sz w:val="20"/>
                <w:szCs w:val="20"/>
              </w:rPr>
            </w:pPr>
            <w:r w:rsidRPr="00165976">
              <w:rPr>
                <w:rFonts w:ascii="Times New Roman" w:hAnsi="Times New Roman"/>
                <w:sz w:val="20"/>
                <w:szCs w:val="20"/>
              </w:rPr>
              <w:t>2.7.1</w:t>
            </w:r>
          </w:p>
        </w:tc>
        <w:tc>
          <w:tcPr>
            <w:tcW w:w="6095" w:type="dxa"/>
            <w:shd w:val="clear" w:color="auto" w:fill="auto"/>
          </w:tcPr>
          <w:p w:rsidR="00B6767A" w:rsidRPr="00165976" w:rsidRDefault="00B6767A" w:rsidP="00ED2F6D">
            <w:pPr>
              <w:spacing w:line="240" w:lineRule="auto"/>
              <w:jc w:val="both"/>
              <w:rPr>
                <w:rFonts w:ascii="Times New Roman" w:hAnsi="Times New Roman"/>
                <w:sz w:val="20"/>
                <w:szCs w:val="20"/>
              </w:rPr>
            </w:pPr>
            <w:r w:rsidRPr="00165976">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3</w:t>
            </w:r>
          </w:p>
        </w:tc>
        <w:tc>
          <w:tcPr>
            <w:tcW w:w="1985" w:type="dxa"/>
            <w:shd w:val="clear" w:color="auto" w:fill="auto"/>
            <w:vAlign w:val="center"/>
          </w:tcPr>
          <w:p w:rsidR="00B6767A" w:rsidRPr="00165976" w:rsidRDefault="00B6767A" w:rsidP="00ED2F6D">
            <w:pPr>
              <w:spacing w:line="240" w:lineRule="auto"/>
              <w:rPr>
                <w:rFonts w:ascii="Times New Roman" w:hAnsi="Times New Roman"/>
                <w:sz w:val="20"/>
                <w:szCs w:val="20"/>
              </w:rPr>
            </w:pPr>
            <w:bookmarkStart w:id="175" w:name="sub_1031"/>
            <w:r w:rsidRPr="00165976">
              <w:rPr>
                <w:rFonts w:ascii="Times New Roman" w:hAnsi="Times New Roman"/>
                <w:sz w:val="20"/>
                <w:szCs w:val="20"/>
              </w:rPr>
              <w:t>Коммунальное обслуживание</w:t>
            </w:r>
            <w:bookmarkEnd w:id="175"/>
          </w:p>
        </w:tc>
        <w:tc>
          <w:tcPr>
            <w:tcW w:w="1134" w:type="dxa"/>
            <w:shd w:val="clear" w:color="auto" w:fill="auto"/>
            <w:vAlign w:val="center"/>
          </w:tcPr>
          <w:p w:rsidR="00B6767A" w:rsidRPr="00165976" w:rsidRDefault="00B6767A" w:rsidP="00ED2F6D">
            <w:pPr>
              <w:spacing w:line="240" w:lineRule="auto"/>
              <w:rPr>
                <w:rFonts w:ascii="Times New Roman" w:hAnsi="Times New Roman"/>
                <w:sz w:val="20"/>
                <w:szCs w:val="20"/>
              </w:rPr>
            </w:pPr>
            <w:r w:rsidRPr="00165976">
              <w:rPr>
                <w:rFonts w:ascii="Times New Roman" w:hAnsi="Times New Roman"/>
                <w:sz w:val="20"/>
                <w:szCs w:val="20"/>
              </w:rPr>
              <w:t>3.1</w:t>
            </w:r>
          </w:p>
        </w:tc>
        <w:tc>
          <w:tcPr>
            <w:tcW w:w="6095" w:type="dxa"/>
            <w:shd w:val="clear" w:color="auto" w:fill="auto"/>
          </w:tcPr>
          <w:p w:rsidR="00B6767A" w:rsidRPr="00165976" w:rsidRDefault="00B6767A" w:rsidP="00ED2F6D">
            <w:pPr>
              <w:spacing w:line="240" w:lineRule="auto"/>
              <w:jc w:val="both"/>
              <w:rPr>
                <w:rFonts w:ascii="Times New Roman" w:hAnsi="Times New Roman"/>
                <w:sz w:val="20"/>
                <w:szCs w:val="20"/>
              </w:rPr>
            </w:pPr>
            <w:proofErr w:type="gramStart"/>
            <w:r w:rsidRPr="00165976">
              <w:rPr>
                <w:rFonts w:ascii="Times New Roman" w:hAnsi="Times New Roman"/>
                <w:sz w:val="20"/>
                <w:szCs w:val="20"/>
              </w:rPr>
              <w:t xml:space="preserve">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4</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Обслуживание автотранспорта</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4.9</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r w:rsidRPr="003E2DE8">
              <w:rPr>
                <w:rFonts w:ascii="Times New Roman" w:hAnsi="Times New Roman"/>
                <w:sz w:val="20"/>
                <w:szCs w:val="20"/>
              </w:rPr>
              <w:t>4.9 -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5</w:t>
            </w:r>
          </w:p>
        </w:tc>
        <w:tc>
          <w:tcPr>
            <w:tcW w:w="1985" w:type="dxa"/>
            <w:shd w:val="clear" w:color="auto" w:fill="auto"/>
            <w:vAlign w:val="center"/>
          </w:tcPr>
          <w:p w:rsidR="00B6767A" w:rsidRPr="00B80AC3" w:rsidRDefault="00B6767A" w:rsidP="00ED2F6D">
            <w:pPr>
              <w:spacing w:line="240" w:lineRule="auto"/>
              <w:rPr>
                <w:rFonts w:ascii="Times New Roman" w:hAnsi="Times New Roman"/>
                <w:sz w:val="20"/>
                <w:szCs w:val="20"/>
              </w:rPr>
            </w:pPr>
            <w:r w:rsidRPr="00B80AC3">
              <w:rPr>
                <w:rFonts w:ascii="Times New Roman" w:hAnsi="Times New Roman"/>
                <w:sz w:val="20"/>
                <w:szCs w:val="20"/>
              </w:rPr>
              <w:t>Объекты придорожного сервиса</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0057C5">
              <w:rPr>
                <w:rFonts w:ascii="Times New Roman" w:hAnsi="Times New Roman"/>
                <w:sz w:val="24"/>
                <w:szCs w:val="24"/>
              </w:rPr>
              <w:t>4.9.1</w:t>
            </w:r>
          </w:p>
        </w:tc>
        <w:tc>
          <w:tcPr>
            <w:tcW w:w="6095" w:type="dxa"/>
            <w:shd w:val="clear" w:color="auto" w:fill="auto"/>
            <w:vAlign w:val="center"/>
          </w:tcPr>
          <w:p w:rsidR="00B6767A" w:rsidRPr="00B80AC3" w:rsidRDefault="00B6767A" w:rsidP="00ED2F6D">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4.9.1</w:t>
            </w:r>
            <w:r w:rsidRPr="00B80AC3">
              <w:rPr>
                <w:rFonts w:ascii="Times New Roman" w:hAnsi="Times New Roman"/>
              </w:rPr>
              <w:t xml:space="preserve"> - </w:t>
            </w:r>
            <w:r w:rsidRPr="00B80AC3">
              <w:rPr>
                <w:rFonts w:ascii="Times New Roman" w:hAnsi="Times New Roman" w:cs="Times New Roman"/>
              </w:rPr>
              <w:t>Размещение автозаправочных станций (бензиновых, газовых);</w:t>
            </w:r>
          </w:p>
          <w:p w:rsidR="00B6767A" w:rsidRPr="00B80AC3" w:rsidRDefault="00B6767A" w:rsidP="00ED2F6D">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p>
          <w:p w:rsidR="00B6767A" w:rsidRPr="00B80AC3" w:rsidRDefault="00B6767A" w:rsidP="00ED2F6D">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предоставление гостиничных услуг в качестве придорожного сервиса;</w:t>
            </w:r>
          </w:p>
          <w:p w:rsidR="00B6767A" w:rsidRPr="003E2DE8" w:rsidRDefault="00B6767A" w:rsidP="00ED2F6D">
            <w:pPr>
              <w:spacing w:line="240" w:lineRule="auto"/>
              <w:jc w:val="both"/>
              <w:rPr>
                <w:rFonts w:ascii="Times New Roman" w:hAnsi="Times New Roman"/>
                <w:sz w:val="20"/>
                <w:szCs w:val="20"/>
              </w:rPr>
            </w:pPr>
            <w:r w:rsidRPr="00B80AC3">
              <w:rPr>
                <w:rFonts w:ascii="Times New Roman" w:hAnsi="Times New Roman"/>
                <w:sz w:val="20"/>
                <w:szCs w:val="20"/>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6</w:t>
            </w:r>
          </w:p>
        </w:tc>
        <w:tc>
          <w:tcPr>
            <w:tcW w:w="1985"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Бытовое обслуживание</w:t>
            </w:r>
          </w:p>
        </w:tc>
        <w:tc>
          <w:tcPr>
            <w:tcW w:w="1134"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3.3</w:t>
            </w:r>
          </w:p>
        </w:tc>
        <w:tc>
          <w:tcPr>
            <w:tcW w:w="6095"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7</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Склады</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6.9</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proofErr w:type="gramStart"/>
            <w:r w:rsidRPr="003E2DE8">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8</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Магазины</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4.4</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r w:rsidRPr="003E2DE8">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9</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Общественное питание</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4.6</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r w:rsidRPr="003E2DE8">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10</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Социальное обслуживание</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3.2</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proofErr w:type="gramStart"/>
            <w:r w:rsidRPr="003E2DE8">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sidRPr="003E2DE8">
              <w:rPr>
                <w:rFonts w:ascii="Times New Roman" w:hAnsi="Times New Roman"/>
                <w:sz w:val="20"/>
                <w:szCs w:val="20"/>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1</w:t>
            </w:r>
          </w:p>
        </w:tc>
        <w:tc>
          <w:tcPr>
            <w:tcW w:w="1985" w:type="dxa"/>
            <w:shd w:val="clear" w:color="auto" w:fill="auto"/>
            <w:vAlign w:val="center"/>
          </w:tcPr>
          <w:p w:rsidR="00B6767A" w:rsidRPr="00224A77" w:rsidRDefault="00B6767A" w:rsidP="00ED2F6D">
            <w:pPr>
              <w:pStyle w:val="aff0"/>
              <w:jc w:val="center"/>
              <w:rPr>
                <w:sz w:val="20"/>
                <w:szCs w:val="20"/>
              </w:rPr>
            </w:pPr>
            <w:r w:rsidRPr="00224A77">
              <w:rPr>
                <w:sz w:val="20"/>
                <w:szCs w:val="20"/>
              </w:rPr>
              <w:t>Земельные участки (территории) общего пользования</w:t>
            </w:r>
          </w:p>
        </w:tc>
        <w:tc>
          <w:tcPr>
            <w:tcW w:w="1134"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12.0</w:t>
            </w:r>
          </w:p>
        </w:tc>
        <w:tc>
          <w:tcPr>
            <w:tcW w:w="6095"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12.0 - </w:t>
            </w:r>
            <w:r w:rsidRPr="00224A77">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2</w:t>
            </w:r>
          </w:p>
        </w:tc>
        <w:tc>
          <w:tcPr>
            <w:tcW w:w="1985" w:type="dxa"/>
            <w:shd w:val="clear" w:color="auto" w:fill="auto"/>
            <w:vAlign w:val="center"/>
          </w:tcPr>
          <w:p w:rsidR="00B6767A" w:rsidRPr="003E2DE8" w:rsidRDefault="00B6767A" w:rsidP="00ED2F6D">
            <w:pPr>
              <w:pStyle w:val="aff0"/>
              <w:jc w:val="center"/>
              <w:rPr>
                <w:rFonts w:eastAsia="Calibri"/>
                <w:sz w:val="20"/>
                <w:szCs w:val="20"/>
                <w:lang w:eastAsia="en-US"/>
              </w:rPr>
            </w:pPr>
            <w:r w:rsidRPr="003E2DE8">
              <w:rPr>
                <w:sz w:val="20"/>
                <w:szCs w:val="20"/>
              </w:rPr>
              <w:t>Гидротехнические сооружения</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11.</w:t>
            </w:r>
            <w:r>
              <w:rPr>
                <w:rFonts w:ascii="Times New Roman" w:hAnsi="Times New Roman"/>
                <w:sz w:val="20"/>
                <w:szCs w:val="20"/>
              </w:rPr>
              <w:t>3</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r w:rsidRPr="003E2DE8">
              <w:rPr>
                <w:rFonts w:ascii="Times New Roman" w:hAnsi="Times New Roman"/>
                <w:sz w:val="20"/>
                <w:szCs w:val="20"/>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3E2DE8">
              <w:rPr>
                <w:rFonts w:ascii="Times New Roman" w:hAnsi="Times New Roman"/>
                <w:sz w:val="20"/>
                <w:szCs w:val="20"/>
              </w:rPr>
              <w:t>рыбозащитных</w:t>
            </w:r>
            <w:proofErr w:type="spellEnd"/>
            <w:r w:rsidRPr="003E2DE8">
              <w:rPr>
                <w:rFonts w:ascii="Times New Roman" w:hAnsi="Times New Roman"/>
                <w:sz w:val="20"/>
                <w:szCs w:val="20"/>
              </w:rPr>
              <w:t xml:space="preserve"> и рыбопропускных сооружений, берегозащитных сооружений)</w:t>
            </w:r>
          </w:p>
        </w:tc>
      </w:tr>
      <w:tr w:rsidR="00B6767A" w:rsidRPr="003E2DE8" w:rsidTr="00ED2F6D">
        <w:tc>
          <w:tcPr>
            <w:tcW w:w="9781" w:type="dxa"/>
            <w:gridSpan w:val="4"/>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b/>
                <w:sz w:val="20"/>
                <w:szCs w:val="20"/>
              </w:rPr>
              <w:t>Условно разрешенные виды использования</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3</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Деловое управление</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4.1</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r w:rsidRPr="003E2DE8">
              <w:rPr>
                <w:rFonts w:ascii="Times New Roman" w:hAnsi="Times New Roman"/>
                <w:sz w:val="20"/>
                <w:szCs w:val="20"/>
              </w:rPr>
              <w:t>4.1 - </w:t>
            </w:r>
            <w:r w:rsidRPr="00F30AC8">
              <w:rPr>
                <w:rFonts w:ascii="Times New Roman" w:hAnsi="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4</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Общественное управление</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3.8</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r w:rsidRPr="003E2DE8">
              <w:rPr>
                <w:rFonts w:ascii="Times New Roman" w:hAnsi="Times New Roman"/>
                <w:sz w:val="20"/>
                <w:szCs w:val="20"/>
              </w:rPr>
              <w:t>3.8 - </w:t>
            </w:r>
            <w:r w:rsidRPr="00F30AC8">
              <w:rPr>
                <w:rFonts w:ascii="Times New Roman" w:hAnsi="Times New Roman"/>
                <w:sz w:val="20"/>
                <w:szCs w:val="20"/>
                <w:lang w:eastAsia="ru-RU"/>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F30AC8">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1</w:t>
            </w:r>
            <w:r>
              <w:rPr>
                <w:rFonts w:ascii="Times New Roman" w:hAnsi="Times New Roman"/>
                <w:sz w:val="20"/>
                <w:szCs w:val="20"/>
              </w:rPr>
              <w:t>5</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Культурное развитие</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3.6</w:t>
            </w:r>
          </w:p>
        </w:tc>
        <w:tc>
          <w:tcPr>
            <w:tcW w:w="6095" w:type="dxa"/>
            <w:shd w:val="clear" w:color="auto" w:fill="auto"/>
            <w:vAlign w:val="center"/>
          </w:tcPr>
          <w:p w:rsidR="00B6767A" w:rsidRPr="003D793A" w:rsidRDefault="00B6767A" w:rsidP="00ED2F6D">
            <w:pPr>
              <w:widowControl w:val="0"/>
              <w:autoSpaceDE w:val="0"/>
              <w:autoSpaceDN w:val="0"/>
              <w:adjustRightInd w:val="0"/>
              <w:spacing w:line="240" w:lineRule="auto"/>
              <w:jc w:val="both"/>
              <w:rPr>
                <w:rFonts w:ascii="Times New Roman" w:hAnsi="Times New Roman"/>
                <w:sz w:val="20"/>
                <w:szCs w:val="20"/>
                <w:lang w:eastAsia="ru-RU"/>
              </w:rPr>
            </w:pPr>
            <w:r w:rsidRPr="003E2DE8">
              <w:rPr>
                <w:rFonts w:ascii="Times New Roman" w:hAnsi="Times New Roman"/>
                <w:sz w:val="20"/>
                <w:szCs w:val="20"/>
              </w:rPr>
              <w:t>3.6 - </w:t>
            </w:r>
            <w:r w:rsidRPr="003D793A">
              <w:rPr>
                <w:rFonts w:ascii="Times New Roman" w:hAnsi="Times New Roman"/>
                <w:sz w:val="20"/>
                <w:szCs w:val="20"/>
                <w:lang w:eastAsia="ru-RU"/>
              </w:rPr>
              <w:t xml:space="preserve">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w:t>
            </w:r>
            <w:r w:rsidRPr="003D793A">
              <w:rPr>
                <w:rFonts w:ascii="Times New Roman" w:hAnsi="Times New Roman"/>
                <w:sz w:val="20"/>
                <w:szCs w:val="20"/>
              </w:rPr>
              <w:t>театров, филармоний, планетариев</w:t>
            </w:r>
            <w:r w:rsidRPr="003D793A">
              <w:rPr>
                <w:rFonts w:ascii="Times New Roman" w:hAnsi="Times New Roman"/>
                <w:sz w:val="20"/>
                <w:szCs w:val="20"/>
                <w:lang w:eastAsia="ru-RU"/>
              </w:rPr>
              <w:t>;</w:t>
            </w:r>
          </w:p>
          <w:p w:rsidR="00B6767A" w:rsidRPr="003D793A" w:rsidRDefault="00B6767A" w:rsidP="00ED2F6D">
            <w:pPr>
              <w:widowControl w:val="0"/>
              <w:autoSpaceDE w:val="0"/>
              <w:autoSpaceDN w:val="0"/>
              <w:adjustRightInd w:val="0"/>
              <w:spacing w:line="240" w:lineRule="auto"/>
              <w:jc w:val="both"/>
              <w:rPr>
                <w:rFonts w:ascii="Times New Roman" w:hAnsi="Times New Roman"/>
                <w:sz w:val="20"/>
                <w:szCs w:val="20"/>
                <w:lang w:eastAsia="ru-RU"/>
              </w:rPr>
            </w:pPr>
            <w:r w:rsidRPr="003D793A">
              <w:rPr>
                <w:rFonts w:ascii="Times New Roman" w:hAnsi="Times New Roman"/>
                <w:sz w:val="20"/>
                <w:szCs w:val="20"/>
                <w:lang w:eastAsia="ru-RU"/>
              </w:rPr>
              <w:lastRenderedPageBreak/>
              <w:t>устройство площадок для празднеств и гуляний;</w:t>
            </w:r>
          </w:p>
          <w:p w:rsidR="00B6767A" w:rsidRPr="003E2DE8" w:rsidRDefault="00B6767A" w:rsidP="00ED2F6D">
            <w:pPr>
              <w:spacing w:line="240" w:lineRule="auto"/>
              <w:jc w:val="both"/>
              <w:rPr>
                <w:rFonts w:ascii="Times New Roman" w:hAnsi="Times New Roman"/>
                <w:sz w:val="20"/>
                <w:szCs w:val="20"/>
              </w:rPr>
            </w:pPr>
            <w:r w:rsidRPr="003D793A">
              <w:rPr>
                <w:rFonts w:ascii="Times New Roman" w:hAnsi="Times New Roman"/>
                <w:sz w:val="20"/>
                <w:szCs w:val="20"/>
                <w:lang w:eastAsia="ru-RU"/>
              </w:rPr>
              <w:t>размещение зданий и сооружений для размещения цирков, зверинцев, зоопарков, океанариумов</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lastRenderedPageBreak/>
              <w:t>1</w:t>
            </w:r>
            <w:r>
              <w:rPr>
                <w:rFonts w:ascii="Times New Roman" w:hAnsi="Times New Roman"/>
                <w:sz w:val="20"/>
                <w:szCs w:val="20"/>
              </w:rPr>
              <w:t>6</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Религиозное использование</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3.7</w:t>
            </w:r>
          </w:p>
        </w:tc>
        <w:tc>
          <w:tcPr>
            <w:tcW w:w="6095" w:type="dxa"/>
            <w:shd w:val="clear" w:color="auto" w:fill="auto"/>
            <w:vAlign w:val="center"/>
          </w:tcPr>
          <w:p w:rsidR="00B6767A" w:rsidRPr="003D793A" w:rsidRDefault="00B6767A" w:rsidP="00ED2F6D">
            <w:pPr>
              <w:widowControl w:val="0"/>
              <w:autoSpaceDE w:val="0"/>
              <w:autoSpaceDN w:val="0"/>
              <w:adjustRightInd w:val="0"/>
              <w:spacing w:line="240" w:lineRule="auto"/>
              <w:jc w:val="both"/>
              <w:rPr>
                <w:rFonts w:ascii="Times New Roman" w:hAnsi="Times New Roman"/>
                <w:sz w:val="20"/>
                <w:szCs w:val="20"/>
                <w:lang w:eastAsia="ru-RU"/>
              </w:rPr>
            </w:pPr>
            <w:proofErr w:type="gramStart"/>
            <w:r w:rsidRPr="003E2DE8">
              <w:rPr>
                <w:rFonts w:ascii="Times New Roman" w:hAnsi="Times New Roman"/>
                <w:sz w:val="20"/>
                <w:szCs w:val="20"/>
              </w:rPr>
              <w:t>3.7 - </w:t>
            </w:r>
            <w:r w:rsidRPr="003D793A">
              <w:rPr>
                <w:rFonts w:ascii="Times New Roman" w:hAnsi="Times New Roman"/>
                <w:sz w:val="20"/>
                <w:szCs w:val="20"/>
                <w:lang w:eastAsia="ru-RU"/>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roofErr w:type="gramEnd"/>
          </w:p>
          <w:p w:rsidR="00B6767A" w:rsidRPr="003E2DE8" w:rsidRDefault="00B6767A" w:rsidP="00ED2F6D">
            <w:pPr>
              <w:spacing w:line="240" w:lineRule="auto"/>
              <w:jc w:val="both"/>
              <w:rPr>
                <w:rFonts w:ascii="Times New Roman" w:hAnsi="Times New Roman"/>
                <w:sz w:val="20"/>
                <w:szCs w:val="20"/>
              </w:rPr>
            </w:pPr>
            <w:r w:rsidRPr="003D793A">
              <w:rPr>
                <w:rFonts w:ascii="Times New Roman" w:hAnsi="Times New Roman"/>
                <w:sz w:val="20"/>
                <w:szCs w:val="20"/>
                <w:lang w:eastAsia="ru-RU"/>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17</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Гостиничное обслуживание</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4.7</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r w:rsidRPr="003E2DE8">
              <w:rPr>
                <w:rFonts w:ascii="Times New Roman" w:hAnsi="Times New Roman"/>
                <w:sz w:val="20"/>
                <w:szCs w:val="20"/>
              </w:rPr>
              <w:t>4.7 - </w:t>
            </w:r>
            <w:r w:rsidRPr="003D793A">
              <w:rPr>
                <w:rFonts w:ascii="Times New Roman" w:hAnsi="Times New Roman"/>
                <w:sz w:val="20"/>
                <w:szCs w:val="20"/>
                <w:lang w:eastAsia="ru-RU"/>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6767A" w:rsidRPr="003E2DE8" w:rsidTr="00ED2F6D">
        <w:tc>
          <w:tcPr>
            <w:tcW w:w="567" w:type="dxa"/>
            <w:shd w:val="clear" w:color="auto" w:fill="auto"/>
            <w:vAlign w:val="center"/>
          </w:tcPr>
          <w:p w:rsidR="00B6767A" w:rsidRPr="003E2DE8" w:rsidRDefault="00B6767A" w:rsidP="00ED2F6D">
            <w:pPr>
              <w:spacing w:line="240" w:lineRule="auto"/>
              <w:rPr>
                <w:rFonts w:ascii="Times New Roman" w:hAnsi="Times New Roman"/>
                <w:sz w:val="20"/>
                <w:szCs w:val="20"/>
              </w:rPr>
            </w:pPr>
            <w:r>
              <w:rPr>
                <w:rFonts w:ascii="Times New Roman" w:hAnsi="Times New Roman"/>
                <w:sz w:val="20"/>
                <w:szCs w:val="20"/>
              </w:rPr>
              <w:t>18</w:t>
            </w:r>
          </w:p>
        </w:tc>
        <w:tc>
          <w:tcPr>
            <w:tcW w:w="1985"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Банковская и страховая деятельность</w:t>
            </w:r>
          </w:p>
        </w:tc>
        <w:tc>
          <w:tcPr>
            <w:tcW w:w="1134" w:type="dxa"/>
            <w:shd w:val="clear" w:color="auto" w:fill="auto"/>
            <w:vAlign w:val="center"/>
          </w:tcPr>
          <w:p w:rsidR="00B6767A" w:rsidRPr="003E2DE8" w:rsidRDefault="00B6767A" w:rsidP="00ED2F6D">
            <w:pPr>
              <w:spacing w:line="240" w:lineRule="auto"/>
              <w:rPr>
                <w:rFonts w:ascii="Times New Roman" w:hAnsi="Times New Roman"/>
                <w:sz w:val="20"/>
                <w:szCs w:val="20"/>
              </w:rPr>
            </w:pPr>
            <w:r w:rsidRPr="003E2DE8">
              <w:rPr>
                <w:rFonts w:ascii="Times New Roman" w:hAnsi="Times New Roman"/>
                <w:sz w:val="20"/>
                <w:szCs w:val="20"/>
              </w:rPr>
              <w:t>4.5</w:t>
            </w:r>
          </w:p>
        </w:tc>
        <w:tc>
          <w:tcPr>
            <w:tcW w:w="6095" w:type="dxa"/>
            <w:shd w:val="clear" w:color="auto" w:fill="auto"/>
            <w:vAlign w:val="center"/>
          </w:tcPr>
          <w:p w:rsidR="00B6767A" w:rsidRPr="003E2DE8" w:rsidRDefault="00B6767A" w:rsidP="00ED2F6D">
            <w:pPr>
              <w:spacing w:line="240" w:lineRule="auto"/>
              <w:jc w:val="both"/>
              <w:rPr>
                <w:rFonts w:ascii="Times New Roman" w:hAnsi="Times New Roman"/>
                <w:sz w:val="20"/>
                <w:szCs w:val="20"/>
              </w:rPr>
            </w:pPr>
            <w:proofErr w:type="gramStart"/>
            <w:r w:rsidRPr="003E2DE8">
              <w:rPr>
                <w:rFonts w:ascii="Times New Roman" w:hAnsi="Times New Roman"/>
                <w:sz w:val="20"/>
                <w:szCs w:val="20"/>
              </w:rPr>
              <w:t>4.5 - </w:t>
            </w:r>
            <w:r w:rsidRPr="003D793A">
              <w:rPr>
                <w:rFonts w:ascii="Times New Roman" w:hAnsi="Times New Roman"/>
                <w:sz w:val="20"/>
                <w:szCs w:val="20"/>
                <w:lang w:eastAsia="ru-RU"/>
              </w:rPr>
              <w:t>Размещение объектов капитального строительства, предназначенных для размещения организаций, оказывающих банковские и страховые</w:t>
            </w:r>
            <w:proofErr w:type="gramEnd"/>
          </w:p>
        </w:tc>
      </w:tr>
    </w:tbl>
    <w:p w:rsidR="00B6767A" w:rsidRPr="002A7585" w:rsidRDefault="00B6767A" w:rsidP="00B6767A">
      <w:pPr>
        <w:suppressAutoHyphens/>
        <w:spacing w:line="240" w:lineRule="auto"/>
        <w:ind w:firstLine="709"/>
        <w:jc w:val="both"/>
        <w:rPr>
          <w:rFonts w:ascii="Times New Roman" w:hAnsi="Times New Roman"/>
          <w:sz w:val="16"/>
          <w:szCs w:val="16"/>
        </w:rPr>
      </w:pPr>
    </w:p>
    <w:p w:rsidR="00B6767A" w:rsidRPr="005D1B60" w:rsidRDefault="00B6767A" w:rsidP="00B6767A">
      <w:pPr>
        <w:pStyle w:val="a5"/>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11.8. </w:t>
      </w:r>
      <w:r w:rsidRPr="005D1B60">
        <w:rPr>
          <w:rFonts w:ascii="Times New Roman" w:hAnsi="Times New Roman"/>
          <w:b/>
          <w:sz w:val="24"/>
          <w:szCs w:val="24"/>
        </w:rPr>
        <w:t>Общие градостроительные регламенты для зон инженерной и транспортной инфраструктур</w:t>
      </w:r>
      <w:r>
        <w:rPr>
          <w:rFonts w:ascii="Times New Roman" w:hAnsi="Times New Roman"/>
          <w:b/>
          <w:sz w:val="24"/>
          <w:szCs w:val="24"/>
        </w:rPr>
        <w:t>.</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8.</w:t>
      </w:r>
      <w:r w:rsidRPr="005D1B60">
        <w:rPr>
          <w:rFonts w:ascii="Times New Roman" w:hAnsi="Times New Roman"/>
          <w:sz w:val="24"/>
          <w:szCs w:val="24"/>
        </w:rPr>
        <w:t>1. Зоны инженерной и транспортной инфраструктур предназначены для размещения и функционирования сооружений и коммуникаций железнодорожного, автомобильного, электрического, трубопроводного и других видов инженерного оборудования и сопутствующих объектов.</w:t>
      </w:r>
    </w:p>
    <w:p w:rsidR="00B6767A" w:rsidRPr="003E2DE8"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8</w:t>
      </w:r>
      <w:r w:rsidRPr="005D1B60">
        <w:rPr>
          <w:rFonts w:ascii="Times New Roman" w:hAnsi="Times New Roman"/>
          <w:sz w:val="24"/>
          <w:szCs w:val="24"/>
          <w:lang w:eastAsia="ru-RU"/>
        </w:rPr>
        <w:t>.</w:t>
      </w:r>
      <w:r w:rsidRPr="005D1B60">
        <w:rPr>
          <w:rFonts w:ascii="Times New Roman" w:hAnsi="Times New Roman"/>
          <w:sz w:val="24"/>
          <w:szCs w:val="24"/>
        </w:rPr>
        <w:t xml:space="preserve">2.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w:t>
      </w:r>
      <w:r w:rsidRPr="003E2DE8">
        <w:rPr>
          <w:rFonts w:ascii="Times New Roman" w:hAnsi="Times New Roman"/>
          <w:sz w:val="24"/>
          <w:szCs w:val="24"/>
        </w:rPr>
        <w:t>специальными планировочными, конструктивными и технологическими мероприятиями.</w:t>
      </w:r>
    </w:p>
    <w:p w:rsidR="00B6767A" w:rsidRPr="003E2DE8" w:rsidRDefault="00B6767A" w:rsidP="00B6767A">
      <w:pPr>
        <w:suppressAutoHyphens/>
        <w:spacing w:line="240" w:lineRule="auto"/>
        <w:ind w:firstLine="709"/>
        <w:jc w:val="both"/>
        <w:rPr>
          <w:rFonts w:ascii="Times New Roman" w:hAnsi="Times New Roman"/>
          <w:sz w:val="24"/>
          <w:szCs w:val="24"/>
        </w:rPr>
      </w:pPr>
      <w:r>
        <w:rPr>
          <w:rFonts w:ascii="Times New Roman" w:hAnsi="Times New Roman"/>
          <w:sz w:val="24"/>
          <w:szCs w:val="24"/>
        </w:rPr>
        <w:t>11.8.3. </w:t>
      </w:r>
      <w:r w:rsidRPr="003E2DE8">
        <w:rPr>
          <w:rFonts w:ascii="Times New Roman" w:hAnsi="Times New Roman"/>
          <w:sz w:val="24"/>
          <w:szCs w:val="24"/>
        </w:rPr>
        <w:t>Рекомендуемые минимальные расстояния от наземных магистральных газопроводов и нефт</w:t>
      </w:r>
      <w:r w:rsidRPr="003E2DE8">
        <w:rPr>
          <w:rFonts w:ascii="Times New Roman" w:hAnsi="Times New Roman"/>
          <w:sz w:val="24"/>
          <w:szCs w:val="24"/>
        </w:rPr>
        <w:t>е</w:t>
      </w:r>
      <w:r w:rsidRPr="003E2DE8">
        <w:rPr>
          <w:rFonts w:ascii="Times New Roman" w:hAnsi="Times New Roman"/>
          <w:sz w:val="24"/>
          <w:szCs w:val="24"/>
        </w:rPr>
        <w:t xml:space="preserve">проводов следует принимать в соответствии с требованиями </w:t>
      </w:r>
      <w:proofErr w:type="spellStart"/>
      <w:r w:rsidRPr="003E2DE8">
        <w:rPr>
          <w:rFonts w:ascii="Times New Roman" w:hAnsi="Times New Roman"/>
          <w:sz w:val="24"/>
          <w:szCs w:val="24"/>
        </w:rPr>
        <w:t>СанПиН</w:t>
      </w:r>
      <w:proofErr w:type="spellEnd"/>
      <w:r w:rsidRPr="003E2DE8">
        <w:rPr>
          <w:rFonts w:ascii="Times New Roman" w:hAnsi="Times New Roman"/>
          <w:sz w:val="24"/>
          <w:szCs w:val="24"/>
        </w:rPr>
        <w:t xml:space="preserve"> 2.2.1/2.1.1.1200-03.</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3E2DE8">
        <w:rPr>
          <w:rFonts w:ascii="Times New Roman" w:hAnsi="Times New Roman"/>
          <w:sz w:val="24"/>
          <w:szCs w:val="24"/>
        </w:rPr>
        <w:t>м</w:t>
      </w:r>
      <w:proofErr w:type="gramEnd"/>
      <w:r w:rsidRPr="003E2DE8">
        <w:rPr>
          <w:rFonts w:ascii="Times New Roman" w:hAnsi="Times New Roman"/>
          <w:sz w:val="24"/>
          <w:szCs w:val="24"/>
        </w:rPr>
        <w:t>:</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для трубопроводов 1 класса с диаметром труб:</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xml:space="preserve">- до 300 мм – 100; </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от 300 до 600 мм – 150;</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от 600 до 800 мм – 200;</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от 800 до 1000 мм – 250;</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от 1000 до 1200 мм – 300;</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lastRenderedPageBreak/>
        <w:t>- свыше 1200 мм – 350;</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для трубопроводов 2 класса с диаметром труб:</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до 300 мм – 75;</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свыше 300 мм – 125.</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головные сооружения водозабора и водоочистки;</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очистные сооружения канализации;</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воздушные линии электропередачи;</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xml:space="preserve">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w:t>
      </w:r>
      <w:proofErr w:type="spellStart"/>
      <w:r w:rsidRPr="003E2DE8">
        <w:rPr>
          <w:rFonts w:ascii="Times New Roman" w:hAnsi="Times New Roman"/>
          <w:sz w:val="24"/>
          <w:szCs w:val="24"/>
        </w:rPr>
        <w:t>СНиП</w:t>
      </w:r>
      <w:proofErr w:type="spellEnd"/>
      <w:r w:rsidRPr="003E2DE8">
        <w:rPr>
          <w:rFonts w:ascii="Times New Roman" w:hAnsi="Times New Roman"/>
          <w:sz w:val="24"/>
          <w:szCs w:val="24"/>
        </w:rPr>
        <w:t xml:space="preserve">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Для воздушных высоковольтных линий электропередачи (</w:t>
      </w:r>
      <w:proofErr w:type="gramStart"/>
      <w:r w:rsidRPr="003E2DE8">
        <w:rPr>
          <w:rFonts w:ascii="Times New Roman" w:hAnsi="Times New Roman"/>
          <w:sz w:val="24"/>
          <w:szCs w:val="24"/>
        </w:rPr>
        <w:t>ВЛ</w:t>
      </w:r>
      <w:proofErr w:type="gramEnd"/>
      <w:r w:rsidRPr="003E2DE8">
        <w:rPr>
          <w:rFonts w:ascii="Times New Roman" w:hAnsi="Times New Roman"/>
          <w:sz w:val="24"/>
          <w:szCs w:val="24"/>
        </w:rPr>
        <w:t>) устанавливаются санитарно-защитные зоны по обе стороны от проекции на землю крайних проводов.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Эти зоны определяют минимальное расстояние до ближайших жилых, производственных зданий и сооружений:</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2 метр</w:t>
      </w:r>
      <w:proofErr w:type="gramStart"/>
      <w:r w:rsidRPr="003E2DE8">
        <w:rPr>
          <w:rFonts w:ascii="Times New Roman" w:hAnsi="Times New Roman"/>
          <w:sz w:val="24"/>
          <w:szCs w:val="24"/>
        </w:rPr>
        <w:t>а-</w:t>
      </w:r>
      <w:proofErr w:type="gramEnd"/>
      <w:r w:rsidRPr="003E2DE8">
        <w:rPr>
          <w:rFonts w:ascii="Times New Roman" w:hAnsi="Times New Roman"/>
          <w:sz w:val="24"/>
          <w:szCs w:val="24"/>
        </w:rPr>
        <w:t xml:space="preserve"> для ВЛ ниже 1кВ,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10 метро</w:t>
      </w:r>
      <w:proofErr w:type="gramStart"/>
      <w:r w:rsidRPr="003E2DE8">
        <w:rPr>
          <w:rFonts w:ascii="Times New Roman" w:hAnsi="Times New Roman"/>
          <w:sz w:val="24"/>
          <w:szCs w:val="24"/>
        </w:rPr>
        <w:t>в-</w:t>
      </w:r>
      <w:proofErr w:type="gramEnd"/>
      <w:r w:rsidRPr="003E2DE8">
        <w:rPr>
          <w:rFonts w:ascii="Times New Roman" w:hAnsi="Times New Roman"/>
          <w:sz w:val="24"/>
          <w:szCs w:val="24"/>
        </w:rPr>
        <w:t xml:space="preserve"> для ВЛ 1-20кВ,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15 метро</w:t>
      </w:r>
      <w:proofErr w:type="gramStart"/>
      <w:r w:rsidRPr="003E2DE8">
        <w:rPr>
          <w:rFonts w:ascii="Times New Roman" w:hAnsi="Times New Roman"/>
          <w:sz w:val="24"/>
          <w:szCs w:val="24"/>
        </w:rPr>
        <w:t>в-</w:t>
      </w:r>
      <w:proofErr w:type="gramEnd"/>
      <w:r w:rsidRPr="003E2DE8">
        <w:rPr>
          <w:rFonts w:ascii="Times New Roman" w:hAnsi="Times New Roman"/>
          <w:sz w:val="24"/>
          <w:szCs w:val="24"/>
        </w:rPr>
        <w:t xml:space="preserve"> для ВЛ 35кВ,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20 метро</w:t>
      </w:r>
      <w:proofErr w:type="gramStart"/>
      <w:r w:rsidRPr="003E2DE8">
        <w:rPr>
          <w:rFonts w:ascii="Times New Roman" w:hAnsi="Times New Roman"/>
          <w:sz w:val="24"/>
          <w:szCs w:val="24"/>
        </w:rPr>
        <w:t>в-</w:t>
      </w:r>
      <w:proofErr w:type="gramEnd"/>
      <w:r w:rsidRPr="003E2DE8">
        <w:rPr>
          <w:rFonts w:ascii="Times New Roman" w:hAnsi="Times New Roman"/>
          <w:sz w:val="24"/>
          <w:szCs w:val="24"/>
        </w:rPr>
        <w:t xml:space="preserve"> для ВЛ 110кВ,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25 метро</w:t>
      </w:r>
      <w:proofErr w:type="gramStart"/>
      <w:r w:rsidRPr="003E2DE8">
        <w:rPr>
          <w:rFonts w:ascii="Times New Roman" w:hAnsi="Times New Roman"/>
          <w:sz w:val="24"/>
          <w:szCs w:val="24"/>
        </w:rPr>
        <w:t>в-</w:t>
      </w:r>
      <w:proofErr w:type="gramEnd"/>
      <w:r w:rsidRPr="003E2DE8">
        <w:rPr>
          <w:rFonts w:ascii="Times New Roman" w:hAnsi="Times New Roman"/>
          <w:sz w:val="24"/>
          <w:szCs w:val="24"/>
        </w:rPr>
        <w:t xml:space="preserve"> для ВЛ 150-220кВ,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30 метро</w:t>
      </w:r>
      <w:proofErr w:type="gramStart"/>
      <w:r w:rsidRPr="003E2DE8">
        <w:rPr>
          <w:rFonts w:ascii="Times New Roman" w:hAnsi="Times New Roman"/>
          <w:sz w:val="24"/>
          <w:szCs w:val="24"/>
        </w:rPr>
        <w:t>в-</w:t>
      </w:r>
      <w:proofErr w:type="gramEnd"/>
      <w:r w:rsidRPr="003E2DE8">
        <w:rPr>
          <w:rFonts w:ascii="Times New Roman" w:hAnsi="Times New Roman"/>
          <w:sz w:val="24"/>
          <w:szCs w:val="24"/>
        </w:rPr>
        <w:t xml:space="preserve"> для ВЛ 330кВ, 400кВ, 500кВ,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40 метро</w:t>
      </w:r>
      <w:proofErr w:type="gramStart"/>
      <w:r w:rsidRPr="003E2DE8">
        <w:rPr>
          <w:rFonts w:ascii="Times New Roman" w:hAnsi="Times New Roman"/>
          <w:sz w:val="24"/>
          <w:szCs w:val="24"/>
        </w:rPr>
        <w:t>в-</w:t>
      </w:r>
      <w:proofErr w:type="gramEnd"/>
      <w:r w:rsidRPr="003E2DE8">
        <w:rPr>
          <w:rFonts w:ascii="Times New Roman" w:hAnsi="Times New Roman"/>
          <w:sz w:val="24"/>
          <w:szCs w:val="24"/>
        </w:rPr>
        <w:t xml:space="preserve"> для ВЛ 750кВ,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55 метро</w:t>
      </w:r>
      <w:proofErr w:type="gramStart"/>
      <w:r w:rsidRPr="003E2DE8">
        <w:rPr>
          <w:rFonts w:ascii="Times New Roman" w:hAnsi="Times New Roman"/>
          <w:sz w:val="24"/>
          <w:szCs w:val="24"/>
        </w:rPr>
        <w:t>в-</w:t>
      </w:r>
      <w:proofErr w:type="gramEnd"/>
      <w:r w:rsidRPr="003E2DE8">
        <w:rPr>
          <w:rFonts w:ascii="Times New Roman" w:hAnsi="Times New Roman"/>
          <w:sz w:val="24"/>
          <w:szCs w:val="24"/>
        </w:rPr>
        <w:t xml:space="preserve"> для ВЛ 1150кВ,</w:t>
      </w:r>
    </w:p>
    <w:p w:rsidR="00B6767A" w:rsidRPr="003E2DE8" w:rsidRDefault="00B6767A" w:rsidP="00B6767A">
      <w:pPr>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100 метро</w:t>
      </w:r>
      <w:proofErr w:type="gramStart"/>
      <w:r w:rsidRPr="003E2DE8">
        <w:rPr>
          <w:rFonts w:ascii="Times New Roman" w:hAnsi="Times New Roman"/>
          <w:sz w:val="24"/>
          <w:szCs w:val="24"/>
        </w:rPr>
        <w:t>в-</w:t>
      </w:r>
      <w:proofErr w:type="gramEnd"/>
      <w:r w:rsidRPr="003E2DE8">
        <w:rPr>
          <w:rFonts w:ascii="Times New Roman" w:hAnsi="Times New Roman"/>
          <w:sz w:val="24"/>
          <w:szCs w:val="24"/>
        </w:rPr>
        <w:t xml:space="preserve"> для ВЛ через водоемы (реки, каналы, озера и </w:t>
      </w:r>
      <w:proofErr w:type="spellStart"/>
      <w:r w:rsidRPr="003E2DE8">
        <w:rPr>
          <w:rFonts w:ascii="Times New Roman" w:hAnsi="Times New Roman"/>
          <w:sz w:val="24"/>
          <w:szCs w:val="24"/>
        </w:rPr>
        <w:t>др</w:t>
      </w:r>
      <w:proofErr w:type="spellEnd"/>
      <w:r w:rsidRPr="003E2DE8">
        <w:rPr>
          <w:rFonts w:ascii="Times New Roman" w:hAnsi="Times New Roman"/>
          <w:sz w:val="24"/>
          <w:szCs w:val="24"/>
        </w:rPr>
        <w:t>).</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Примечание:</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Не допускается прохождение ЛЭП по территориям стадионов, учебных и детских учреждений.</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Допускается  для ЛЭП (</w:t>
      </w:r>
      <w:proofErr w:type="gramStart"/>
      <w:r w:rsidRPr="003E2DE8">
        <w:rPr>
          <w:rFonts w:ascii="Times New Roman" w:hAnsi="Times New Roman"/>
          <w:sz w:val="24"/>
          <w:szCs w:val="24"/>
        </w:rPr>
        <w:t>ВЛ</w:t>
      </w:r>
      <w:proofErr w:type="gramEnd"/>
      <w:r w:rsidRPr="003E2DE8">
        <w:rPr>
          <w:rFonts w:ascii="Times New Roman" w:hAnsi="Times New Roman"/>
          <w:sz w:val="24"/>
          <w:szCs w:val="24"/>
        </w:rPr>
        <w:t>) до 20 кВ  принимать расстояние от крайних проводов до границ приусадебных земельных участков, индивидуальных домов и коллективных садовых участков не менее 20 метров.</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lastRenderedPageBreak/>
        <w:t>Прохождение ЛЭП (</w:t>
      </w:r>
      <w:proofErr w:type="gramStart"/>
      <w:r w:rsidRPr="003E2DE8">
        <w:rPr>
          <w:rFonts w:ascii="Times New Roman" w:hAnsi="Times New Roman"/>
          <w:sz w:val="24"/>
          <w:szCs w:val="24"/>
        </w:rPr>
        <w:t>ВЛ</w:t>
      </w:r>
      <w:proofErr w:type="gramEnd"/>
      <w:r w:rsidRPr="003E2DE8">
        <w:rPr>
          <w:rFonts w:ascii="Times New Roman" w:hAnsi="Times New Roman"/>
          <w:sz w:val="24"/>
          <w:szCs w:val="24"/>
        </w:rPr>
        <w:t>) над зданиями и сооружениями, как правило, не допускается.</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Допускается прохождение ЛЭП (</w:t>
      </w:r>
      <w:proofErr w:type="gramStart"/>
      <w:r w:rsidRPr="003E2DE8">
        <w:rPr>
          <w:rFonts w:ascii="Times New Roman" w:hAnsi="Times New Roman"/>
          <w:sz w:val="24"/>
          <w:szCs w:val="24"/>
        </w:rPr>
        <w:t>ВЛ</w:t>
      </w:r>
      <w:proofErr w:type="gramEnd"/>
      <w:r w:rsidRPr="003E2DE8">
        <w:rPr>
          <w:rFonts w:ascii="Times New Roman" w:hAnsi="Times New Roman"/>
          <w:sz w:val="24"/>
          <w:szCs w:val="24"/>
        </w:rPr>
        <w:t>)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кВ  только над производственными зданиями электрических подстанций.</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xml:space="preserve">В охранной зоне ЛЭП ( </w:t>
      </w:r>
      <w:proofErr w:type="gramStart"/>
      <w:r w:rsidRPr="003E2DE8">
        <w:rPr>
          <w:rFonts w:ascii="Times New Roman" w:hAnsi="Times New Roman"/>
          <w:sz w:val="24"/>
          <w:szCs w:val="24"/>
        </w:rPr>
        <w:t>ВЛ</w:t>
      </w:r>
      <w:proofErr w:type="gramEnd"/>
      <w:r w:rsidRPr="003E2DE8">
        <w:rPr>
          <w:rFonts w:ascii="Times New Roman" w:hAnsi="Times New Roman"/>
          <w:sz w:val="24"/>
          <w:szCs w:val="24"/>
        </w:rPr>
        <w:t>)  запрещается:</w:t>
      </w:r>
    </w:p>
    <w:p w:rsidR="00B6767A" w:rsidRPr="003E2DE8" w:rsidRDefault="00B6767A" w:rsidP="00B6767A">
      <w:pPr>
        <w:pStyle w:val="a5"/>
        <w:numPr>
          <w:ilvl w:val="0"/>
          <w:numId w:val="20"/>
        </w:numPr>
        <w:tabs>
          <w:tab w:val="clear" w:pos="1281"/>
          <w:tab w:val="num" w:pos="0"/>
          <w:tab w:val="left" w:pos="1122"/>
        </w:tabs>
        <w:suppressAutoHyphens/>
        <w:spacing w:after="0" w:line="240" w:lineRule="auto"/>
        <w:ind w:left="0" w:firstLine="709"/>
        <w:jc w:val="both"/>
        <w:rPr>
          <w:rFonts w:ascii="Times New Roman" w:hAnsi="Times New Roman"/>
          <w:sz w:val="24"/>
          <w:szCs w:val="24"/>
        </w:rPr>
      </w:pPr>
      <w:r w:rsidRPr="003E2DE8">
        <w:rPr>
          <w:rFonts w:ascii="Times New Roman" w:hAnsi="Times New Roman"/>
          <w:sz w:val="24"/>
          <w:szCs w:val="24"/>
        </w:rPr>
        <w:t>Производить строительство, капитальный ремонт, снос любых зданий и сооружений.</w:t>
      </w:r>
    </w:p>
    <w:p w:rsidR="00B6767A" w:rsidRPr="003E2DE8" w:rsidRDefault="00B6767A" w:rsidP="00B6767A">
      <w:pPr>
        <w:pStyle w:val="a5"/>
        <w:numPr>
          <w:ilvl w:val="0"/>
          <w:numId w:val="20"/>
        </w:numPr>
        <w:tabs>
          <w:tab w:val="clear" w:pos="1281"/>
          <w:tab w:val="num" w:pos="0"/>
          <w:tab w:val="left" w:pos="1122"/>
        </w:tabs>
        <w:suppressAutoHyphens/>
        <w:spacing w:after="0" w:line="240" w:lineRule="auto"/>
        <w:ind w:left="0" w:firstLine="709"/>
        <w:jc w:val="both"/>
        <w:rPr>
          <w:rFonts w:ascii="Times New Roman" w:hAnsi="Times New Roman"/>
          <w:sz w:val="24"/>
          <w:szCs w:val="24"/>
        </w:rPr>
      </w:pPr>
      <w:r w:rsidRPr="003E2DE8">
        <w:rPr>
          <w:rFonts w:ascii="Times New Roman" w:hAnsi="Times New Roman"/>
          <w:sz w:val="24"/>
          <w:szCs w:val="24"/>
        </w:rPr>
        <w:t>Осуществлять всякого рода горные, взрывные, мелиоративные работы, производить посадку деревьев, полив сельскохозяйственных культур.</w:t>
      </w:r>
    </w:p>
    <w:p w:rsidR="00B6767A" w:rsidRPr="003E2DE8" w:rsidRDefault="00B6767A" w:rsidP="00B6767A">
      <w:pPr>
        <w:pStyle w:val="a5"/>
        <w:numPr>
          <w:ilvl w:val="0"/>
          <w:numId w:val="20"/>
        </w:numPr>
        <w:tabs>
          <w:tab w:val="clear" w:pos="1281"/>
          <w:tab w:val="num" w:pos="0"/>
          <w:tab w:val="left" w:pos="1122"/>
        </w:tabs>
        <w:suppressAutoHyphens/>
        <w:spacing w:after="0" w:line="240" w:lineRule="auto"/>
        <w:ind w:left="0" w:firstLine="709"/>
        <w:jc w:val="both"/>
        <w:rPr>
          <w:rFonts w:ascii="Times New Roman" w:hAnsi="Times New Roman"/>
          <w:sz w:val="24"/>
          <w:szCs w:val="24"/>
        </w:rPr>
      </w:pPr>
      <w:r w:rsidRPr="003E2DE8">
        <w:rPr>
          <w:rFonts w:ascii="Times New Roman" w:hAnsi="Times New Roman"/>
          <w:sz w:val="24"/>
          <w:szCs w:val="24"/>
        </w:rPr>
        <w:t>Размещать автозаправочные станции.</w:t>
      </w:r>
    </w:p>
    <w:p w:rsidR="00B6767A" w:rsidRPr="003E2DE8" w:rsidRDefault="00B6767A" w:rsidP="00B6767A">
      <w:pPr>
        <w:pStyle w:val="a5"/>
        <w:numPr>
          <w:ilvl w:val="0"/>
          <w:numId w:val="20"/>
        </w:numPr>
        <w:tabs>
          <w:tab w:val="clear" w:pos="1281"/>
          <w:tab w:val="num" w:pos="0"/>
          <w:tab w:val="left" w:pos="1122"/>
        </w:tabs>
        <w:suppressAutoHyphens/>
        <w:spacing w:after="0" w:line="240" w:lineRule="auto"/>
        <w:ind w:left="0" w:firstLine="709"/>
        <w:jc w:val="both"/>
        <w:rPr>
          <w:rFonts w:ascii="Times New Roman" w:hAnsi="Times New Roman"/>
          <w:sz w:val="24"/>
          <w:szCs w:val="24"/>
        </w:rPr>
      </w:pPr>
      <w:r w:rsidRPr="003E2DE8">
        <w:rPr>
          <w:rFonts w:ascii="Times New Roman" w:hAnsi="Times New Roman"/>
          <w:sz w:val="24"/>
          <w:szCs w:val="24"/>
        </w:rPr>
        <w:t>Загромождать подъезды и подходы к опорам ВЛ.</w:t>
      </w:r>
    </w:p>
    <w:p w:rsidR="00B6767A" w:rsidRPr="003E2DE8" w:rsidRDefault="00B6767A" w:rsidP="00B6767A">
      <w:pPr>
        <w:pStyle w:val="a5"/>
        <w:numPr>
          <w:ilvl w:val="0"/>
          <w:numId w:val="20"/>
        </w:numPr>
        <w:tabs>
          <w:tab w:val="clear" w:pos="1281"/>
          <w:tab w:val="num" w:pos="0"/>
          <w:tab w:val="left" w:pos="1122"/>
        </w:tabs>
        <w:suppressAutoHyphens/>
        <w:spacing w:after="0" w:line="240" w:lineRule="auto"/>
        <w:ind w:left="0" w:firstLine="709"/>
        <w:jc w:val="both"/>
        <w:rPr>
          <w:rFonts w:ascii="Times New Roman" w:hAnsi="Times New Roman"/>
          <w:sz w:val="24"/>
          <w:szCs w:val="24"/>
        </w:rPr>
      </w:pPr>
      <w:r w:rsidRPr="003E2DE8">
        <w:rPr>
          <w:rFonts w:ascii="Times New Roman" w:hAnsi="Times New Roman"/>
          <w:sz w:val="24"/>
          <w:szCs w:val="24"/>
        </w:rPr>
        <w:t>Устраивать свалки снега, мусора и грунта.</w:t>
      </w:r>
    </w:p>
    <w:p w:rsidR="00B6767A" w:rsidRPr="003E2DE8" w:rsidRDefault="00B6767A" w:rsidP="00B6767A">
      <w:pPr>
        <w:pStyle w:val="a5"/>
        <w:numPr>
          <w:ilvl w:val="0"/>
          <w:numId w:val="20"/>
        </w:numPr>
        <w:tabs>
          <w:tab w:val="clear" w:pos="1281"/>
          <w:tab w:val="num" w:pos="0"/>
          <w:tab w:val="left" w:pos="1122"/>
        </w:tabs>
        <w:suppressAutoHyphens/>
        <w:spacing w:after="0" w:line="240" w:lineRule="auto"/>
        <w:ind w:left="0" w:firstLine="709"/>
        <w:jc w:val="both"/>
        <w:rPr>
          <w:rFonts w:ascii="Times New Roman" w:hAnsi="Times New Roman"/>
          <w:sz w:val="24"/>
          <w:szCs w:val="24"/>
        </w:rPr>
      </w:pPr>
      <w:r w:rsidRPr="003E2DE8">
        <w:rPr>
          <w:rFonts w:ascii="Times New Roman" w:hAnsi="Times New Roman"/>
          <w:sz w:val="24"/>
          <w:szCs w:val="24"/>
        </w:rPr>
        <w:t>Складировать корма, удобрения, солому, разводить огонь.</w:t>
      </w:r>
    </w:p>
    <w:p w:rsidR="00B6767A" w:rsidRPr="003E2DE8" w:rsidRDefault="00B6767A" w:rsidP="00B6767A">
      <w:pPr>
        <w:pStyle w:val="a5"/>
        <w:numPr>
          <w:ilvl w:val="0"/>
          <w:numId w:val="20"/>
        </w:numPr>
        <w:tabs>
          <w:tab w:val="clear" w:pos="1281"/>
          <w:tab w:val="num" w:pos="0"/>
          <w:tab w:val="left" w:pos="1122"/>
        </w:tabs>
        <w:suppressAutoHyphens/>
        <w:spacing w:after="0" w:line="240" w:lineRule="auto"/>
        <w:ind w:left="0" w:firstLine="709"/>
        <w:jc w:val="both"/>
        <w:rPr>
          <w:rFonts w:ascii="Times New Roman" w:hAnsi="Times New Roman"/>
          <w:sz w:val="24"/>
          <w:szCs w:val="24"/>
        </w:rPr>
      </w:pPr>
      <w:r w:rsidRPr="003E2DE8">
        <w:rPr>
          <w:rFonts w:ascii="Times New Roman" w:hAnsi="Times New Roman"/>
          <w:sz w:val="24"/>
          <w:szCs w:val="24"/>
        </w:rPr>
        <w:t>Устраивать спортивные площадки, стадионы, остановки транспорта, проводить любые мероприятия, связанные с большим скоплением людей.</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Проведение необходимых мероприятий в охранной зоне ЛЭП может выполняться только при получении  письменного разрешения на производство работ от предприятия (организации), в ведении которых находятся эти сети.</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Нарушение требований « Правил охраны электрических сетей напряжение свыше 1000</w:t>
      </w:r>
      <w:proofErr w:type="gramStart"/>
      <w:r w:rsidRPr="003E2DE8">
        <w:rPr>
          <w:rFonts w:ascii="Times New Roman" w:hAnsi="Times New Roman"/>
          <w:sz w:val="24"/>
          <w:szCs w:val="24"/>
        </w:rPr>
        <w:t xml:space="preserve"> В</w:t>
      </w:r>
      <w:proofErr w:type="gramEnd"/>
      <w:r w:rsidRPr="003E2DE8">
        <w:rPr>
          <w:rFonts w:ascii="Times New Roman" w:hAnsi="Times New Roman"/>
          <w:sz w:val="24"/>
          <w:szCs w:val="24"/>
        </w:rPr>
        <w:t>», если оно вызвало перерыв в обеспечении электроэнергией, может повлечь административную ответственность:</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 xml:space="preserve">физические лица наказываются штрафом в размере от 5 до 10 минимальных </w:t>
      </w:r>
      <w:proofErr w:type="gramStart"/>
      <w:r w:rsidRPr="003E2DE8">
        <w:rPr>
          <w:rFonts w:ascii="Times New Roman" w:hAnsi="Times New Roman"/>
          <w:sz w:val="24"/>
          <w:szCs w:val="24"/>
        </w:rPr>
        <w:t>размеров оплаты труда</w:t>
      </w:r>
      <w:proofErr w:type="gramEnd"/>
      <w:r w:rsidRPr="003E2DE8">
        <w:rPr>
          <w:rFonts w:ascii="Times New Roman" w:hAnsi="Times New Roman"/>
          <w:sz w:val="24"/>
          <w:szCs w:val="24"/>
        </w:rPr>
        <w:t>;</w:t>
      </w:r>
    </w:p>
    <w:p w:rsidR="00B6767A" w:rsidRPr="003E2DE8" w:rsidRDefault="00B6767A" w:rsidP="00B6767A">
      <w:pPr>
        <w:tabs>
          <w:tab w:val="num" w:pos="0"/>
        </w:tabs>
        <w:suppressAutoHyphens/>
        <w:spacing w:line="240" w:lineRule="auto"/>
        <w:ind w:firstLine="709"/>
        <w:jc w:val="both"/>
        <w:rPr>
          <w:rFonts w:ascii="Times New Roman" w:hAnsi="Times New Roman"/>
          <w:sz w:val="24"/>
          <w:szCs w:val="24"/>
        </w:rPr>
      </w:pPr>
      <w:r w:rsidRPr="003E2DE8">
        <w:rPr>
          <w:rFonts w:ascii="Times New Roman" w:hAnsi="Times New Roman"/>
          <w:sz w:val="24"/>
          <w:szCs w:val="24"/>
        </w:rPr>
        <w:t>юридические лица наказываются штрафом от 100 до 200 МРОТ.</w:t>
      </w:r>
    </w:p>
    <w:p w:rsidR="00B6767A" w:rsidRPr="005D1B60" w:rsidRDefault="00B6767A" w:rsidP="00B6767A">
      <w:pPr>
        <w:pStyle w:val="a5"/>
        <w:widowControl w:val="0"/>
        <w:autoSpaceDE w:val="0"/>
        <w:autoSpaceDN w:val="0"/>
        <w:adjustRightInd w:val="0"/>
        <w:spacing w:after="0" w:line="240" w:lineRule="auto"/>
        <w:ind w:left="288"/>
        <w:jc w:val="both"/>
        <w:rPr>
          <w:rFonts w:ascii="Times New Roman" w:hAnsi="Times New Roman"/>
          <w:b/>
          <w:sz w:val="24"/>
          <w:szCs w:val="24"/>
        </w:rPr>
      </w:pPr>
      <w:bookmarkStart w:id="176" w:name="_Toc286828620"/>
      <w:bookmarkStart w:id="177" w:name="_Toc289863730"/>
      <w:r>
        <w:rPr>
          <w:rFonts w:ascii="Times New Roman" w:hAnsi="Times New Roman"/>
          <w:b/>
          <w:sz w:val="24"/>
          <w:szCs w:val="24"/>
        </w:rPr>
        <w:t>Статья 11.9. </w:t>
      </w:r>
      <w:bookmarkEnd w:id="176"/>
      <w:bookmarkEnd w:id="177"/>
      <w:r w:rsidRPr="005D1B60">
        <w:rPr>
          <w:rFonts w:ascii="Times New Roman" w:hAnsi="Times New Roman"/>
          <w:b/>
          <w:sz w:val="24"/>
          <w:szCs w:val="24"/>
        </w:rPr>
        <w:t>Градостроительный регламент зоны сельскохозяйственных угодий</w:t>
      </w:r>
    </w:p>
    <w:p w:rsidR="00B6767A"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Код обозначен</w:t>
      </w:r>
      <w:r>
        <w:rPr>
          <w:rFonts w:ascii="Times New Roman" w:hAnsi="Times New Roman"/>
          <w:sz w:val="24"/>
          <w:szCs w:val="24"/>
        </w:rPr>
        <w:t>ия зоны – СХ</w:t>
      </w:r>
      <w:proofErr w:type="gramStart"/>
      <w:r>
        <w:rPr>
          <w:rFonts w:ascii="Times New Roman" w:hAnsi="Times New Roman"/>
          <w:sz w:val="24"/>
          <w:szCs w:val="24"/>
        </w:rPr>
        <w:t>1</w:t>
      </w:r>
      <w:proofErr w:type="gramEnd"/>
      <w:r>
        <w:rPr>
          <w:rFonts w:ascii="Times New Roman" w:hAnsi="Times New Roman"/>
          <w:sz w:val="24"/>
          <w:szCs w:val="24"/>
        </w:rPr>
        <w:t>.</w:t>
      </w:r>
    </w:p>
    <w:p w:rsidR="00B6767A" w:rsidRPr="00A33896" w:rsidRDefault="00B6767A" w:rsidP="00B6767A">
      <w:pPr>
        <w:tabs>
          <w:tab w:val="left" w:pos="561"/>
        </w:tabs>
        <w:spacing w:line="240" w:lineRule="auto"/>
        <w:ind w:firstLine="709"/>
        <w:jc w:val="both"/>
        <w:rPr>
          <w:rFonts w:ascii="Times New Roman" w:hAnsi="Times New Roman"/>
          <w:sz w:val="24"/>
          <w:szCs w:val="24"/>
        </w:rPr>
      </w:pPr>
      <w:r w:rsidRPr="00A33896">
        <w:rPr>
          <w:rFonts w:ascii="Times New Roman" w:hAnsi="Times New Roman"/>
          <w:sz w:val="24"/>
          <w:szCs w:val="24"/>
        </w:rPr>
        <w:t>Цель выделения зоны - Ведение сельского хозяйства.</w:t>
      </w:r>
    </w:p>
    <w:p w:rsidR="00B6767A" w:rsidRPr="00A94A92" w:rsidRDefault="00B6767A" w:rsidP="00B6767A">
      <w:pPr>
        <w:pStyle w:val="a5"/>
        <w:widowControl w:val="0"/>
        <w:autoSpaceDE w:val="0"/>
        <w:autoSpaceDN w:val="0"/>
        <w:adjustRightInd w:val="0"/>
        <w:spacing w:after="0" w:line="240" w:lineRule="auto"/>
        <w:ind w:left="0" w:firstLine="709"/>
        <w:jc w:val="both"/>
        <w:rPr>
          <w:rFonts w:ascii="Times New Roman" w:hAnsi="Times New Roman"/>
          <w:sz w:val="24"/>
          <w:szCs w:val="24"/>
        </w:rPr>
      </w:pPr>
      <w:r w:rsidRPr="00A94A92">
        <w:rPr>
          <w:rFonts w:ascii="Times New Roman" w:hAnsi="Times New Roman"/>
          <w:sz w:val="24"/>
          <w:szCs w:val="24"/>
        </w:rPr>
        <w:t xml:space="preserve">Код (числовое обозначение) вида разрешенного использования земельного участка – согласно </w:t>
      </w:r>
      <w:r w:rsidRPr="00A94A92">
        <w:rPr>
          <w:rFonts w:ascii="Times New Roman" w:hAnsi="Times New Roman"/>
          <w:sz w:val="24"/>
          <w:szCs w:val="24"/>
          <w:u w:val="single"/>
        </w:rPr>
        <w:t>классификатору видов разрешенного использования земельных участков</w:t>
      </w:r>
      <w:r w:rsidRPr="00A94A92">
        <w:rPr>
          <w:rFonts w:ascii="Times New Roman" w:hAnsi="Times New Roman"/>
          <w:sz w:val="24"/>
          <w:szCs w:val="24"/>
        </w:rPr>
        <w:t>.</w:t>
      </w:r>
    </w:p>
    <w:p w:rsidR="00B6767A" w:rsidRPr="00A94A92"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&lt;1</w:t>
      </w:r>
      <w:proofErr w:type="gramStart"/>
      <w:r w:rsidRPr="00A94A92">
        <w:rPr>
          <w:rFonts w:ascii="Times New Roman" w:hAnsi="Times New Roman"/>
          <w:sz w:val="24"/>
          <w:szCs w:val="24"/>
        </w:rPr>
        <w:t>&gt; В</w:t>
      </w:r>
      <w:proofErr w:type="gramEnd"/>
      <w:r w:rsidRPr="00A94A92">
        <w:rPr>
          <w:rFonts w:ascii="Times New Roman" w:hAnsi="Times New Roman"/>
          <w:sz w:val="24"/>
          <w:szCs w:val="24"/>
        </w:rPr>
        <w:t xml:space="preserve"> скобках указаны иные равнозначные наименования.</w:t>
      </w:r>
    </w:p>
    <w:p w:rsidR="00B6767A" w:rsidRPr="00A94A92"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&lt;2&gt;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B6767A"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&lt;3&gt; Текстовое наименование вида разрешенного использования земельного участка и его код (числовое обозначение) являются равнозначными.</w:t>
      </w: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Pr="00A94A92" w:rsidRDefault="00B6767A" w:rsidP="00B6767A">
      <w:pPr>
        <w:tabs>
          <w:tab w:val="left" w:pos="561"/>
        </w:tabs>
        <w:spacing w:line="240" w:lineRule="auto"/>
        <w:ind w:firstLine="709"/>
        <w:jc w:val="both"/>
        <w:rPr>
          <w:rFonts w:ascii="Times New Roman" w:hAnsi="Times New Roman"/>
          <w:sz w:val="24"/>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1985"/>
        <w:gridCol w:w="709"/>
        <w:gridCol w:w="6520"/>
      </w:tblGrid>
      <w:tr w:rsidR="00B6767A" w:rsidRPr="0038765B" w:rsidTr="00ED2F6D">
        <w:tc>
          <w:tcPr>
            <w:tcW w:w="9781" w:type="dxa"/>
            <w:gridSpan w:val="4"/>
            <w:shd w:val="clear" w:color="auto" w:fill="auto"/>
            <w:vAlign w:val="center"/>
          </w:tcPr>
          <w:p w:rsidR="00B6767A" w:rsidRPr="0038765B" w:rsidRDefault="00B6767A" w:rsidP="00ED2F6D">
            <w:pPr>
              <w:spacing w:line="240" w:lineRule="auto"/>
              <w:rPr>
                <w:rFonts w:ascii="Times New Roman" w:hAnsi="Times New Roman"/>
                <w:b/>
                <w:sz w:val="20"/>
                <w:szCs w:val="20"/>
              </w:rPr>
            </w:pPr>
            <w:r w:rsidRPr="0038765B">
              <w:rPr>
                <w:rFonts w:ascii="Times New Roman" w:hAnsi="Times New Roman"/>
                <w:b/>
                <w:sz w:val="20"/>
                <w:szCs w:val="20"/>
              </w:rPr>
              <w:t>СХ</w:t>
            </w:r>
            <w:proofErr w:type="gramStart"/>
            <w:r w:rsidRPr="0038765B">
              <w:rPr>
                <w:rFonts w:ascii="Times New Roman" w:hAnsi="Times New Roman"/>
                <w:b/>
                <w:sz w:val="20"/>
                <w:szCs w:val="20"/>
              </w:rPr>
              <w:t>1</w:t>
            </w:r>
            <w:proofErr w:type="gramEnd"/>
            <w:r w:rsidRPr="0038765B">
              <w:rPr>
                <w:rFonts w:ascii="Times New Roman" w:hAnsi="Times New Roman"/>
                <w:b/>
                <w:sz w:val="20"/>
                <w:szCs w:val="20"/>
              </w:rPr>
              <w:t xml:space="preserve"> - зоны сельскохозяйственных угодий</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b/>
                <w:sz w:val="20"/>
                <w:szCs w:val="20"/>
              </w:rPr>
            </w:pPr>
            <w:r w:rsidRPr="0038765B">
              <w:rPr>
                <w:rFonts w:ascii="Times New Roman" w:hAnsi="Times New Roman"/>
                <w:b/>
                <w:sz w:val="20"/>
                <w:szCs w:val="20"/>
              </w:rPr>
              <w:t xml:space="preserve">№ </w:t>
            </w:r>
            <w:proofErr w:type="spellStart"/>
            <w:proofErr w:type="gramStart"/>
            <w:r w:rsidRPr="0038765B">
              <w:rPr>
                <w:rFonts w:ascii="Times New Roman" w:hAnsi="Times New Roman"/>
                <w:b/>
                <w:sz w:val="20"/>
                <w:szCs w:val="20"/>
              </w:rPr>
              <w:t>п</w:t>
            </w:r>
            <w:proofErr w:type="spellEnd"/>
            <w:proofErr w:type="gramEnd"/>
            <w:r w:rsidRPr="0038765B">
              <w:rPr>
                <w:rFonts w:ascii="Times New Roman" w:hAnsi="Times New Roman"/>
                <w:b/>
                <w:sz w:val="20"/>
                <w:szCs w:val="20"/>
              </w:rPr>
              <w:t>/</w:t>
            </w:r>
            <w:proofErr w:type="spellStart"/>
            <w:r w:rsidRPr="0038765B">
              <w:rPr>
                <w:rFonts w:ascii="Times New Roman" w:hAnsi="Times New Roman"/>
                <w:b/>
                <w:sz w:val="20"/>
                <w:szCs w:val="20"/>
              </w:rPr>
              <w:t>п</w:t>
            </w:r>
            <w:proofErr w:type="spellEnd"/>
          </w:p>
        </w:tc>
        <w:tc>
          <w:tcPr>
            <w:tcW w:w="1985" w:type="dxa"/>
            <w:shd w:val="clear" w:color="auto" w:fill="auto"/>
            <w:vAlign w:val="center"/>
          </w:tcPr>
          <w:p w:rsidR="00B6767A" w:rsidRPr="0038765B" w:rsidRDefault="00B6767A" w:rsidP="00ED2F6D">
            <w:pPr>
              <w:spacing w:line="240" w:lineRule="auto"/>
              <w:rPr>
                <w:rFonts w:ascii="Times New Roman" w:hAnsi="Times New Roman"/>
                <w:b/>
                <w:sz w:val="20"/>
                <w:szCs w:val="20"/>
              </w:rPr>
            </w:pPr>
            <w:r w:rsidRPr="0038765B">
              <w:rPr>
                <w:rFonts w:ascii="Times New Roman" w:hAnsi="Times New Roman"/>
                <w:b/>
                <w:sz w:val="20"/>
                <w:szCs w:val="20"/>
              </w:rPr>
              <w:t>Наименование вида разрешенного использования</w:t>
            </w:r>
          </w:p>
          <w:p w:rsidR="00B6767A" w:rsidRPr="0038765B" w:rsidRDefault="00B6767A" w:rsidP="00ED2F6D">
            <w:pPr>
              <w:spacing w:line="240" w:lineRule="auto"/>
              <w:rPr>
                <w:rFonts w:ascii="Times New Roman" w:hAnsi="Times New Roman"/>
                <w:b/>
                <w:sz w:val="20"/>
                <w:szCs w:val="20"/>
              </w:rPr>
            </w:pPr>
            <w:r w:rsidRPr="0038765B">
              <w:rPr>
                <w:rFonts w:ascii="Times New Roman" w:hAnsi="Times New Roman"/>
                <w:b/>
                <w:sz w:val="20"/>
                <w:szCs w:val="20"/>
                <w:lang w:val="en-US"/>
              </w:rPr>
              <w:t>&lt;</w:t>
            </w:r>
            <w:r w:rsidRPr="0038765B">
              <w:rPr>
                <w:rFonts w:ascii="Times New Roman" w:hAnsi="Times New Roman"/>
                <w:b/>
                <w:sz w:val="20"/>
                <w:szCs w:val="20"/>
              </w:rPr>
              <w:t xml:space="preserve">1&gt; </w:t>
            </w:r>
          </w:p>
        </w:tc>
        <w:tc>
          <w:tcPr>
            <w:tcW w:w="709" w:type="dxa"/>
            <w:shd w:val="clear" w:color="auto" w:fill="auto"/>
            <w:vAlign w:val="center"/>
          </w:tcPr>
          <w:p w:rsidR="00B6767A" w:rsidRPr="0038765B" w:rsidRDefault="00B6767A" w:rsidP="00ED2F6D">
            <w:pPr>
              <w:spacing w:line="240" w:lineRule="auto"/>
              <w:rPr>
                <w:rFonts w:ascii="Times New Roman" w:hAnsi="Times New Roman"/>
                <w:b/>
                <w:sz w:val="20"/>
                <w:szCs w:val="20"/>
                <w:lang w:val="en-US"/>
              </w:rPr>
            </w:pPr>
            <w:r w:rsidRPr="0038765B">
              <w:rPr>
                <w:rFonts w:ascii="Times New Roman" w:hAnsi="Times New Roman"/>
                <w:b/>
                <w:sz w:val="20"/>
                <w:szCs w:val="20"/>
              </w:rPr>
              <w:t>Код</w:t>
            </w:r>
          </w:p>
          <w:p w:rsidR="00B6767A" w:rsidRPr="0038765B" w:rsidRDefault="00B6767A" w:rsidP="00ED2F6D">
            <w:pPr>
              <w:spacing w:line="240" w:lineRule="auto"/>
              <w:rPr>
                <w:rFonts w:ascii="Times New Roman" w:hAnsi="Times New Roman"/>
                <w:b/>
                <w:sz w:val="20"/>
                <w:szCs w:val="20"/>
              </w:rPr>
            </w:pPr>
            <w:r w:rsidRPr="0038765B">
              <w:rPr>
                <w:rFonts w:ascii="Times New Roman" w:hAnsi="Times New Roman"/>
                <w:b/>
                <w:sz w:val="20"/>
                <w:szCs w:val="20"/>
              </w:rPr>
              <w:t>&lt;2&gt;</w:t>
            </w:r>
          </w:p>
        </w:tc>
        <w:tc>
          <w:tcPr>
            <w:tcW w:w="6520" w:type="dxa"/>
            <w:shd w:val="clear" w:color="auto" w:fill="auto"/>
            <w:vAlign w:val="center"/>
          </w:tcPr>
          <w:p w:rsidR="00B6767A" w:rsidRPr="0038765B" w:rsidRDefault="00B6767A" w:rsidP="00ED2F6D">
            <w:pPr>
              <w:spacing w:line="240" w:lineRule="auto"/>
              <w:rPr>
                <w:rFonts w:ascii="Times New Roman" w:hAnsi="Times New Roman"/>
                <w:b/>
                <w:sz w:val="20"/>
                <w:szCs w:val="20"/>
              </w:rPr>
            </w:pPr>
            <w:r w:rsidRPr="0038765B">
              <w:rPr>
                <w:rFonts w:ascii="Times New Roman" w:hAnsi="Times New Roman"/>
                <w:b/>
                <w:sz w:val="20"/>
                <w:szCs w:val="20"/>
              </w:rPr>
              <w:t>Описание вида разрешенного использования</w:t>
            </w:r>
          </w:p>
          <w:p w:rsidR="00B6767A" w:rsidRPr="0038765B" w:rsidRDefault="00B6767A" w:rsidP="00ED2F6D">
            <w:pPr>
              <w:spacing w:line="240" w:lineRule="auto"/>
              <w:rPr>
                <w:rFonts w:ascii="Times New Roman" w:hAnsi="Times New Roman"/>
                <w:b/>
                <w:sz w:val="20"/>
                <w:szCs w:val="20"/>
              </w:rPr>
            </w:pPr>
            <w:r w:rsidRPr="0038765B">
              <w:rPr>
                <w:rFonts w:ascii="Times New Roman" w:hAnsi="Times New Roman"/>
                <w:b/>
                <w:sz w:val="20"/>
                <w:szCs w:val="20"/>
              </w:rPr>
              <w:t>земельного участка</w:t>
            </w:r>
          </w:p>
          <w:p w:rsidR="00B6767A" w:rsidRPr="0038765B" w:rsidRDefault="00B6767A" w:rsidP="00ED2F6D">
            <w:pPr>
              <w:spacing w:line="240" w:lineRule="auto"/>
              <w:rPr>
                <w:rFonts w:ascii="Times New Roman" w:hAnsi="Times New Roman"/>
                <w:b/>
                <w:sz w:val="20"/>
                <w:szCs w:val="20"/>
              </w:rPr>
            </w:pPr>
            <w:r w:rsidRPr="0038765B">
              <w:rPr>
                <w:rFonts w:ascii="Times New Roman" w:hAnsi="Times New Roman"/>
                <w:b/>
                <w:sz w:val="20"/>
                <w:szCs w:val="20"/>
              </w:rPr>
              <w:t>&lt;3&gt;</w:t>
            </w:r>
          </w:p>
        </w:tc>
      </w:tr>
      <w:tr w:rsidR="00B6767A" w:rsidRPr="0038765B" w:rsidTr="00ED2F6D">
        <w:tc>
          <w:tcPr>
            <w:tcW w:w="9781" w:type="dxa"/>
            <w:gridSpan w:val="4"/>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b/>
                <w:sz w:val="20"/>
                <w:szCs w:val="20"/>
              </w:rPr>
              <w:t>Основные виды разрешенного использования</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Растениеводство</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1.1</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1.1 - Осуществление хозяйственной деятельности, связанной с выращиванием сельскохозяйственных культур.</w:t>
            </w:r>
          </w:p>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1.2 - 1.6</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2</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Выращивание зерновых и иных сельскохозяйственных культур</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1.2</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1.2 - 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3</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Овощеводство</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1.3</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1.3 - 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4</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Выращивание тонизирующих, лекарственных, цветочных культур</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1.4</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1.4 - 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5</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Садоводство</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1.5</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1.5 - 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6</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Выращивание льна и конопли</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1.6</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1.6 - Осуществление хозяйственной деятельности, в том числе на сельскохозяйственных угодьях, связанной с выращиванием льна, конопли</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7</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Пчеловодство</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1.12</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размещение ульев, иных объектов и оборудования, необходимого для пчеловодства и разведениях иных полезных насекомых;</w:t>
            </w:r>
          </w:p>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размещение сооружений, используемых для хранения и первичной переработки продукции пчеловодства</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8</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Рыбоводство</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1.13</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1.13 - Осуществление хозяйственной деятельности, связанной с разведением и (или) содержанием, выращиванием объектов рыбоводства (</w:t>
            </w:r>
            <w:proofErr w:type="spellStart"/>
            <w:r w:rsidRPr="0038765B">
              <w:rPr>
                <w:rFonts w:ascii="Times New Roman" w:hAnsi="Times New Roman"/>
                <w:sz w:val="20"/>
                <w:szCs w:val="20"/>
              </w:rPr>
              <w:t>аквакультуры</w:t>
            </w:r>
            <w:proofErr w:type="spellEnd"/>
            <w:r w:rsidRPr="0038765B">
              <w:rPr>
                <w:rFonts w:ascii="Times New Roman" w:hAnsi="Times New Roman"/>
                <w:sz w:val="20"/>
                <w:szCs w:val="20"/>
              </w:rPr>
              <w:t>); размещение зданий, сооружений, оборудования, необходимых для осуществления рыбоводства (</w:t>
            </w:r>
            <w:proofErr w:type="spellStart"/>
            <w:r w:rsidRPr="0038765B">
              <w:rPr>
                <w:rFonts w:ascii="Times New Roman" w:hAnsi="Times New Roman"/>
                <w:sz w:val="20"/>
                <w:szCs w:val="20"/>
              </w:rPr>
              <w:t>аквакультуры</w:t>
            </w:r>
            <w:proofErr w:type="spellEnd"/>
            <w:r w:rsidRPr="0038765B">
              <w:rPr>
                <w:rFonts w:ascii="Times New Roman" w:hAnsi="Times New Roman"/>
                <w:sz w:val="20"/>
                <w:szCs w:val="20"/>
              </w:rPr>
              <w:t>)</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9</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Научное обеспечение сельского хозяйства</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1.14</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размещение коллекций генетических ресурсов растений</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lastRenderedPageBreak/>
              <w:t>10</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Хранение и переработка сельскохозяйственной продукции</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1.15</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11</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Ведение личного подсобного хозяйства на полевых участках</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1.16</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12</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Питомники</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1.17</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размещение сооружений, необходимых для указанных видов сельскохозяйственного производства</w:t>
            </w:r>
          </w:p>
        </w:tc>
      </w:tr>
      <w:tr w:rsidR="00B6767A" w:rsidRPr="0038765B" w:rsidTr="00ED2F6D">
        <w:tc>
          <w:tcPr>
            <w:tcW w:w="9781" w:type="dxa"/>
            <w:gridSpan w:val="4"/>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b/>
                <w:sz w:val="20"/>
                <w:szCs w:val="20"/>
              </w:rPr>
              <w:t>Условно разрешенные виды использования</w:t>
            </w:r>
          </w:p>
        </w:tc>
      </w:tr>
      <w:tr w:rsidR="00B6767A" w:rsidRPr="0038765B" w:rsidTr="00ED2F6D">
        <w:tc>
          <w:tcPr>
            <w:tcW w:w="567"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13</w:t>
            </w:r>
          </w:p>
        </w:tc>
        <w:tc>
          <w:tcPr>
            <w:tcW w:w="1985"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Связь</w:t>
            </w:r>
          </w:p>
        </w:tc>
        <w:tc>
          <w:tcPr>
            <w:tcW w:w="709" w:type="dxa"/>
            <w:shd w:val="clear" w:color="auto" w:fill="auto"/>
            <w:vAlign w:val="center"/>
          </w:tcPr>
          <w:p w:rsidR="00B6767A" w:rsidRPr="0038765B" w:rsidRDefault="00B6767A" w:rsidP="00ED2F6D">
            <w:pPr>
              <w:spacing w:line="240" w:lineRule="auto"/>
              <w:rPr>
                <w:rFonts w:ascii="Times New Roman" w:hAnsi="Times New Roman"/>
                <w:sz w:val="20"/>
                <w:szCs w:val="20"/>
              </w:rPr>
            </w:pPr>
            <w:r w:rsidRPr="0038765B">
              <w:rPr>
                <w:rFonts w:ascii="Times New Roman" w:hAnsi="Times New Roman"/>
                <w:sz w:val="20"/>
                <w:szCs w:val="20"/>
              </w:rPr>
              <w:t>6.8</w:t>
            </w:r>
          </w:p>
        </w:tc>
        <w:tc>
          <w:tcPr>
            <w:tcW w:w="6520" w:type="dxa"/>
            <w:shd w:val="clear" w:color="auto" w:fill="auto"/>
            <w:vAlign w:val="center"/>
          </w:tcPr>
          <w:p w:rsidR="00B6767A" w:rsidRPr="0038765B" w:rsidRDefault="00B6767A" w:rsidP="00ED2F6D">
            <w:pPr>
              <w:spacing w:line="240" w:lineRule="auto"/>
              <w:jc w:val="both"/>
              <w:rPr>
                <w:rFonts w:ascii="Times New Roman" w:hAnsi="Times New Roman"/>
                <w:sz w:val="20"/>
                <w:szCs w:val="20"/>
              </w:rPr>
            </w:pPr>
            <w:r w:rsidRPr="0038765B">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bl>
    <w:p w:rsidR="00B6767A" w:rsidRDefault="00B6767A" w:rsidP="00B6767A">
      <w:pPr>
        <w:widowControl w:val="0"/>
        <w:spacing w:line="240" w:lineRule="auto"/>
        <w:ind w:firstLine="709"/>
        <w:jc w:val="both"/>
        <w:rPr>
          <w:rFonts w:ascii="Times New Roman" w:hAnsi="Times New Roman"/>
          <w:sz w:val="24"/>
          <w:szCs w:val="24"/>
        </w:rPr>
      </w:pP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9</w:t>
      </w:r>
      <w:r w:rsidRPr="005D1B60">
        <w:rPr>
          <w:rFonts w:ascii="Times New Roman" w:hAnsi="Times New Roman"/>
          <w:sz w:val="24"/>
          <w:szCs w:val="24"/>
          <w:lang w:eastAsia="ru-RU"/>
        </w:rPr>
        <w:t>.</w:t>
      </w:r>
      <w:r>
        <w:rPr>
          <w:rFonts w:ascii="Times New Roman" w:hAnsi="Times New Roman"/>
          <w:sz w:val="24"/>
          <w:szCs w:val="24"/>
        </w:rPr>
        <w:t>1</w:t>
      </w:r>
      <w:r w:rsidRPr="005D1B60">
        <w:rPr>
          <w:rFonts w:ascii="Times New Roman" w:hAnsi="Times New Roman"/>
          <w:sz w:val="24"/>
          <w:szCs w:val="24"/>
        </w:rPr>
        <w:t>. 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B6767A" w:rsidRPr="005D1B60" w:rsidRDefault="00B6767A" w:rsidP="00B6767A">
      <w:pPr>
        <w:pStyle w:val="a5"/>
        <w:widowControl w:val="0"/>
        <w:numPr>
          <w:ilvl w:val="0"/>
          <w:numId w:val="14"/>
        </w:numPr>
        <w:spacing w:after="0" w:line="240" w:lineRule="auto"/>
        <w:ind w:left="0" w:firstLine="709"/>
        <w:jc w:val="both"/>
        <w:rPr>
          <w:rFonts w:ascii="Times New Roman" w:eastAsia="Times New Roman" w:hAnsi="Times New Roman"/>
          <w:sz w:val="24"/>
          <w:szCs w:val="24"/>
          <w:lang w:eastAsia="ru-RU"/>
        </w:rPr>
      </w:pPr>
      <w:r w:rsidRPr="005D1B60">
        <w:rPr>
          <w:rFonts w:ascii="Times New Roman" w:eastAsia="Times New Roman" w:hAnsi="Times New Roman"/>
          <w:sz w:val="24"/>
          <w:szCs w:val="24"/>
          <w:lang w:eastAsia="ru-RU"/>
        </w:rPr>
        <w:t>минимальная площадь земельных участков:</w:t>
      </w:r>
    </w:p>
    <w:p w:rsidR="00B6767A" w:rsidRPr="005D1B60" w:rsidRDefault="00B6767A" w:rsidP="00B6767A">
      <w:pPr>
        <w:pStyle w:val="a5"/>
        <w:widowControl w:val="0"/>
        <w:numPr>
          <w:ilvl w:val="0"/>
          <w:numId w:val="4"/>
        </w:numPr>
        <w:spacing w:after="0" w:line="240" w:lineRule="auto"/>
        <w:ind w:left="0" w:firstLine="709"/>
        <w:jc w:val="both"/>
        <w:rPr>
          <w:rFonts w:ascii="Times New Roman" w:hAnsi="Times New Roman"/>
          <w:sz w:val="24"/>
          <w:szCs w:val="24"/>
        </w:rPr>
      </w:pPr>
      <w:r w:rsidRPr="005D1B60">
        <w:rPr>
          <w:rFonts w:ascii="Times New Roman" w:hAnsi="Times New Roman"/>
          <w:sz w:val="24"/>
          <w:szCs w:val="24"/>
        </w:rPr>
        <w:t>для размещения дач и для садоводства - 600 квадратных метров;</w:t>
      </w:r>
    </w:p>
    <w:p w:rsidR="00B6767A" w:rsidRDefault="00B6767A" w:rsidP="00B6767A">
      <w:pPr>
        <w:pStyle w:val="a5"/>
        <w:widowControl w:val="0"/>
        <w:numPr>
          <w:ilvl w:val="0"/>
          <w:numId w:val="4"/>
        </w:numPr>
        <w:spacing w:after="0" w:line="240" w:lineRule="auto"/>
        <w:ind w:left="0" w:firstLine="709"/>
        <w:jc w:val="both"/>
        <w:rPr>
          <w:rFonts w:ascii="Times New Roman" w:hAnsi="Times New Roman"/>
          <w:sz w:val="24"/>
          <w:szCs w:val="24"/>
        </w:rPr>
      </w:pPr>
      <w:r w:rsidRPr="005D1B60">
        <w:rPr>
          <w:rFonts w:ascii="Times New Roman" w:hAnsi="Times New Roman"/>
          <w:sz w:val="24"/>
          <w:szCs w:val="24"/>
        </w:rPr>
        <w:t>для огородничества - 200 квадратных метров.</w:t>
      </w:r>
    </w:p>
    <w:p w:rsidR="00B6767A" w:rsidRPr="005D1B60" w:rsidRDefault="00B6767A" w:rsidP="00B6767A">
      <w:pPr>
        <w:pStyle w:val="a5"/>
        <w:widowControl w:val="0"/>
        <w:autoSpaceDE w:val="0"/>
        <w:autoSpaceDN w:val="0"/>
        <w:adjustRightInd w:val="0"/>
        <w:spacing w:after="0" w:line="240" w:lineRule="auto"/>
        <w:ind w:left="288"/>
        <w:jc w:val="both"/>
        <w:rPr>
          <w:rFonts w:ascii="Times New Roman" w:hAnsi="Times New Roman"/>
          <w:b/>
          <w:sz w:val="24"/>
          <w:szCs w:val="24"/>
        </w:rPr>
      </w:pPr>
      <w:r>
        <w:rPr>
          <w:rFonts w:ascii="Times New Roman" w:hAnsi="Times New Roman"/>
          <w:b/>
          <w:sz w:val="24"/>
          <w:szCs w:val="24"/>
        </w:rPr>
        <w:t>Статья 11.10. </w:t>
      </w:r>
      <w:r w:rsidRPr="005D1B60">
        <w:rPr>
          <w:rFonts w:ascii="Times New Roman" w:hAnsi="Times New Roman"/>
          <w:b/>
          <w:sz w:val="24"/>
          <w:szCs w:val="24"/>
        </w:rPr>
        <w:t>Градостроительный регламент зон, занятых объектами сельскохозяйственного назначения</w:t>
      </w:r>
      <w:r>
        <w:rPr>
          <w:rFonts w:ascii="Times New Roman" w:hAnsi="Times New Roman"/>
          <w:b/>
          <w:sz w:val="24"/>
          <w:szCs w:val="24"/>
        </w:rPr>
        <w:t>.</w:t>
      </w:r>
    </w:p>
    <w:p w:rsidR="00B6767A" w:rsidRPr="005D1B60"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 СХ</w:t>
      </w:r>
      <w:proofErr w:type="gramStart"/>
      <w:r w:rsidRPr="005D1B60">
        <w:rPr>
          <w:rFonts w:ascii="Times New Roman" w:hAnsi="Times New Roman"/>
          <w:sz w:val="24"/>
          <w:szCs w:val="24"/>
        </w:rPr>
        <w:t>2</w:t>
      </w:r>
      <w:proofErr w:type="gramEnd"/>
      <w:r>
        <w:rPr>
          <w:rFonts w:ascii="Times New Roman" w:hAnsi="Times New Roman"/>
          <w:sz w:val="24"/>
          <w:szCs w:val="24"/>
        </w:rPr>
        <w:t>.</w:t>
      </w:r>
    </w:p>
    <w:p w:rsidR="00B6767A" w:rsidRPr="00A94A92" w:rsidRDefault="00B6767A" w:rsidP="00B6767A">
      <w:pPr>
        <w:pStyle w:val="a5"/>
        <w:widowControl w:val="0"/>
        <w:autoSpaceDE w:val="0"/>
        <w:autoSpaceDN w:val="0"/>
        <w:adjustRightInd w:val="0"/>
        <w:spacing w:after="0" w:line="240" w:lineRule="auto"/>
        <w:ind w:left="0" w:firstLine="709"/>
        <w:jc w:val="both"/>
        <w:rPr>
          <w:rFonts w:ascii="Times New Roman" w:hAnsi="Times New Roman"/>
          <w:sz w:val="24"/>
          <w:szCs w:val="24"/>
        </w:rPr>
      </w:pPr>
      <w:r w:rsidRPr="00A94A92">
        <w:rPr>
          <w:rFonts w:ascii="Times New Roman" w:hAnsi="Times New Roman"/>
          <w:sz w:val="24"/>
          <w:szCs w:val="24"/>
        </w:rPr>
        <w:t xml:space="preserve">Код (числовое обозначение) вида разрешенного использования земельного участка – согласно </w:t>
      </w:r>
      <w:r w:rsidRPr="00A94A92">
        <w:rPr>
          <w:rFonts w:ascii="Times New Roman" w:hAnsi="Times New Roman"/>
          <w:sz w:val="24"/>
          <w:szCs w:val="24"/>
          <w:u w:val="single"/>
        </w:rPr>
        <w:t>классификатору видов разрешенного использования земельных участков</w:t>
      </w:r>
      <w:r w:rsidRPr="00A94A92">
        <w:rPr>
          <w:rFonts w:ascii="Times New Roman" w:hAnsi="Times New Roman"/>
          <w:sz w:val="24"/>
          <w:szCs w:val="24"/>
        </w:rPr>
        <w:t>.</w:t>
      </w:r>
    </w:p>
    <w:p w:rsidR="00B6767A" w:rsidRPr="00A94A92"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&lt;1</w:t>
      </w:r>
      <w:proofErr w:type="gramStart"/>
      <w:r w:rsidRPr="00A94A92">
        <w:rPr>
          <w:rFonts w:ascii="Times New Roman" w:hAnsi="Times New Roman"/>
          <w:sz w:val="24"/>
          <w:szCs w:val="24"/>
        </w:rPr>
        <w:t>&gt; В</w:t>
      </w:r>
      <w:proofErr w:type="gramEnd"/>
      <w:r w:rsidRPr="00A94A92">
        <w:rPr>
          <w:rFonts w:ascii="Times New Roman" w:hAnsi="Times New Roman"/>
          <w:sz w:val="24"/>
          <w:szCs w:val="24"/>
        </w:rPr>
        <w:t xml:space="preserve"> скобках указаны иные равнозначные наименования.</w:t>
      </w:r>
    </w:p>
    <w:p w:rsidR="00B6767A" w:rsidRPr="00A94A92"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&lt;2&gt;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B6767A" w:rsidRDefault="00B6767A" w:rsidP="00B6767A">
      <w:pPr>
        <w:tabs>
          <w:tab w:val="left" w:pos="561"/>
        </w:tabs>
        <w:spacing w:line="240" w:lineRule="auto"/>
        <w:ind w:firstLine="709"/>
        <w:jc w:val="both"/>
        <w:rPr>
          <w:rFonts w:ascii="Times New Roman" w:hAnsi="Times New Roman"/>
          <w:sz w:val="24"/>
          <w:szCs w:val="24"/>
        </w:rPr>
      </w:pPr>
      <w:r w:rsidRPr="00A94A92">
        <w:rPr>
          <w:rFonts w:ascii="Times New Roman" w:hAnsi="Times New Roman"/>
          <w:sz w:val="24"/>
          <w:szCs w:val="24"/>
        </w:rPr>
        <w:t>&lt;3&gt; Текстовое наименование вида разрешенного использования земельного участка и его код (числовое обозначение) являются равнозначными.</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2"/>
      </w:tblGrid>
      <w:tr w:rsidR="00B6767A" w:rsidRPr="004D37D3" w:rsidTr="00ED2F6D">
        <w:tc>
          <w:tcPr>
            <w:tcW w:w="9781" w:type="dxa"/>
            <w:gridSpan w:val="4"/>
            <w:shd w:val="clear" w:color="auto" w:fill="auto"/>
            <w:vAlign w:val="center"/>
          </w:tcPr>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sz w:val="20"/>
                <w:szCs w:val="20"/>
              </w:rPr>
              <w:br w:type="page"/>
            </w:r>
            <w:r w:rsidRPr="004D37D3">
              <w:rPr>
                <w:rFonts w:ascii="Times New Roman" w:hAnsi="Times New Roman"/>
                <w:sz w:val="20"/>
                <w:szCs w:val="20"/>
              </w:rPr>
              <w:br w:type="page"/>
            </w:r>
            <w:r w:rsidRPr="004D37D3">
              <w:rPr>
                <w:rFonts w:ascii="Times New Roman" w:hAnsi="Times New Roman"/>
                <w:b/>
                <w:sz w:val="20"/>
                <w:szCs w:val="20"/>
              </w:rPr>
              <w:t>СХ</w:t>
            </w:r>
            <w:proofErr w:type="gramStart"/>
            <w:r w:rsidRPr="004D37D3">
              <w:rPr>
                <w:rFonts w:ascii="Times New Roman" w:hAnsi="Times New Roman"/>
                <w:b/>
                <w:sz w:val="20"/>
                <w:szCs w:val="20"/>
              </w:rPr>
              <w:t>2</w:t>
            </w:r>
            <w:proofErr w:type="gramEnd"/>
            <w:r w:rsidRPr="004D37D3">
              <w:rPr>
                <w:rFonts w:ascii="Times New Roman" w:hAnsi="Times New Roman"/>
                <w:b/>
                <w:sz w:val="20"/>
                <w:szCs w:val="20"/>
              </w:rPr>
              <w:t xml:space="preserve"> – зона занятая объектами сельскохозяйственного назначения </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rPr>
              <w:t xml:space="preserve">№ </w:t>
            </w:r>
            <w:proofErr w:type="spellStart"/>
            <w:proofErr w:type="gramStart"/>
            <w:r w:rsidRPr="004D37D3">
              <w:rPr>
                <w:rFonts w:ascii="Times New Roman" w:hAnsi="Times New Roman"/>
                <w:b/>
                <w:sz w:val="20"/>
                <w:szCs w:val="20"/>
              </w:rPr>
              <w:t>п</w:t>
            </w:r>
            <w:proofErr w:type="spellEnd"/>
            <w:proofErr w:type="gramEnd"/>
            <w:r w:rsidRPr="004D37D3">
              <w:rPr>
                <w:rFonts w:ascii="Times New Roman" w:hAnsi="Times New Roman"/>
                <w:b/>
                <w:sz w:val="20"/>
                <w:szCs w:val="20"/>
              </w:rPr>
              <w:t>/</w:t>
            </w:r>
            <w:proofErr w:type="spellStart"/>
            <w:r w:rsidRPr="004D37D3">
              <w:rPr>
                <w:rFonts w:ascii="Times New Roman" w:hAnsi="Times New Roman"/>
                <w:b/>
                <w:sz w:val="20"/>
                <w:szCs w:val="20"/>
              </w:rPr>
              <w:t>п</w:t>
            </w:r>
            <w:proofErr w:type="spellEnd"/>
          </w:p>
        </w:tc>
        <w:tc>
          <w:tcPr>
            <w:tcW w:w="1991" w:type="dxa"/>
            <w:shd w:val="clear" w:color="auto" w:fill="auto"/>
            <w:vAlign w:val="center"/>
          </w:tcPr>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rPr>
              <w:t>Наименование вида разрешенного использования</w:t>
            </w:r>
          </w:p>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lang w:val="en-US"/>
              </w:rPr>
              <w:lastRenderedPageBreak/>
              <w:t>&lt;</w:t>
            </w:r>
            <w:r w:rsidRPr="004D37D3">
              <w:rPr>
                <w:rFonts w:ascii="Times New Roman" w:hAnsi="Times New Roman"/>
                <w:b/>
                <w:sz w:val="20"/>
                <w:szCs w:val="20"/>
              </w:rPr>
              <w:t xml:space="preserve">1&gt; </w:t>
            </w:r>
          </w:p>
        </w:tc>
        <w:tc>
          <w:tcPr>
            <w:tcW w:w="627" w:type="dxa"/>
            <w:shd w:val="clear" w:color="auto" w:fill="auto"/>
            <w:vAlign w:val="center"/>
          </w:tcPr>
          <w:p w:rsidR="00B6767A" w:rsidRPr="004D37D3" w:rsidRDefault="00B6767A" w:rsidP="00ED2F6D">
            <w:pPr>
              <w:spacing w:line="240" w:lineRule="auto"/>
              <w:rPr>
                <w:rFonts w:ascii="Times New Roman" w:hAnsi="Times New Roman"/>
                <w:b/>
                <w:sz w:val="20"/>
                <w:szCs w:val="20"/>
                <w:lang w:val="en-US"/>
              </w:rPr>
            </w:pPr>
            <w:r w:rsidRPr="004D37D3">
              <w:rPr>
                <w:rFonts w:ascii="Times New Roman" w:hAnsi="Times New Roman"/>
                <w:b/>
                <w:sz w:val="20"/>
                <w:szCs w:val="20"/>
              </w:rPr>
              <w:lastRenderedPageBreak/>
              <w:t>Код</w:t>
            </w:r>
          </w:p>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rPr>
              <w:t>&lt;</w:t>
            </w:r>
            <w:r>
              <w:rPr>
                <w:rFonts w:ascii="Times New Roman" w:hAnsi="Times New Roman"/>
                <w:b/>
                <w:sz w:val="20"/>
                <w:szCs w:val="20"/>
              </w:rPr>
              <w:t>2</w:t>
            </w:r>
            <w:r w:rsidRPr="004D37D3">
              <w:rPr>
                <w:rFonts w:ascii="Times New Roman" w:hAnsi="Times New Roman"/>
                <w:b/>
                <w:sz w:val="20"/>
                <w:szCs w:val="20"/>
              </w:rPr>
              <w:t xml:space="preserve">&gt; </w:t>
            </w:r>
          </w:p>
        </w:tc>
        <w:tc>
          <w:tcPr>
            <w:tcW w:w="6602" w:type="dxa"/>
            <w:shd w:val="clear" w:color="auto" w:fill="auto"/>
            <w:vAlign w:val="center"/>
          </w:tcPr>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rPr>
              <w:t>Описание вида разрешенного использования</w:t>
            </w:r>
          </w:p>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rPr>
              <w:t>земельного участка</w:t>
            </w:r>
          </w:p>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rPr>
              <w:lastRenderedPageBreak/>
              <w:t>&lt;</w:t>
            </w:r>
            <w:r>
              <w:rPr>
                <w:rFonts w:ascii="Times New Roman" w:hAnsi="Times New Roman"/>
                <w:b/>
                <w:sz w:val="20"/>
                <w:szCs w:val="20"/>
              </w:rPr>
              <w:t>3</w:t>
            </w:r>
            <w:r w:rsidRPr="004D37D3">
              <w:rPr>
                <w:rFonts w:ascii="Times New Roman" w:hAnsi="Times New Roman"/>
                <w:b/>
                <w:sz w:val="20"/>
                <w:szCs w:val="20"/>
              </w:rPr>
              <w:t>&gt;</w:t>
            </w:r>
          </w:p>
        </w:tc>
      </w:tr>
      <w:tr w:rsidR="00B6767A" w:rsidRPr="004D37D3" w:rsidTr="00ED2F6D">
        <w:tc>
          <w:tcPr>
            <w:tcW w:w="9781" w:type="dxa"/>
            <w:gridSpan w:val="4"/>
            <w:shd w:val="clear" w:color="auto" w:fill="auto"/>
            <w:vAlign w:val="center"/>
          </w:tcPr>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rPr>
              <w:lastRenderedPageBreak/>
              <w:t>Основные виды разрешенного использования</w:t>
            </w:r>
          </w:p>
        </w:tc>
      </w:tr>
      <w:tr w:rsidR="00B6767A" w:rsidRPr="004D37D3" w:rsidTr="00ED2F6D">
        <w:trPr>
          <w:trHeight w:val="824"/>
        </w:trPr>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w:t>
            </w:r>
          </w:p>
        </w:tc>
        <w:tc>
          <w:tcPr>
            <w:tcW w:w="1991" w:type="dxa"/>
            <w:shd w:val="clear" w:color="auto" w:fill="auto"/>
            <w:vAlign w:val="center"/>
          </w:tcPr>
          <w:p w:rsidR="00B6767A" w:rsidRPr="00B171FD" w:rsidRDefault="00B6767A" w:rsidP="00ED2F6D">
            <w:pPr>
              <w:pStyle w:val="aff0"/>
              <w:jc w:val="center"/>
              <w:rPr>
                <w:sz w:val="20"/>
                <w:szCs w:val="20"/>
              </w:rPr>
            </w:pPr>
            <w:r w:rsidRPr="00B171FD">
              <w:rPr>
                <w:sz w:val="20"/>
                <w:szCs w:val="20"/>
              </w:rPr>
              <w:t>Ведение дачного хозяйства</w:t>
            </w:r>
          </w:p>
        </w:tc>
        <w:tc>
          <w:tcPr>
            <w:tcW w:w="627" w:type="dxa"/>
            <w:shd w:val="clear" w:color="auto" w:fill="auto"/>
            <w:vAlign w:val="center"/>
          </w:tcPr>
          <w:p w:rsidR="00B6767A" w:rsidRPr="004D37D3" w:rsidRDefault="00B6767A" w:rsidP="00ED2F6D">
            <w:pPr>
              <w:rPr>
                <w:rFonts w:ascii="Times New Roman" w:hAnsi="Times New Roman"/>
                <w:sz w:val="20"/>
                <w:szCs w:val="20"/>
              </w:rPr>
            </w:pPr>
            <w:r>
              <w:rPr>
                <w:rFonts w:ascii="Times New Roman" w:hAnsi="Times New Roman"/>
                <w:sz w:val="20"/>
                <w:szCs w:val="20"/>
              </w:rPr>
              <w:t>13</w:t>
            </w:r>
            <w:r w:rsidRPr="004D37D3">
              <w:rPr>
                <w:rFonts w:ascii="Times New Roman" w:hAnsi="Times New Roman"/>
                <w:sz w:val="20"/>
                <w:szCs w:val="20"/>
              </w:rPr>
              <w:t>.</w:t>
            </w:r>
            <w:r>
              <w:rPr>
                <w:rFonts w:ascii="Times New Roman" w:hAnsi="Times New Roman"/>
                <w:sz w:val="20"/>
                <w:szCs w:val="20"/>
              </w:rPr>
              <w:t>3</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Pr>
                <w:rFonts w:ascii="Times New Roman" w:hAnsi="Times New Roman"/>
                <w:sz w:val="20"/>
                <w:szCs w:val="20"/>
              </w:rPr>
              <w:t>13</w:t>
            </w:r>
            <w:r w:rsidRPr="00B171FD">
              <w:rPr>
                <w:rFonts w:ascii="Times New Roman" w:hAnsi="Times New Roman"/>
                <w:sz w:val="20"/>
                <w:szCs w:val="20"/>
              </w:rPr>
              <w:t>.</w:t>
            </w:r>
            <w:r>
              <w:rPr>
                <w:rFonts w:ascii="Times New Roman" w:hAnsi="Times New Roman"/>
                <w:sz w:val="20"/>
                <w:szCs w:val="20"/>
              </w:rPr>
              <w:t>3</w:t>
            </w:r>
            <w:r w:rsidRPr="00B171FD">
              <w:rPr>
                <w:rFonts w:ascii="Times New Roman" w:hAnsi="Times New Roman"/>
                <w:sz w:val="20"/>
                <w:szCs w:val="20"/>
              </w:rPr>
              <w:t xml:space="preserve"> - </w:t>
            </w:r>
            <w:r w:rsidRPr="00B171FD">
              <w:rPr>
                <w:rFonts w:ascii="Times New Roman" w:hAnsi="Times New Roman"/>
                <w:sz w:val="20"/>
                <w:szCs w:val="20"/>
                <w:lang w:eastAsia="ru-RU"/>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r>
              <w:rPr>
                <w:rFonts w:ascii="Times New Roman" w:hAnsi="Times New Roman"/>
                <w:sz w:val="20"/>
                <w:szCs w:val="20"/>
                <w:lang w:eastAsia="ru-RU"/>
              </w:rPr>
              <w:t xml:space="preserve"> </w:t>
            </w:r>
            <w:r w:rsidRPr="00B171FD">
              <w:rPr>
                <w:rFonts w:ascii="Times New Roman" w:hAnsi="Times New Roman"/>
                <w:sz w:val="20"/>
                <w:szCs w:val="20"/>
                <w:lang w:eastAsia="ru-RU"/>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hAnsi="Times New Roman"/>
                <w:sz w:val="20"/>
                <w:szCs w:val="20"/>
                <w:lang w:eastAsia="ru-RU"/>
              </w:rPr>
              <w:t xml:space="preserve"> </w:t>
            </w:r>
            <w:r w:rsidRPr="00B171FD">
              <w:rPr>
                <w:rFonts w:ascii="Times New Roman" w:hAnsi="Times New Roman"/>
                <w:sz w:val="20"/>
                <w:szCs w:val="20"/>
                <w:lang w:eastAsia="ru-RU"/>
              </w:rPr>
              <w:t>размещение хозяйственных строений и сооружений</w:t>
            </w:r>
          </w:p>
        </w:tc>
      </w:tr>
      <w:tr w:rsidR="00B6767A" w:rsidRPr="004D37D3" w:rsidTr="00ED2F6D">
        <w:trPr>
          <w:trHeight w:val="824"/>
        </w:trPr>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2</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Животноводство</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1.7</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B6767A" w:rsidRPr="004D37D3" w:rsidTr="00ED2F6D">
        <w:trPr>
          <w:trHeight w:val="824"/>
        </w:trPr>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3</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Скотоводство</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1.8</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1.8 -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4</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Звероводство</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1.9</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1.9 - Осуществление хозяйственной деятельности, связанной с разведением в неволе ценных пушных зверей;</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5</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Птицеводство</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1.10</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1.10 - Осуществление хозяйственной деятельности, связанной с разведением домашних пород птиц, в том числе водоплавающих;</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6</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Свиноводство</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1.11</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1.11 - Осуществление хозяйственной деятельности, связанной с разведением свиней;</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lastRenderedPageBreak/>
              <w:t>7</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Пчеловодство</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1.12</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размещение ульев, иных объектов и оборудования, необходимого для пчеловодства и разведениях иных полезных насекомых;</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размещение сооружений, используемых для хранения и первичной переработки продукции пчеловодства</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8</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Рыбоводство</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1.13</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1.13 - Осуществление хозяйственной деятельности, связанной с разведением и (или) содержанием, выращиванием объектов рыбоводства (</w:t>
            </w:r>
            <w:proofErr w:type="spellStart"/>
            <w:r w:rsidRPr="004D37D3">
              <w:rPr>
                <w:rFonts w:ascii="Times New Roman" w:hAnsi="Times New Roman"/>
                <w:sz w:val="20"/>
                <w:szCs w:val="20"/>
              </w:rPr>
              <w:t>аквакультуры</w:t>
            </w:r>
            <w:proofErr w:type="spellEnd"/>
            <w:r w:rsidRPr="004D37D3">
              <w:rPr>
                <w:rFonts w:ascii="Times New Roman" w:hAnsi="Times New Roman"/>
                <w:sz w:val="20"/>
                <w:szCs w:val="20"/>
              </w:rPr>
              <w:t>); размещение зданий, сооружений, оборудования, необходимых для осуществления рыбоводства (</w:t>
            </w:r>
            <w:proofErr w:type="spellStart"/>
            <w:r w:rsidRPr="004D37D3">
              <w:rPr>
                <w:rFonts w:ascii="Times New Roman" w:hAnsi="Times New Roman"/>
                <w:sz w:val="20"/>
                <w:szCs w:val="20"/>
              </w:rPr>
              <w:t>аквакультуры</w:t>
            </w:r>
            <w:proofErr w:type="spellEnd"/>
            <w:r w:rsidRPr="004D37D3">
              <w:rPr>
                <w:rFonts w:ascii="Times New Roman" w:hAnsi="Times New Roman"/>
                <w:sz w:val="20"/>
                <w:szCs w:val="20"/>
              </w:rPr>
              <w:t>)</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9</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Научное обеспечение сельского хозяйства</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1.14</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размещение коллекций генетических ресурсов растений</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10</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Хранение и переработка сельскохозяйственной продукции</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1.15</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Ведение личного подсобного хозяйства на полевых участках</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1.16</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12</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Питомники</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1.17</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размещение сооружений, необходимых для указанных видов сельскохозяйственного производства</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13</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Обеспечение сельскохозяйственного производства</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1.18</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B6767A" w:rsidRPr="004D37D3" w:rsidTr="00ED2F6D">
        <w:tc>
          <w:tcPr>
            <w:tcW w:w="561"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14</w:t>
            </w:r>
          </w:p>
        </w:tc>
        <w:tc>
          <w:tcPr>
            <w:tcW w:w="1991"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Склады</w:t>
            </w:r>
          </w:p>
        </w:tc>
        <w:tc>
          <w:tcPr>
            <w:tcW w:w="627"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6.9</w:t>
            </w:r>
          </w:p>
        </w:tc>
        <w:tc>
          <w:tcPr>
            <w:tcW w:w="6602" w:type="dxa"/>
            <w:shd w:val="clear" w:color="auto" w:fill="auto"/>
          </w:tcPr>
          <w:p w:rsidR="00B6767A" w:rsidRPr="00DA1C5E" w:rsidRDefault="00B6767A" w:rsidP="00ED2F6D">
            <w:pPr>
              <w:spacing w:line="240" w:lineRule="auto"/>
              <w:jc w:val="both"/>
              <w:rPr>
                <w:rFonts w:ascii="Times New Roman" w:hAnsi="Times New Roman"/>
                <w:sz w:val="20"/>
                <w:szCs w:val="20"/>
              </w:rPr>
            </w:pPr>
            <w:proofErr w:type="gramStart"/>
            <w:r w:rsidRPr="00DA1C5E">
              <w:rPr>
                <w:rFonts w:ascii="Times New Roman" w:hAnsi="Times New Roman"/>
                <w:sz w:val="20"/>
                <w:szCs w:val="20"/>
              </w:rPr>
              <w:t>6.9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B6767A" w:rsidRPr="004D37D3" w:rsidTr="00ED2F6D">
        <w:tc>
          <w:tcPr>
            <w:tcW w:w="561"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15</w:t>
            </w:r>
          </w:p>
        </w:tc>
        <w:tc>
          <w:tcPr>
            <w:tcW w:w="1991"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Обслуживание автотранспорта</w:t>
            </w:r>
          </w:p>
        </w:tc>
        <w:tc>
          <w:tcPr>
            <w:tcW w:w="627"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4.9</w:t>
            </w:r>
          </w:p>
        </w:tc>
        <w:tc>
          <w:tcPr>
            <w:tcW w:w="6602" w:type="dxa"/>
            <w:shd w:val="clear" w:color="auto" w:fill="auto"/>
          </w:tcPr>
          <w:p w:rsidR="00B6767A" w:rsidRPr="00DA1C5E" w:rsidRDefault="00B6767A" w:rsidP="00ED2F6D">
            <w:pPr>
              <w:spacing w:line="240" w:lineRule="auto"/>
              <w:jc w:val="both"/>
              <w:rPr>
                <w:rFonts w:ascii="Times New Roman" w:hAnsi="Times New Roman"/>
                <w:sz w:val="20"/>
                <w:szCs w:val="20"/>
              </w:rPr>
            </w:pPr>
            <w:r w:rsidRPr="00DA1C5E">
              <w:rPr>
                <w:rFonts w:ascii="Times New Roman" w:hAnsi="Times New Roman"/>
                <w:sz w:val="20"/>
                <w:szCs w:val="20"/>
              </w:rPr>
              <w:t>4.9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6767A" w:rsidRPr="004D37D3" w:rsidTr="00ED2F6D">
        <w:tc>
          <w:tcPr>
            <w:tcW w:w="561"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16</w:t>
            </w:r>
          </w:p>
        </w:tc>
        <w:tc>
          <w:tcPr>
            <w:tcW w:w="1991"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B80AC3">
              <w:rPr>
                <w:rFonts w:ascii="Times New Roman" w:hAnsi="Times New Roman"/>
                <w:sz w:val="20"/>
                <w:szCs w:val="20"/>
              </w:rPr>
              <w:t>Объекты придорожного сервиса</w:t>
            </w:r>
          </w:p>
        </w:tc>
        <w:tc>
          <w:tcPr>
            <w:tcW w:w="627"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B80AC3">
              <w:rPr>
                <w:rFonts w:ascii="Times New Roman" w:hAnsi="Times New Roman"/>
                <w:sz w:val="20"/>
                <w:szCs w:val="20"/>
              </w:rPr>
              <w:t>4.9.1</w:t>
            </w:r>
          </w:p>
        </w:tc>
        <w:tc>
          <w:tcPr>
            <w:tcW w:w="6602" w:type="dxa"/>
            <w:shd w:val="clear" w:color="auto" w:fill="auto"/>
          </w:tcPr>
          <w:p w:rsidR="00B6767A" w:rsidRPr="00B80AC3" w:rsidRDefault="00B6767A" w:rsidP="00ED2F6D">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4.9.1 - Размещение автозаправочных станций (бензиновых, газовых);</w:t>
            </w:r>
          </w:p>
          <w:p w:rsidR="00B6767A" w:rsidRPr="00B80AC3" w:rsidRDefault="00B6767A" w:rsidP="00ED2F6D">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p>
          <w:p w:rsidR="00B6767A" w:rsidRPr="00B80AC3" w:rsidRDefault="00B6767A" w:rsidP="00ED2F6D">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предоставление гостиничных услуг в качестве придорожного сервиса;</w:t>
            </w:r>
          </w:p>
          <w:p w:rsidR="00B6767A" w:rsidRPr="00DA1C5E" w:rsidRDefault="00B6767A" w:rsidP="00ED2F6D">
            <w:pPr>
              <w:spacing w:line="240" w:lineRule="auto"/>
              <w:jc w:val="both"/>
              <w:rPr>
                <w:rFonts w:ascii="Times New Roman" w:hAnsi="Times New Roman"/>
                <w:sz w:val="20"/>
                <w:szCs w:val="20"/>
              </w:rPr>
            </w:pPr>
            <w:r w:rsidRPr="00B80AC3">
              <w:rPr>
                <w:rFonts w:ascii="Times New Roman" w:hAnsi="Times New Roman"/>
                <w:sz w:val="20"/>
                <w:szCs w:val="20"/>
              </w:rPr>
              <w:t xml:space="preserve">размещение автомобильных моек и прачечных для автомобильных принадлежностей, мастерских, предназначенных для ремонта и </w:t>
            </w:r>
            <w:r w:rsidRPr="00B80AC3">
              <w:rPr>
                <w:rFonts w:ascii="Times New Roman" w:hAnsi="Times New Roman"/>
                <w:sz w:val="20"/>
                <w:szCs w:val="20"/>
              </w:rPr>
              <w:lastRenderedPageBreak/>
              <w:t>обслуживания автомобилей и прочих объектов придорожного сервиса</w:t>
            </w:r>
          </w:p>
        </w:tc>
      </w:tr>
      <w:tr w:rsidR="00B6767A" w:rsidRPr="004D37D3" w:rsidTr="00ED2F6D">
        <w:tc>
          <w:tcPr>
            <w:tcW w:w="561" w:type="dxa"/>
            <w:shd w:val="clear" w:color="auto" w:fill="auto"/>
            <w:vAlign w:val="center"/>
          </w:tcPr>
          <w:p w:rsidR="00B6767A" w:rsidRPr="00DA1C5E"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17</w:t>
            </w:r>
          </w:p>
        </w:tc>
        <w:tc>
          <w:tcPr>
            <w:tcW w:w="1991"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Растениеводство</w:t>
            </w:r>
          </w:p>
        </w:tc>
        <w:tc>
          <w:tcPr>
            <w:tcW w:w="627" w:type="dxa"/>
            <w:shd w:val="clear" w:color="auto" w:fill="auto"/>
            <w:vAlign w:val="center"/>
          </w:tcPr>
          <w:p w:rsidR="00B6767A" w:rsidRPr="00DA1C5E" w:rsidRDefault="00B6767A" w:rsidP="00ED2F6D">
            <w:pPr>
              <w:spacing w:line="240" w:lineRule="auto"/>
              <w:rPr>
                <w:rFonts w:ascii="Times New Roman" w:hAnsi="Times New Roman"/>
                <w:sz w:val="20"/>
                <w:szCs w:val="20"/>
              </w:rPr>
            </w:pPr>
            <w:r w:rsidRPr="00DA1C5E">
              <w:rPr>
                <w:rFonts w:ascii="Times New Roman" w:hAnsi="Times New Roman"/>
                <w:sz w:val="20"/>
                <w:szCs w:val="20"/>
              </w:rPr>
              <w:t>1.1</w:t>
            </w:r>
          </w:p>
        </w:tc>
        <w:tc>
          <w:tcPr>
            <w:tcW w:w="6602" w:type="dxa"/>
            <w:shd w:val="clear" w:color="auto" w:fill="auto"/>
          </w:tcPr>
          <w:p w:rsidR="00B6767A" w:rsidRPr="00DA1C5E" w:rsidRDefault="00B6767A" w:rsidP="00ED2F6D">
            <w:pPr>
              <w:spacing w:line="240" w:lineRule="auto"/>
              <w:jc w:val="both"/>
              <w:rPr>
                <w:rFonts w:ascii="Times New Roman" w:hAnsi="Times New Roman"/>
                <w:sz w:val="20"/>
                <w:szCs w:val="20"/>
              </w:rPr>
            </w:pPr>
            <w:r w:rsidRPr="00DA1C5E">
              <w:rPr>
                <w:rFonts w:ascii="Times New Roman" w:hAnsi="Times New Roman"/>
                <w:sz w:val="20"/>
                <w:szCs w:val="20"/>
              </w:rPr>
              <w:t>1.1</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DA1C5E">
              <w:rPr>
                <w:rFonts w:ascii="Times New Roman" w:hAnsi="Times New Roman"/>
                <w:sz w:val="20"/>
                <w:szCs w:val="20"/>
              </w:rPr>
              <w:t>Осуществление хозяйственной деятельности, связанной с выращиванием сельскохозяйственных культур.</w:t>
            </w:r>
          </w:p>
          <w:p w:rsidR="00B6767A" w:rsidRPr="00DA1C5E" w:rsidRDefault="00B6767A" w:rsidP="00ED2F6D">
            <w:pPr>
              <w:spacing w:line="240" w:lineRule="auto"/>
              <w:jc w:val="both"/>
              <w:rPr>
                <w:rFonts w:ascii="Times New Roman" w:hAnsi="Times New Roman"/>
                <w:sz w:val="20"/>
                <w:szCs w:val="20"/>
              </w:rPr>
            </w:pPr>
            <w:r w:rsidRPr="00DA1C5E">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1.2 - 1.6</w:t>
            </w:r>
          </w:p>
        </w:tc>
      </w:tr>
      <w:tr w:rsidR="00B6767A" w:rsidRPr="004D37D3" w:rsidTr="00ED2F6D">
        <w:tc>
          <w:tcPr>
            <w:tcW w:w="561" w:type="dxa"/>
            <w:shd w:val="clear" w:color="auto" w:fill="auto"/>
            <w:vAlign w:val="center"/>
          </w:tcPr>
          <w:p w:rsidR="00B6767A" w:rsidRDefault="00B6767A" w:rsidP="00ED2F6D">
            <w:pPr>
              <w:spacing w:line="240" w:lineRule="auto"/>
              <w:rPr>
                <w:rFonts w:ascii="Times New Roman" w:hAnsi="Times New Roman"/>
                <w:sz w:val="20"/>
                <w:szCs w:val="20"/>
              </w:rPr>
            </w:pPr>
          </w:p>
        </w:tc>
        <w:tc>
          <w:tcPr>
            <w:tcW w:w="1991" w:type="dxa"/>
            <w:shd w:val="clear" w:color="auto" w:fill="auto"/>
            <w:vAlign w:val="center"/>
          </w:tcPr>
          <w:p w:rsidR="00B6767A" w:rsidRPr="00165976" w:rsidRDefault="00B6767A" w:rsidP="00ED2F6D">
            <w:pPr>
              <w:spacing w:line="240" w:lineRule="auto"/>
              <w:rPr>
                <w:rFonts w:ascii="Times New Roman" w:hAnsi="Times New Roman"/>
                <w:sz w:val="20"/>
                <w:szCs w:val="20"/>
              </w:rPr>
            </w:pPr>
            <w:r w:rsidRPr="00165976">
              <w:rPr>
                <w:rFonts w:ascii="Times New Roman" w:hAnsi="Times New Roman"/>
                <w:sz w:val="20"/>
                <w:szCs w:val="20"/>
                <w:lang w:eastAsia="ru-RU"/>
              </w:rPr>
              <w:t>Ведение огородничества</w:t>
            </w:r>
          </w:p>
        </w:tc>
        <w:tc>
          <w:tcPr>
            <w:tcW w:w="627" w:type="dxa"/>
            <w:shd w:val="clear" w:color="auto" w:fill="auto"/>
            <w:vAlign w:val="center"/>
          </w:tcPr>
          <w:p w:rsidR="00B6767A" w:rsidRPr="00165976" w:rsidRDefault="00B6767A" w:rsidP="00ED2F6D">
            <w:pPr>
              <w:spacing w:line="240" w:lineRule="auto"/>
              <w:rPr>
                <w:rFonts w:ascii="Times New Roman" w:hAnsi="Times New Roman"/>
              </w:rPr>
            </w:pPr>
            <w:r w:rsidRPr="00165976">
              <w:rPr>
                <w:rFonts w:ascii="Times New Roman" w:hAnsi="Times New Roman"/>
                <w:lang w:eastAsia="ru-RU"/>
              </w:rPr>
              <w:t>13.1</w:t>
            </w:r>
          </w:p>
        </w:tc>
        <w:tc>
          <w:tcPr>
            <w:tcW w:w="6602" w:type="dxa"/>
            <w:shd w:val="clear" w:color="auto" w:fill="auto"/>
            <w:vAlign w:val="center"/>
          </w:tcPr>
          <w:p w:rsidR="00B6767A" w:rsidRPr="00165976" w:rsidRDefault="00B6767A" w:rsidP="00ED2F6D">
            <w:pPr>
              <w:spacing w:line="240" w:lineRule="auto"/>
              <w:jc w:val="both"/>
              <w:rPr>
                <w:rFonts w:ascii="Times New Roman" w:hAnsi="Times New Roman"/>
                <w:sz w:val="20"/>
                <w:szCs w:val="20"/>
                <w:lang w:eastAsia="ru-RU"/>
              </w:rPr>
            </w:pPr>
            <w:r w:rsidRPr="00165976">
              <w:rPr>
                <w:rFonts w:ascii="Times New Roman" w:hAnsi="Times New Roman"/>
                <w:lang w:eastAsia="ru-RU"/>
              </w:rPr>
              <w:t>13.1</w:t>
            </w:r>
            <w:r>
              <w:rPr>
                <w:rFonts w:ascii="Times New Roman" w:hAnsi="Times New Roman"/>
                <w:lang w:eastAsia="ru-RU"/>
              </w:rPr>
              <w:t xml:space="preserve"> - </w:t>
            </w:r>
            <w:r w:rsidRPr="00165976">
              <w:rPr>
                <w:rFonts w:ascii="Times New Roman" w:hAnsi="Times New Roman"/>
                <w:sz w:val="20"/>
                <w:szCs w:val="20"/>
                <w:lang w:eastAsia="ru-RU"/>
              </w:rPr>
              <w:t>Осуществление деятельности, связанной с выращиванием ягодных, овощных, бахчевых или иных сельскохозяйственных культур и картофеля;</w:t>
            </w:r>
          </w:p>
          <w:p w:rsidR="00B6767A" w:rsidRPr="00224A77" w:rsidRDefault="00B6767A" w:rsidP="00ED2F6D">
            <w:pPr>
              <w:pStyle w:val="ConsPlusNormal"/>
              <w:ind w:firstLine="0"/>
              <w:jc w:val="both"/>
              <w:rPr>
                <w:rFonts w:ascii="Times New Roman" w:hAnsi="Times New Roman" w:cs="Times New Roman"/>
              </w:rPr>
            </w:pPr>
            <w:r w:rsidRPr="00165976">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B6767A" w:rsidRPr="004D37D3" w:rsidTr="00ED2F6D">
        <w:tc>
          <w:tcPr>
            <w:tcW w:w="561" w:type="dxa"/>
            <w:shd w:val="clear" w:color="auto" w:fill="auto"/>
            <w:vAlign w:val="center"/>
          </w:tcPr>
          <w:p w:rsidR="00B6767A" w:rsidRDefault="00B6767A" w:rsidP="00ED2F6D">
            <w:pPr>
              <w:spacing w:line="240" w:lineRule="auto"/>
              <w:rPr>
                <w:rFonts w:ascii="Times New Roman" w:hAnsi="Times New Roman"/>
                <w:sz w:val="20"/>
                <w:szCs w:val="20"/>
              </w:rPr>
            </w:pPr>
          </w:p>
        </w:tc>
        <w:tc>
          <w:tcPr>
            <w:tcW w:w="1991" w:type="dxa"/>
            <w:shd w:val="clear" w:color="auto" w:fill="auto"/>
            <w:vAlign w:val="center"/>
          </w:tcPr>
          <w:p w:rsidR="00B6767A" w:rsidRPr="00165976" w:rsidRDefault="00B6767A" w:rsidP="00ED2F6D">
            <w:pPr>
              <w:spacing w:line="240" w:lineRule="auto"/>
              <w:rPr>
                <w:rFonts w:ascii="Times New Roman" w:hAnsi="Times New Roman"/>
                <w:sz w:val="20"/>
                <w:szCs w:val="20"/>
              </w:rPr>
            </w:pPr>
            <w:r w:rsidRPr="00165976">
              <w:rPr>
                <w:rFonts w:ascii="Times New Roman" w:hAnsi="Times New Roman"/>
                <w:sz w:val="20"/>
                <w:szCs w:val="20"/>
                <w:lang w:eastAsia="ru-RU"/>
              </w:rPr>
              <w:t>Ведение садоводства</w:t>
            </w:r>
          </w:p>
        </w:tc>
        <w:tc>
          <w:tcPr>
            <w:tcW w:w="627" w:type="dxa"/>
            <w:shd w:val="clear" w:color="auto" w:fill="auto"/>
            <w:vAlign w:val="center"/>
          </w:tcPr>
          <w:p w:rsidR="00B6767A" w:rsidRPr="00165976" w:rsidRDefault="00B6767A" w:rsidP="00ED2F6D">
            <w:pPr>
              <w:spacing w:line="240" w:lineRule="auto"/>
              <w:rPr>
                <w:rFonts w:ascii="Times New Roman" w:hAnsi="Times New Roman"/>
                <w:sz w:val="20"/>
                <w:szCs w:val="20"/>
              </w:rPr>
            </w:pPr>
            <w:r w:rsidRPr="00165976">
              <w:rPr>
                <w:rFonts w:ascii="Times New Roman" w:hAnsi="Times New Roman"/>
                <w:sz w:val="20"/>
                <w:szCs w:val="20"/>
                <w:lang w:eastAsia="ru-RU"/>
              </w:rPr>
              <w:t>13.2</w:t>
            </w:r>
          </w:p>
        </w:tc>
        <w:tc>
          <w:tcPr>
            <w:tcW w:w="6602" w:type="dxa"/>
            <w:shd w:val="clear" w:color="auto" w:fill="auto"/>
            <w:vAlign w:val="center"/>
          </w:tcPr>
          <w:p w:rsidR="00B6767A" w:rsidRPr="00165976" w:rsidRDefault="00B6767A" w:rsidP="00ED2F6D">
            <w:pPr>
              <w:spacing w:line="240" w:lineRule="auto"/>
              <w:jc w:val="both"/>
              <w:rPr>
                <w:rFonts w:ascii="Times New Roman" w:hAnsi="Times New Roman"/>
                <w:sz w:val="20"/>
                <w:szCs w:val="20"/>
                <w:lang w:eastAsia="ru-RU"/>
              </w:rPr>
            </w:pPr>
            <w:r w:rsidRPr="00165976">
              <w:rPr>
                <w:rFonts w:ascii="Times New Roman" w:hAnsi="Times New Roman"/>
                <w:sz w:val="20"/>
                <w:szCs w:val="20"/>
                <w:lang w:eastAsia="ru-RU"/>
              </w:rPr>
              <w:t>13.2</w:t>
            </w:r>
            <w:r>
              <w:rPr>
                <w:rFonts w:ascii="Times New Roman" w:hAnsi="Times New Roman"/>
                <w:sz w:val="20"/>
                <w:szCs w:val="20"/>
                <w:lang w:eastAsia="ru-RU"/>
              </w:rPr>
              <w:t xml:space="preserve"> - </w:t>
            </w:r>
            <w:r w:rsidRPr="00165976">
              <w:rPr>
                <w:rFonts w:ascii="Times New Roman" w:hAnsi="Times New Roman"/>
                <w:sz w:val="20"/>
                <w:szCs w:val="20"/>
                <w:lang w:eastAsia="ru-RU"/>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B6767A" w:rsidRPr="00165976" w:rsidRDefault="00B6767A" w:rsidP="00ED2F6D">
            <w:pPr>
              <w:spacing w:line="240" w:lineRule="auto"/>
              <w:jc w:val="both"/>
              <w:rPr>
                <w:rFonts w:ascii="Times New Roman" w:hAnsi="Times New Roman"/>
                <w:sz w:val="20"/>
                <w:szCs w:val="20"/>
                <w:lang w:eastAsia="ru-RU"/>
              </w:rPr>
            </w:pPr>
            <w:r w:rsidRPr="00165976">
              <w:rPr>
                <w:rFonts w:ascii="Times New Roman" w:hAnsi="Times New Roman"/>
                <w:sz w:val="20"/>
                <w:szCs w:val="20"/>
                <w:lang w:eastAsia="ru-RU"/>
              </w:rPr>
              <w:t>размещение садового дома, предназначенного для отдыха и не подлежащего разделу на квартиры;</w:t>
            </w:r>
          </w:p>
          <w:p w:rsidR="00B6767A" w:rsidRPr="00224A77" w:rsidRDefault="00B6767A" w:rsidP="00ED2F6D">
            <w:pPr>
              <w:pStyle w:val="ConsPlusNormal"/>
              <w:ind w:firstLine="0"/>
              <w:jc w:val="both"/>
              <w:rPr>
                <w:rFonts w:ascii="Times New Roman" w:hAnsi="Times New Roman" w:cs="Times New Roman"/>
              </w:rPr>
            </w:pPr>
            <w:r w:rsidRPr="00165976">
              <w:rPr>
                <w:rFonts w:ascii="Times New Roman" w:hAnsi="Times New Roman"/>
              </w:rPr>
              <w:t>размещение хозяйственных строений и сооружений</w:t>
            </w:r>
          </w:p>
        </w:tc>
      </w:tr>
      <w:tr w:rsidR="00B6767A" w:rsidRPr="004D37D3" w:rsidTr="00ED2F6D">
        <w:tc>
          <w:tcPr>
            <w:tcW w:w="9781" w:type="dxa"/>
            <w:gridSpan w:val="4"/>
            <w:shd w:val="clear" w:color="auto" w:fill="auto"/>
            <w:vAlign w:val="center"/>
          </w:tcPr>
          <w:p w:rsidR="00B6767A" w:rsidRPr="004D37D3" w:rsidRDefault="00B6767A" w:rsidP="00ED2F6D">
            <w:pPr>
              <w:spacing w:line="240" w:lineRule="auto"/>
              <w:rPr>
                <w:rFonts w:ascii="Times New Roman" w:hAnsi="Times New Roman"/>
                <w:b/>
                <w:sz w:val="20"/>
                <w:szCs w:val="20"/>
              </w:rPr>
            </w:pPr>
            <w:r w:rsidRPr="004D37D3">
              <w:rPr>
                <w:rFonts w:ascii="Times New Roman" w:hAnsi="Times New Roman"/>
                <w:b/>
                <w:sz w:val="20"/>
                <w:szCs w:val="20"/>
              </w:rPr>
              <w:t>Условно разрешенные виды использования</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Pr>
                <w:rFonts w:ascii="Times New Roman" w:hAnsi="Times New Roman"/>
                <w:sz w:val="20"/>
                <w:szCs w:val="20"/>
              </w:rPr>
              <w:t>18</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Общественное питание</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4.6</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Pr>
                <w:rFonts w:ascii="Times New Roman" w:hAnsi="Times New Roman"/>
                <w:sz w:val="20"/>
                <w:szCs w:val="20"/>
              </w:rPr>
              <w:t>19</w:t>
            </w:r>
          </w:p>
        </w:tc>
        <w:tc>
          <w:tcPr>
            <w:tcW w:w="1991"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Бытовое обслуживание</w:t>
            </w:r>
          </w:p>
        </w:tc>
        <w:tc>
          <w:tcPr>
            <w:tcW w:w="627" w:type="dxa"/>
            <w:shd w:val="clear" w:color="auto" w:fill="auto"/>
            <w:vAlign w:val="center"/>
          </w:tcPr>
          <w:p w:rsidR="00B6767A" w:rsidRPr="00C61606" w:rsidRDefault="00B6767A" w:rsidP="00ED2F6D">
            <w:pPr>
              <w:spacing w:line="240" w:lineRule="auto"/>
              <w:rPr>
                <w:rFonts w:ascii="Times New Roman" w:hAnsi="Times New Roman"/>
                <w:sz w:val="20"/>
                <w:szCs w:val="20"/>
              </w:rPr>
            </w:pPr>
            <w:r w:rsidRPr="00C61606">
              <w:rPr>
                <w:rFonts w:ascii="Times New Roman" w:hAnsi="Times New Roman"/>
                <w:sz w:val="20"/>
                <w:szCs w:val="20"/>
              </w:rPr>
              <w:t>3.3</w:t>
            </w:r>
          </w:p>
        </w:tc>
        <w:tc>
          <w:tcPr>
            <w:tcW w:w="6602" w:type="dxa"/>
            <w:shd w:val="clear" w:color="auto" w:fill="auto"/>
            <w:vAlign w:val="center"/>
          </w:tcPr>
          <w:p w:rsidR="00B6767A" w:rsidRPr="00C61606" w:rsidRDefault="00B6767A" w:rsidP="00ED2F6D">
            <w:pPr>
              <w:spacing w:line="240" w:lineRule="auto"/>
              <w:jc w:val="both"/>
              <w:rPr>
                <w:rFonts w:ascii="Times New Roman" w:hAnsi="Times New Roman"/>
                <w:sz w:val="20"/>
                <w:szCs w:val="20"/>
              </w:rPr>
            </w:pPr>
            <w:r w:rsidRPr="00C61606">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Pr>
                <w:rFonts w:ascii="Times New Roman" w:hAnsi="Times New Roman"/>
                <w:sz w:val="20"/>
                <w:szCs w:val="20"/>
              </w:rPr>
              <w:t>20</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Связь</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6.8</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6767A" w:rsidRPr="004D37D3" w:rsidTr="00ED2F6D">
        <w:tc>
          <w:tcPr>
            <w:tcW w:w="561" w:type="dxa"/>
            <w:shd w:val="clear" w:color="auto" w:fill="auto"/>
            <w:vAlign w:val="center"/>
          </w:tcPr>
          <w:p w:rsidR="00B6767A" w:rsidRPr="004D37D3" w:rsidRDefault="00B6767A" w:rsidP="00ED2F6D">
            <w:pPr>
              <w:spacing w:line="240" w:lineRule="auto"/>
              <w:rPr>
                <w:rFonts w:ascii="Times New Roman" w:hAnsi="Times New Roman"/>
                <w:sz w:val="20"/>
                <w:szCs w:val="20"/>
              </w:rPr>
            </w:pPr>
            <w:r>
              <w:rPr>
                <w:rFonts w:ascii="Times New Roman" w:hAnsi="Times New Roman"/>
                <w:sz w:val="20"/>
                <w:szCs w:val="20"/>
              </w:rPr>
              <w:t>20</w:t>
            </w:r>
          </w:p>
        </w:tc>
        <w:tc>
          <w:tcPr>
            <w:tcW w:w="1991"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Ветеринарное обслуживание</w:t>
            </w:r>
          </w:p>
        </w:tc>
        <w:tc>
          <w:tcPr>
            <w:tcW w:w="627" w:type="dxa"/>
            <w:shd w:val="clear" w:color="auto" w:fill="auto"/>
            <w:vAlign w:val="center"/>
          </w:tcPr>
          <w:p w:rsidR="00B6767A" w:rsidRPr="004D37D3" w:rsidRDefault="00B6767A" w:rsidP="00ED2F6D">
            <w:pPr>
              <w:spacing w:line="240" w:lineRule="auto"/>
              <w:rPr>
                <w:rFonts w:ascii="Times New Roman" w:hAnsi="Times New Roman"/>
                <w:sz w:val="20"/>
                <w:szCs w:val="20"/>
              </w:rPr>
            </w:pPr>
            <w:r w:rsidRPr="004D37D3">
              <w:rPr>
                <w:rFonts w:ascii="Times New Roman" w:hAnsi="Times New Roman"/>
                <w:sz w:val="20"/>
                <w:szCs w:val="20"/>
              </w:rPr>
              <w:t>3.10</w:t>
            </w:r>
          </w:p>
        </w:tc>
        <w:tc>
          <w:tcPr>
            <w:tcW w:w="6602" w:type="dxa"/>
            <w:shd w:val="clear" w:color="auto" w:fill="auto"/>
          </w:tcPr>
          <w:p w:rsidR="00B6767A" w:rsidRPr="004D37D3" w:rsidRDefault="00B6767A" w:rsidP="00ED2F6D">
            <w:pPr>
              <w:spacing w:line="240" w:lineRule="auto"/>
              <w:jc w:val="both"/>
              <w:rPr>
                <w:rFonts w:ascii="Times New Roman" w:hAnsi="Times New Roman"/>
                <w:sz w:val="20"/>
                <w:szCs w:val="20"/>
              </w:rPr>
            </w:pPr>
            <w:r w:rsidRPr="004D37D3">
              <w:rPr>
                <w:rFonts w:ascii="Times New Roman" w:hAnsi="Times New Roman"/>
                <w:sz w:val="20"/>
                <w:szCs w:val="20"/>
              </w:rPr>
              <w:t xml:space="preserve">3.10 - </w:t>
            </w:r>
            <w:r w:rsidRPr="001C4AE2">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bl>
    <w:p w:rsidR="00B6767A" w:rsidRPr="002A7585" w:rsidRDefault="00B6767A" w:rsidP="00B6767A">
      <w:pPr>
        <w:autoSpaceDE w:val="0"/>
        <w:spacing w:line="240" w:lineRule="auto"/>
        <w:ind w:firstLine="539"/>
        <w:rPr>
          <w:rFonts w:ascii="Times New Roman" w:hAnsi="Times New Roman"/>
          <w:sz w:val="16"/>
          <w:szCs w:val="16"/>
        </w:rPr>
      </w:pPr>
    </w:p>
    <w:p w:rsidR="00B6767A" w:rsidRPr="004D37D3" w:rsidRDefault="00B6767A" w:rsidP="00B6767A">
      <w:pPr>
        <w:autoSpaceDE w:val="0"/>
        <w:spacing w:line="240" w:lineRule="auto"/>
        <w:ind w:firstLine="539"/>
        <w:jc w:val="both"/>
        <w:rPr>
          <w:rFonts w:ascii="Times New Roman" w:hAnsi="Times New Roman"/>
          <w:sz w:val="24"/>
          <w:szCs w:val="24"/>
        </w:rPr>
      </w:pPr>
      <w:r w:rsidRPr="004D37D3">
        <w:rPr>
          <w:rFonts w:ascii="Times New Roman" w:hAnsi="Times New Roman"/>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минимальная площадь земельных участков:</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 для размещения, строительства, эксплуатации и реконструкции дач и для садоводства - 600 квадратных метров;</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 для огородничества - 200 квадратных метров;</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Предельно допустимые параметры строительства для дачных участков следующие:</w:t>
      </w:r>
    </w:p>
    <w:tbl>
      <w:tblPr>
        <w:tblW w:w="0" w:type="auto"/>
        <w:tblInd w:w="40" w:type="dxa"/>
        <w:tblLayout w:type="fixed"/>
        <w:tblCellMar>
          <w:left w:w="40" w:type="dxa"/>
          <w:right w:w="40" w:type="dxa"/>
        </w:tblCellMar>
        <w:tblLook w:val="0000"/>
      </w:tblPr>
      <w:tblGrid>
        <w:gridCol w:w="2977"/>
        <w:gridCol w:w="3119"/>
        <w:gridCol w:w="3685"/>
      </w:tblGrid>
      <w:tr w:rsidR="00B6767A" w:rsidRPr="004D37D3" w:rsidTr="00ED2F6D">
        <w:trPr>
          <w:trHeight w:val="287"/>
        </w:trPr>
        <w:tc>
          <w:tcPr>
            <w:tcW w:w="2977" w:type="dxa"/>
            <w:vMerge w:val="restart"/>
            <w:tcBorders>
              <w:top w:val="single" w:sz="4" w:space="0" w:color="000000"/>
              <w:left w:val="single" w:sz="4" w:space="0" w:color="000000"/>
            </w:tcBorders>
            <w:shd w:val="clear" w:color="auto" w:fill="FFFFFF"/>
            <w:vAlign w:val="center"/>
          </w:tcPr>
          <w:p w:rsidR="00B6767A" w:rsidRDefault="00B6767A" w:rsidP="00ED2F6D">
            <w:pPr>
              <w:pStyle w:val="ConsPlusCell"/>
              <w:jc w:val="center"/>
              <w:rPr>
                <w:rFonts w:ascii="Times New Roman" w:hAnsi="Times New Roman" w:cs="Times New Roman"/>
              </w:rPr>
            </w:pPr>
            <w:r w:rsidRPr="004D37D3">
              <w:rPr>
                <w:rFonts w:ascii="Times New Roman" w:hAnsi="Times New Roman" w:cs="Times New Roman"/>
              </w:rPr>
              <w:lastRenderedPageBreak/>
              <w:t xml:space="preserve">Размер земельного участка </w:t>
            </w:r>
          </w:p>
          <w:p w:rsidR="00B6767A" w:rsidRPr="004D37D3" w:rsidRDefault="00B6767A" w:rsidP="00ED2F6D">
            <w:pPr>
              <w:pStyle w:val="ConsPlusCell"/>
              <w:jc w:val="center"/>
              <w:rPr>
                <w:rFonts w:ascii="Times New Roman" w:hAnsi="Times New Roman" w:cs="Times New Roman"/>
              </w:rPr>
            </w:pPr>
            <w:r w:rsidRPr="004D37D3">
              <w:rPr>
                <w:rFonts w:ascii="Times New Roman" w:hAnsi="Times New Roman" w:cs="Times New Roman"/>
              </w:rPr>
              <w:t>(кв. м)</w:t>
            </w:r>
          </w:p>
        </w:tc>
        <w:tc>
          <w:tcPr>
            <w:tcW w:w="680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rsidR="00B6767A" w:rsidRPr="004D37D3" w:rsidRDefault="00B6767A" w:rsidP="00ED2F6D">
            <w:pPr>
              <w:pStyle w:val="ConsPlusCell"/>
              <w:snapToGrid w:val="0"/>
              <w:jc w:val="center"/>
              <w:rPr>
                <w:rFonts w:ascii="Times New Roman" w:hAnsi="Times New Roman" w:cs="Times New Roman"/>
              </w:rPr>
            </w:pPr>
            <w:r w:rsidRPr="004D37D3">
              <w:rPr>
                <w:rFonts w:ascii="Times New Roman" w:hAnsi="Times New Roman" w:cs="Times New Roman"/>
              </w:rPr>
              <w:t>максимально допустимые параметры</w:t>
            </w:r>
          </w:p>
        </w:tc>
      </w:tr>
      <w:tr w:rsidR="00B6767A" w:rsidRPr="004D37D3" w:rsidTr="00ED2F6D">
        <w:trPr>
          <w:trHeight w:val="276"/>
        </w:trPr>
        <w:tc>
          <w:tcPr>
            <w:tcW w:w="2977" w:type="dxa"/>
            <w:vMerge/>
            <w:tcBorders>
              <w:left w:val="single" w:sz="4" w:space="0" w:color="000000"/>
              <w:bottom w:val="single" w:sz="4" w:space="0" w:color="000000"/>
            </w:tcBorders>
            <w:shd w:val="clear" w:color="auto" w:fill="FFFFFF"/>
          </w:tcPr>
          <w:p w:rsidR="00B6767A" w:rsidRPr="004D37D3" w:rsidRDefault="00B6767A" w:rsidP="00ED2F6D">
            <w:pPr>
              <w:pStyle w:val="ConsPlusCell"/>
              <w:jc w:val="center"/>
              <w:rPr>
                <w:rFonts w:ascii="Times New Roman" w:hAnsi="Times New Roman" w:cs="Times New Roman"/>
              </w:rPr>
            </w:pPr>
          </w:p>
        </w:tc>
        <w:tc>
          <w:tcPr>
            <w:tcW w:w="3119" w:type="dxa"/>
            <w:tcBorders>
              <w:top w:val="single" w:sz="4" w:space="0" w:color="000000"/>
              <w:left w:val="single" w:sz="4" w:space="0" w:color="000000"/>
              <w:bottom w:val="single" w:sz="4" w:space="0" w:color="000000"/>
            </w:tcBorders>
            <w:shd w:val="clear" w:color="auto" w:fill="FFFFFF"/>
            <w:vAlign w:val="center"/>
          </w:tcPr>
          <w:p w:rsidR="00B6767A" w:rsidRPr="004D37D3" w:rsidRDefault="00B6767A" w:rsidP="00ED2F6D">
            <w:pPr>
              <w:pStyle w:val="ConsPlusCell"/>
              <w:snapToGrid w:val="0"/>
              <w:jc w:val="center"/>
              <w:rPr>
                <w:rFonts w:ascii="Times New Roman" w:hAnsi="Times New Roman" w:cs="Times New Roman"/>
              </w:rPr>
            </w:pPr>
            <w:r w:rsidRPr="004D37D3">
              <w:rPr>
                <w:rFonts w:ascii="Times New Roman" w:hAnsi="Times New Roman" w:cs="Times New Roman"/>
              </w:rPr>
              <w:t>коэффициент застройки</w:t>
            </w:r>
            <w:proofErr w:type="gramStart"/>
            <w:r w:rsidRPr="004D37D3">
              <w:rPr>
                <w:rFonts w:ascii="Times New Roman" w:hAnsi="Times New Roman" w:cs="Times New Roman"/>
              </w:rPr>
              <w:t xml:space="preserve"> (%)</w:t>
            </w:r>
            <w:proofErr w:type="gramEnd"/>
          </w:p>
        </w:tc>
        <w:tc>
          <w:tcPr>
            <w:tcW w:w="368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B6767A" w:rsidRPr="004D37D3" w:rsidRDefault="00B6767A" w:rsidP="00ED2F6D">
            <w:pPr>
              <w:pStyle w:val="ConsPlusCell"/>
              <w:snapToGrid w:val="0"/>
              <w:jc w:val="center"/>
              <w:rPr>
                <w:rFonts w:ascii="Times New Roman" w:hAnsi="Times New Roman" w:cs="Times New Roman"/>
              </w:rPr>
            </w:pPr>
            <w:r w:rsidRPr="004D37D3">
              <w:rPr>
                <w:rFonts w:ascii="Times New Roman" w:hAnsi="Times New Roman" w:cs="Times New Roman"/>
              </w:rPr>
              <w:t>коэффициент использования территории</w:t>
            </w:r>
          </w:p>
        </w:tc>
      </w:tr>
      <w:tr w:rsidR="00B6767A" w:rsidRPr="004D37D3" w:rsidTr="00ED2F6D">
        <w:trPr>
          <w:trHeight w:val="260"/>
        </w:trPr>
        <w:tc>
          <w:tcPr>
            <w:tcW w:w="2977" w:type="dxa"/>
            <w:tcBorders>
              <w:top w:val="single" w:sz="4" w:space="0" w:color="000000"/>
              <w:left w:val="single" w:sz="4" w:space="0" w:color="000000"/>
              <w:bottom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800 и более</w:t>
            </w:r>
          </w:p>
        </w:tc>
        <w:tc>
          <w:tcPr>
            <w:tcW w:w="3119" w:type="dxa"/>
            <w:tcBorders>
              <w:top w:val="single" w:sz="4" w:space="0" w:color="000000"/>
              <w:left w:val="single" w:sz="4" w:space="0" w:color="000000"/>
              <w:bottom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20</w:t>
            </w:r>
          </w:p>
        </w:tc>
        <w:tc>
          <w:tcPr>
            <w:tcW w:w="3685" w:type="dxa"/>
            <w:tcBorders>
              <w:top w:val="single" w:sz="4" w:space="0" w:color="000000"/>
              <w:left w:val="single" w:sz="4" w:space="0" w:color="000000"/>
              <w:bottom w:val="single" w:sz="4" w:space="0" w:color="000000"/>
              <w:right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0,4</w:t>
            </w:r>
          </w:p>
        </w:tc>
      </w:tr>
      <w:tr w:rsidR="00B6767A" w:rsidRPr="004D37D3" w:rsidTr="00ED2F6D">
        <w:trPr>
          <w:trHeight w:val="135"/>
        </w:trPr>
        <w:tc>
          <w:tcPr>
            <w:tcW w:w="2977" w:type="dxa"/>
            <w:tcBorders>
              <w:top w:val="single" w:sz="4" w:space="0" w:color="000000"/>
              <w:left w:val="single" w:sz="4" w:space="0" w:color="000000"/>
              <w:bottom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от 600 до 800</w:t>
            </w:r>
          </w:p>
        </w:tc>
        <w:tc>
          <w:tcPr>
            <w:tcW w:w="3119" w:type="dxa"/>
            <w:tcBorders>
              <w:top w:val="single" w:sz="4" w:space="0" w:color="000000"/>
              <w:left w:val="single" w:sz="4" w:space="0" w:color="000000"/>
              <w:bottom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30</w:t>
            </w:r>
          </w:p>
        </w:tc>
        <w:tc>
          <w:tcPr>
            <w:tcW w:w="3685" w:type="dxa"/>
            <w:tcBorders>
              <w:top w:val="single" w:sz="4" w:space="0" w:color="000000"/>
              <w:left w:val="single" w:sz="4" w:space="0" w:color="000000"/>
              <w:bottom w:val="single" w:sz="4" w:space="0" w:color="000000"/>
              <w:right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0,5</w:t>
            </w:r>
          </w:p>
        </w:tc>
      </w:tr>
      <w:tr w:rsidR="00B6767A" w:rsidRPr="004D37D3" w:rsidTr="00ED2F6D">
        <w:trPr>
          <w:trHeight w:val="168"/>
        </w:trPr>
        <w:tc>
          <w:tcPr>
            <w:tcW w:w="2977" w:type="dxa"/>
            <w:tcBorders>
              <w:top w:val="single" w:sz="4" w:space="0" w:color="000000"/>
              <w:left w:val="single" w:sz="4" w:space="0" w:color="000000"/>
              <w:bottom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до 600</w:t>
            </w:r>
          </w:p>
        </w:tc>
        <w:tc>
          <w:tcPr>
            <w:tcW w:w="3119" w:type="dxa"/>
            <w:tcBorders>
              <w:top w:val="single" w:sz="4" w:space="0" w:color="000000"/>
              <w:left w:val="single" w:sz="4" w:space="0" w:color="000000"/>
              <w:bottom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50</w:t>
            </w:r>
          </w:p>
        </w:tc>
        <w:tc>
          <w:tcPr>
            <w:tcW w:w="3685" w:type="dxa"/>
            <w:tcBorders>
              <w:top w:val="single" w:sz="4" w:space="0" w:color="000000"/>
              <w:left w:val="single" w:sz="4" w:space="0" w:color="000000"/>
              <w:bottom w:val="single" w:sz="4" w:space="0" w:color="000000"/>
              <w:right w:val="single" w:sz="4" w:space="0" w:color="000000"/>
            </w:tcBorders>
            <w:shd w:val="clear" w:color="auto" w:fill="FFFFFF"/>
          </w:tcPr>
          <w:p w:rsidR="00B6767A" w:rsidRPr="004D37D3" w:rsidRDefault="00B6767A" w:rsidP="00ED2F6D">
            <w:pPr>
              <w:autoSpaceDE w:val="0"/>
              <w:snapToGrid w:val="0"/>
              <w:spacing w:line="240" w:lineRule="auto"/>
              <w:ind w:firstLine="540"/>
              <w:rPr>
                <w:rFonts w:ascii="Times New Roman" w:hAnsi="Times New Roman"/>
                <w:sz w:val="20"/>
                <w:szCs w:val="20"/>
              </w:rPr>
            </w:pPr>
            <w:r w:rsidRPr="004D37D3">
              <w:rPr>
                <w:rFonts w:ascii="Times New Roman" w:hAnsi="Times New Roman"/>
                <w:sz w:val="20"/>
                <w:szCs w:val="20"/>
              </w:rPr>
              <w:t>0,7</w:t>
            </w:r>
          </w:p>
        </w:tc>
      </w:tr>
    </w:tbl>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Дачные дома и прочие строения должны размещаться с соблюдением требований градостроительных регламентов, строительных, экологических, санитарно-гигиенических, противопожарных и иных правил и нормативов, при наличии возможности обеспечения объектов необходимой инженерной инфраструктурой с учетом следующих положений:</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строительство зданий и сооружений должно осуществляться на основании разрешения на строительство полученного в соответствии со ст. 51 Градостроительного кодекса РФ;</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отступ от красной линии до линии регулирования застройки при новом строительстве составляет: от красной линии улиц не менее чем на 5 м; от красной линии проездов - не менее чем на 3 м;</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здания и сооружения общего пользования должны стоять от границ садовых участков не менее чем на 6 м.</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максимальное количество этажей надземной части зданий, строений, сооружений на территории земельных участков - 3 этажа;</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максимальная высота от уровня земли: до верха плоской кровли - не более 12 м; до конька скатной кровли - не более 16м.</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максимальная общая площадь объектов капитального строительства вспомогательного назначения, на территории земельных участков - 300 квадратных метров;</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максимальный класс опасности (по санитарной классификации) объектов капитального строительства, размещаемых на территории зоны, - V;</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количество стоянок легкового автотранспорта открытого и закрытого типа на дачных и садовых участках не более 3 м/м.;</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строительство предприятий для обслуживания транспортных средств, а так же гаражей для грузового автотранспорта в зоне подсобных хозяйств, садово-огородных и дачных участков запрещено;</w:t>
      </w:r>
    </w:p>
    <w:p w:rsidR="00B6767A" w:rsidRPr="004D37D3" w:rsidRDefault="00B6767A" w:rsidP="00B6767A">
      <w:pPr>
        <w:autoSpaceDE w:val="0"/>
        <w:spacing w:line="240" w:lineRule="auto"/>
        <w:ind w:firstLine="540"/>
        <w:jc w:val="both"/>
        <w:rPr>
          <w:rFonts w:ascii="Times New Roman" w:hAnsi="Times New Roman"/>
          <w:sz w:val="24"/>
          <w:szCs w:val="24"/>
        </w:rPr>
      </w:pPr>
      <w:r w:rsidRPr="004D37D3">
        <w:rPr>
          <w:rFonts w:ascii="Times New Roman" w:hAnsi="Times New Roman"/>
          <w:sz w:val="24"/>
          <w:szCs w:val="24"/>
        </w:rPr>
        <w:t xml:space="preserve">строительство зданий и сооружений в </w:t>
      </w:r>
      <w:r w:rsidRPr="00DA1C5E">
        <w:rPr>
          <w:rFonts w:ascii="Times New Roman" w:hAnsi="Times New Roman"/>
          <w:sz w:val="24"/>
          <w:szCs w:val="24"/>
        </w:rPr>
        <w:t>зоне СХ</w:t>
      </w:r>
      <w:proofErr w:type="gramStart"/>
      <w:r w:rsidRPr="00DA1C5E">
        <w:rPr>
          <w:rFonts w:ascii="Times New Roman" w:hAnsi="Times New Roman"/>
          <w:sz w:val="24"/>
          <w:szCs w:val="24"/>
        </w:rPr>
        <w:t>2</w:t>
      </w:r>
      <w:proofErr w:type="gramEnd"/>
      <w:r w:rsidRPr="004D37D3">
        <w:rPr>
          <w:rFonts w:ascii="Times New Roman" w:hAnsi="Times New Roman"/>
          <w:sz w:val="24"/>
          <w:szCs w:val="24"/>
        </w:rPr>
        <w:t xml:space="preserve"> должно осуществляться в соответствии с согласованными с муниципальными органами власти проектами организации территории подсобных хозяйств, садово-огородных и дачных участков;</w:t>
      </w:r>
    </w:p>
    <w:p w:rsidR="00B6767A" w:rsidRPr="004D37D3" w:rsidRDefault="00B6767A" w:rsidP="00B6767A">
      <w:pPr>
        <w:widowControl w:val="0"/>
        <w:autoSpaceDE w:val="0"/>
        <w:spacing w:line="240" w:lineRule="auto"/>
        <w:ind w:firstLine="539"/>
        <w:jc w:val="both"/>
        <w:rPr>
          <w:rFonts w:ascii="Times New Roman" w:hAnsi="Times New Roman"/>
          <w:sz w:val="24"/>
          <w:szCs w:val="24"/>
        </w:rPr>
      </w:pPr>
      <w:r w:rsidRPr="004D37D3">
        <w:rPr>
          <w:rFonts w:ascii="Times New Roman" w:hAnsi="Times New Roman"/>
          <w:sz w:val="24"/>
          <w:szCs w:val="24"/>
        </w:rPr>
        <w:t>ограждения земельных участков должны быть не выше 1,8 метра. Ограждения, расположенные на границе смежных земельных участков, должны быть решетчатыми или сетчатыми (прозрачными - исключающими затенение соседнего участка). Устройство глухих (непрозрачных) ограждений допускается при взаимном согласии владельцев соседних земельных участков;</w:t>
      </w:r>
    </w:p>
    <w:p w:rsidR="00B6767A" w:rsidRPr="004D37D3" w:rsidRDefault="00B6767A" w:rsidP="00B6767A">
      <w:pPr>
        <w:widowControl w:val="0"/>
        <w:autoSpaceDE w:val="0"/>
        <w:spacing w:line="240" w:lineRule="auto"/>
        <w:ind w:firstLine="539"/>
        <w:jc w:val="both"/>
        <w:rPr>
          <w:rFonts w:ascii="Times New Roman" w:hAnsi="Times New Roman"/>
          <w:sz w:val="24"/>
          <w:szCs w:val="24"/>
        </w:rPr>
      </w:pPr>
      <w:r w:rsidRPr="004D37D3">
        <w:rPr>
          <w:rFonts w:ascii="Times New Roman" w:hAnsi="Times New Roman"/>
          <w:sz w:val="24"/>
          <w:szCs w:val="24"/>
        </w:rPr>
        <w:t xml:space="preserve">Размещение садоводческих объединений граждан запрещается в санитарно-защитных зонах промышленных предприятий. Расстояние от застройки до лесных </w:t>
      </w:r>
      <w:r w:rsidRPr="004D37D3">
        <w:rPr>
          <w:rFonts w:ascii="Times New Roman" w:hAnsi="Times New Roman"/>
          <w:sz w:val="24"/>
          <w:szCs w:val="24"/>
        </w:rPr>
        <w:lastRenderedPageBreak/>
        <w:t>массивов не должно быть менее 15 м.</w:t>
      </w:r>
    </w:p>
    <w:p w:rsidR="00B6767A" w:rsidRPr="004D37D3" w:rsidRDefault="00B6767A" w:rsidP="00B6767A">
      <w:pPr>
        <w:widowControl w:val="0"/>
        <w:autoSpaceDE w:val="0"/>
        <w:spacing w:line="240" w:lineRule="auto"/>
        <w:ind w:firstLine="539"/>
        <w:jc w:val="both"/>
        <w:rPr>
          <w:rFonts w:ascii="Times New Roman" w:hAnsi="Times New Roman"/>
          <w:sz w:val="24"/>
          <w:szCs w:val="24"/>
        </w:rPr>
      </w:pPr>
      <w:r w:rsidRPr="004D37D3">
        <w:rPr>
          <w:rFonts w:ascii="Times New Roman" w:hAnsi="Times New Roman"/>
          <w:sz w:val="24"/>
          <w:szCs w:val="24"/>
        </w:rPr>
        <w:t>Ширина в красных линиях должна быть для улиц - не менее 15м, для проездов – не менее 9 м.</w:t>
      </w:r>
    </w:p>
    <w:p w:rsidR="00B6767A" w:rsidRPr="005D1B60" w:rsidRDefault="00B6767A" w:rsidP="00B6767A">
      <w:pPr>
        <w:pStyle w:val="a5"/>
        <w:widowControl w:val="0"/>
        <w:autoSpaceDE w:val="0"/>
        <w:autoSpaceDN w:val="0"/>
        <w:adjustRightInd w:val="0"/>
        <w:spacing w:after="0" w:line="240" w:lineRule="auto"/>
        <w:ind w:left="288"/>
        <w:jc w:val="both"/>
        <w:rPr>
          <w:rFonts w:ascii="Times New Roman" w:hAnsi="Times New Roman"/>
          <w:b/>
          <w:sz w:val="24"/>
          <w:szCs w:val="24"/>
        </w:rPr>
      </w:pPr>
      <w:r>
        <w:rPr>
          <w:rFonts w:ascii="Times New Roman" w:hAnsi="Times New Roman"/>
          <w:b/>
          <w:sz w:val="24"/>
          <w:szCs w:val="24"/>
        </w:rPr>
        <w:t>Статья 11.11. </w:t>
      </w:r>
      <w:r w:rsidRPr="005D1B60">
        <w:rPr>
          <w:rFonts w:ascii="Times New Roman" w:hAnsi="Times New Roman"/>
          <w:b/>
          <w:sz w:val="24"/>
          <w:szCs w:val="24"/>
        </w:rPr>
        <w:t>Градостроительный регламент зоны специального назначения – зона кладбищ и крематориев</w:t>
      </w:r>
      <w:r>
        <w:rPr>
          <w:rFonts w:ascii="Times New Roman" w:hAnsi="Times New Roman"/>
          <w:b/>
          <w:sz w:val="24"/>
          <w:szCs w:val="24"/>
        </w:rPr>
        <w:t>.</w:t>
      </w:r>
    </w:p>
    <w:p w:rsidR="00B6767A" w:rsidRPr="00DA1C5E"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 С</w:t>
      </w:r>
      <w:proofErr w:type="gramStart"/>
      <w:r>
        <w:rPr>
          <w:rFonts w:ascii="Times New Roman" w:hAnsi="Times New Roman"/>
          <w:sz w:val="24"/>
          <w:szCs w:val="24"/>
        </w:rPr>
        <w:t>1</w:t>
      </w:r>
      <w:proofErr w:type="gramEnd"/>
      <w:r w:rsidRPr="00DA1C5E">
        <w:rPr>
          <w:rFonts w:ascii="Times New Roman" w:hAnsi="Times New Roman"/>
          <w:sz w:val="24"/>
          <w:szCs w:val="24"/>
        </w:rPr>
        <w:t>.</w:t>
      </w:r>
    </w:p>
    <w:p w:rsidR="00B6767A" w:rsidRPr="007E29BF" w:rsidRDefault="00B6767A" w:rsidP="00B6767A">
      <w:pPr>
        <w:pStyle w:val="a5"/>
        <w:widowControl w:val="0"/>
        <w:autoSpaceDE w:val="0"/>
        <w:autoSpaceDN w:val="0"/>
        <w:adjustRightInd w:val="0"/>
        <w:spacing w:after="0" w:line="240" w:lineRule="auto"/>
        <w:ind w:left="0" w:firstLine="709"/>
        <w:jc w:val="both"/>
        <w:rPr>
          <w:rFonts w:ascii="Times New Roman" w:hAnsi="Times New Roman"/>
          <w:sz w:val="24"/>
          <w:szCs w:val="24"/>
        </w:rPr>
      </w:pPr>
      <w:r w:rsidRPr="007E29BF">
        <w:rPr>
          <w:rFonts w:ascii="Times New Roman" w:hAnsi="Times New Roman"/>
          <w:b/>
          <w:sz w:val="24"/>
          <w:szCs w:val="24"/>
        </w:rPr>
        <w:t>Код (числовое обозначение) вида разрешенного использования земельного участка</w:t>
      </w:r>
      <w:r w:rsidRPr="007E29BF">
        <w:rPr>
          <w:rFonts w:ascii="Times New Roman" w:hAnsi="Times New Roman"/>
          <w:sz w:val="24"/>
          <w:szCs w:val="24"/>
        </w:rPr>
        <w:t xml:space="preserve"> – согласно </w:t>
      </w:r>
      <w:r w:rsidRPr="007E29BF">
        <w:rPr>
          <w:rFonts w:ascii="Times New Roman" w:hAnsi="Times New Roman"/>
          <w:sz w:val="24"/>
          <w:szCs w:val="24"/>
          <w:u w:val="single"/>
        </w:rPr>
        <w:t>классификатору видов разрешенного использования земельных участков</w:t>
      </w:r>
      <w:r w:rsidRPr="007E29BF">
        <w:rPr>
          <w:rFonts w:ascii="Times New Roman" w:hAnsi="Times New Roman"/>
          <w:sz w:val="24"/>
          <w:szCs w:val="24"/>
        </w:rPr>
        <w:t>.</w:t>
      </w:r>
    </w:p>
    <w:p w:rsidR="00B6767A" w:rsidRPr="007E29BF" w:rsidRDefault="00B6767A" w:rsidP="00B6767A">
      <w:pPr>
        <w:tabs>
          <w:tab w:val="left" w:pos="561"/>
        </w:tabs>
        <w:spacing w:line="240" w:lineRule="auto"/>
        <w:ind w:firstLine="709"/>
        <w:jc w:val="both"/>
        <w:rPr>
          <w:rFonts w:ascii="Times New Roman" w:hAnsi="Times New Roman"/>
          <w:sz w:val="24"/>
          <w:szCs w:val="24"/>
        </w:rPr>
      </w:pPr>
      <w:r w:rsidRPr="007E29BF">
        <w:rPr>
          <w:rFonts w:ascii="Times New Roman" w:hAnsi="Times New Roman"/>
          <w:b/>
          <w:sz w:val="24"/>
          <w:szCs w:val="24"/>
        </w:rPr>
        <w:t>&lt;1</w:t>
      </w:r>
      <w:proofErr w:type="gramStart"/>
      <w:r w:rsidRPr="007E29BF">
        <w:rPr>
          <w:rFonts w:ascii="Times New Roman" w:hAnsi="Times New Roman"/>
          <w:b/>
          <w:sz w:val="24"/>
          <w:szCs w:val="24"/>
        </w:rPr>
        <w:t>&gt;</w:t>
      </w:r>
      <w:r w:rsidRPr="007E29BF">
        <w:rPr>
          <w:rFonts w:ascii="Times New Roman" w:hAnsi="Times New Roman"/>
          <w:sz w:val="24"/>
          <w:szCs w:val="24"/>
        </w:rPr>
        <w:t xml:space="preserve"> В</w:t>
      </w:r>
      <w:proofErr w:type="gramEnd"/>
      <w:r w:rsidRPr="007E29BF">
        <w:rPr>
          <w:rFonts w:ascii="Times New Roman" w:hAnsi="Times New Roman"/>
          <w:sz w:val="24"/>
          <w:szCs w:val="24"/>
        </w:rPr>
        <w:t xml:space="preserve"> скобках указаны иные равнозначные наименования.</w:t>
      </w:r>
    </w:p>
    <w:p w:rsidR="00B6767A" w:rsidRPr="007E29BF" w:rsidRDefault="00B6767A" w:rsidP="00B6767A">
      <w:pPr>
        <w:tabs>
          <w:tab w:val="left" w:pos="561"/>
        </w:tabs>
        <w:spacing w:line="240" w:lineRule="auto"/>
        <w:ind w:firstLine="709"/>
        <w:jc w:val="both"/>
        <w:rPr>
          <w:rFonts w:ascii="Times New Roman" w:hAnsi="Times New Roman"/>
          <w:sz w:val="24"/>
          <w:szCs w:val="24"/>
        </w:rPr>
      </w:pPr>
      <w:r w:rsidRPr="007E29BF">
        <w:rPr>
          <w:rFonts w:ascii="Times New Roman" w:hAnsi="Times New Roman"/>
          <w:b/>
          <w:sz w:val="24"/>
          <w:szCs w:val="24"/>
        </w:rPr>
        <w:t>&lt;2&gt;</w:t>
      </w:r>
      <w:r w:rsidRPr="007E29BF">
        <w:rPr>
          <w:rFonts w:ascii="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B6767A" w:rsidRDefault="00B6767A" w:rsidP="00B6767A">
      <w:pPr>
        <w:tabs>
          <w:tab w:val="left" w:pos="561"/>
        </w:tabs>
        <w:spacing w:line="240" w:lineRule="auto"/>
        <w:ind w:firstLine="709"/>
        <w:jc w:val="both"/>
        <w:rPr>
          <w:rFonts w:ascii="Times New Roman" w:hAnsi="Times New Roman"/>
          <w:sz w:val="24"/>
          <w:szCs w:val="24"/>
        </w:rPr>
      </w:pPr>
      <w:r w:rsidRPr="007E29BF">
        <w:rPr>
          <w:rFonts w:ascii="Times New Roman" w:hAnsi="Times New Roman"/>
          <w:b/>
          <w:sz w:val="24"/>
          <w:szCs w:val="24"/>
        </w:rPr>
        <w:t>&lt;3&gt;</w:t>
      </w:r>
      <w:r w:rsidRPr="007E29BF">
        <w:rPr>
          <w:rFonts w:ascii="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Default="00B6767A" w:rsidP="00B6767A">
      <w:pPr>
        <w:tabs>
          <w:tab w:val="left" w:pos="561"/>
        </w:tabs>
        <w:spacing w:line="240" w:lineRule="auto"/>
        <w:ind w:firstLine="709"/>
        <w:jc w:val="both"/>
        <w:rPr>
          <w:rFonts w:ascii="Times New Roman" w:hAnsi="Times New Roman"/>
          <w:sz w:val="24"/>
          <w:szCs w:val="24"/>
        </w:rPr>
      </w:pPr>
    </w:p>
    <w:p w:rsidR="00B6767A" w:rsidRDefault="00B6767A" w:rsidP="00B6767A">
      <w:pPr>
        <w:tabs>
          <w:tab w:val="left" w:pos="561"/>
        </w:tabs>
        <w:spacing w:line="240" w:lineRule="auto"/>
        <w:ind w:firstLine="709"/>
        <w:jc w:val="both"/>
        <w:rPr>
          <w:rFonts w:ascii="Times New Roman" w:hAnsi="Times New Roman"/>
          <w:sz w:val="24"/>
          <w:szCs w:val="24"/>
        </w:rPr>
      </w:pP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0"/>
        <w:gridCol w:w="748"/>
        <w:gridCol w:w="6545"/>
      </w:tblGrid>
      <w:tr w:rsidR="00B6767A" w:rsidRPr="007E29BF" w:rsidTr="00ED2F6D">
        <w:tc>
          <w:tcPr>
            <w:tcW w:w="9911" w:type="dxa"/>
            <w:gridSpan w:val="4"/>
            <w:shd w:val="clear" w:color="auto" w:fill="auto"/>
            <w:vAlign w:val="center"/>
          </w:tcPr>
          <w:p w:rsidR="00B6767A" w:rsidRPr="007E29BF" w:rsidRDefault="00B6767A" w:rsidP="00ED2F6D">
            <w:pPr>
              <w:spacing w:line="240" w:lineRule="auto"/>
              <w:rPr>
                <w:rFonts w:ascii="Times New Roman" w:hAnsi="Times New Roman"/>
                <w:b/>
                <w:sz w:val="20"/>
                <w:szCs w:val="20"/>
              </w:rPr>
            </w:pPr>
            <w:r w:rsidRPr="007E29BF">
              <w:rPr>
                <w:rFonts w:ascii="Times New Roman" w:hAnsi="Times New Roman"/>
                <w:sz w:val="20"/>
                <w:szCs w:val="20"/>
              </w:rPr>
              <w:br w:type="page"/>
            </w:r>
            <w:r w:rsidRPr="007E29BF">
              <w:rPr>
                <w:rFonts w:ascii="Times New Roman" w:hAnsi="Times New Roman"/>
                <w:sz w:val="20"/>
                <w:szCs w:val="20"/>
              </w:rPr>
              <w:br w:type="page"/>
            </w:r>
            <w:r>
              <w:rPr>
                <w:rFonts w:ascii="Times New Roman" w:hAnsi="Times New Roman"/>
                <w:b/>
                <w:sz w:val="20"/>
                <w:szCs w:val="20"/>
              </w:rPr>
              <w:t>С</w:t>
            </w:r>
            <w:proofErr w:type="gramStart"/>
            <w:r>
              <w:rPr>
                <w:rFonts w:ascii="Times New Roman" w:hAnsi="Times New Roman"/>
                <w:b/>
                <w:sz w:val="20"/>
                <w:szCs w:val="20"/>
              </w:rPr>
              <w:t>1</w:t>
            </w:r>
            <w:proofErr w:type="gramEnd"/>
            <w:r>
              <w:rPr>
                <w:rFonts w:ascii="Times New Roman" w:hAnsi="Times New Roman"/>
                <w:b/>
                <w:sz w:val="20"/>
                <w:szCs w:val="20"/>
              </w:rPr>
              <w:t xml:space="preserve"> –зона кладбищ и крематориев</w:t>
            </w:r>
          </w:p>
        </w:tc>
      </w:tr>
      <w:tr w:rsidR="00B6767A" w:rsidRPr="007E29BF" w:rsidTr="00ED2F6D">
        <w:tc>
          <w:tcPr>
            <w:tcW w:w="748" w:type="dxa"/>
            <w:shd w:val="clear" w:color="auto" w:fill="auto"/>
            <w:vAlign w:val="center"/>
          </w:tcPr>
          <w:p w:rsidR="00B6767A" w:rsidRPr="007E29BF" w:rsidRDefault="00B6767A" w:rsidP="00ED2F6D">
            <w:pPr>
              <w:spacing w:line="240" w:lineRule="auto"/>
              <w:rPr>
                <w:rFonts w:ascii="Times New Roman" w:hAnsi="Times New Roman"/>
                <w:b/>
                <w:sz w:val="20"/>
                <w:szCs w:val="20"/>
              </w:rPr>
            </w:pPr>
            <w:r w:rsidRPr="007E29BF">
              <w:rPr>
                <w:rFonts w:ascii="Times New Roman" w:hAnsi="Times New Roman"/>
                <w:b/>
                <w:sz w:val="20"/>
                <w:szCs w:val="20"/>
              </w:rPr>
              <w:t xml:space="preserve">№ </w:t>
            </w:r>
            <w:proofErr w:type="spellStart"/>
            <w:proofErr w:type="gramStart"/>
            <w:r w:rsidRPr="007E29BF">
              <w:rPr>
                <w:rFonts w:ascii="Times New Roman" w:hAnsi="Times New Roman"/>
                <w:b/>
                <w:sz w:val="20"/>
                <w:szCs w:val="20"/>
              </w:rPr>
              <w:t>п</w:t>
            </w:r>
            <w:proofErr w:type="spellEnd"/>
            <w:proofErr w:type="gramEnd"/>
            <w:r w:rsidRPr="007E29BF">
              <w:rPr>
                <w:rFonts w:ascii="Times New Roman" w:hAnsi="Times New Roman"/>
                <w:b/>
                <w:sz w:val="20"/>
                <w:szCs w:val="20"/>
              </w:rPr>
              <w:t>/</w:t>
            </w:r>
            <w:proofErr w:type="spellStart"/>
            <w:r w:rsidRPr="007E29BF">
              <w:rPr>
                <w:rFonts w:ascii="Times New Roman" w:hAnsi="Times New Roman"/>
                <w:b/>
                <w:sz w:val="20"/>
                <w:szCs w:val="20"/>
              </w:rPr>
              <w:t>п</w:t>
            </w:r>
            <w:proofErr w:type="spellEnd"/>
          </w:p>
        </w:tc>
        <w:tc>
          <w:tcPr>
            <w:tcW w:w="1870" w:type="dxa"/>
            <w:shd w:val="clear" w:color="auto" w:fill="auto"/>
            <w:vAlign w:val="center"/>
          </w:tcPr>
          <w:p w:rsidR="00B6767A" w:rsidRDefault="00B6767A" w:rsidP="00ED2F6D">
            <w:pPr>
              <w:spacing w:line="240" w:lineRule="auto"/>
              <w:rPr>
                <w:rFonts w:ascii="Times New Roman" w:hAnsi="Times New Roman"/>
                <w:b/>
                <w:sz w:val="20"/>
                <w:szCs w:val="20"/>
              </w:rPr>
            </w:pPr>
            <w:r w:rsidRPr="007E29BF">
              <w:rPr>
                <w:rFonts w:ascii="Times New Roman" w:hAnsi="Times New Roman"/>
                <w:b/>
                <w:sz w:val="20"/>
                <w:szCs w:val="20"/>
              </w:rPr>
              <w:t>Наименование вида разрешенного использования</w:t>
            </w:r>
          </w:p>
          <w:p w:rsidR="00B6767A" w:rsidRPr="007E29BF" w:rsidRDefault="00B6767A" w:rsidP="00ED2F6D">
            <w:pPr>
              <w:spacing w:line="240" w:lineRule="auto"/>
              <w:rPr>
                <w:rFonts w:ascii="Times New Roman" w:hAnsi="Times New Roman"/>
                <w:b/>
                <w:sz w:val="20"/>
                <w:szCs w:val="20"/>
              </w:rPr>
            </w:pPr>
            <w:r w:rsidRPr="007E29BF">
              <w:rPr>
                <w:rFonts w:ascii="Times New Roman" w:hAnsi="Times New Roman"/>
                <w:b/>
                <w:sz w:val="20"/>
                <w:szCs w:val="20"/>
                <w:lang w:val="en-US"/>
              </w:rPr>
              <w:t>&lt;</w:t>
            </w:r>
            <w:r w:rsidRPr="007E29BF">
              <w:rPr>
                <w:rFonts w:ascii="Times New Roman" w:hAnsi="Times New Roman"/>
                <w:b/>
                <w:sz w:val="20"/>
                <w:szCs w:val="20"/>
              </w:rPr>
              <w:t xml:space="preserve">1&gt; </w:t>
            </w:r>
          </w:p>
        </w:tc>
        <w:tc>
          <w:tcPr>
            <w:tcW w:w="748" w:type="dxa"/>
            <w:shd w:val="clear" w:color="auto" w:fill="auto"/>
            <w:vAlign w:val="center"/>
          </w:tcPr>
          <w:p w:rsidR="00B6767A" w:rsidRPr="007E29BF" w:rsidRDefault="00B6767A" w:rsidP="00ED2F6D">
            <w:pPr>
              <w:spacing w:line="240" w:lineRule="auto"/>
              <w:rPr>
                <w:rFonts w:ascii="Times New Roman" w:hAnsi="Times New Roman"/>
                <w:b/>
                <w:sz w:val="20"/>
                <w:szCs w:val="20"/>
                <w:lang w:val="en-US"/>
              </w:rPr>
            </w:pPr>
            <w:r w:rsidRPr="007E29BF">
              <w:rPr>
                <w:rFonts w:ascii="Times New Roman" w:hAnsi="Times New Roman"/>
                <w:b/>
                <w:sz w:val="20"/>
                <w:szCs w:val="20"/>
              </w:rPr>
              <w:t>Код</w:t>
            </w:r>
          </w:p>
          <w:p w:rsidR="00B6767A" w:rsidRPr="007E29BF" w:rsidRDefault="00B6767A" w:rsidP="00ED2F6D">
            <w:pPr>
              <w:spacing w:line="240" w:lineRule="auto"/>
              <w:rPr>
                <w:rFonts w:ascii="Times New Roman" w:hAnsi="Times New Roman"/>
                <w:b/>
                <w:sz w:val="20"/>
                <w:szCs w:val="20"/>
              </w:rPr>
            </w:pPr>
            <w:r w:rsidRPr="007E29BF">
              <w:rPr>
                <w:rFonts w:ascii="Times New Roman" w:hAnsi="Times New Roman"/>
                <w:b/>
                <w:sz w:val="20"/>
                <w:szCs w:val="20"/>
              </w:rPr>
              <w:t>&lt;</w:t>
            </w:r>
            <w:r>
              <w:rPr>
                <w:rFonts w:ascii="Times New Roman" w:hAnsi="Times New Roman"/>
                <w:b/>
                <w:sz w:val="20"/>
                <w:szCs w:val="20"/>
              </w:rPr>
              <w:t>2</w:t>
            </w:r>
            <w:r w:rsidRPr="007E29BF">
              <w:rPr>
                <w:rFonts w:ascii="Times New Roman" w:hAnsi="Times New Roman"/>
                <w:b/>
                <w:sz w:val="20"/>
                <w:szCs w:val="20"/>
              </w:rPr>
              <w:t xml:space="preserve">&gt;  </w:t>
            </w:r>
          </w:p>
        </w:tc>
        <w:tc>
          <w:tcPr>
            <w:tcW w:w="6545" w:type="dxa"/>
            <w:shd w:val="clear" w:color="auto" w:fill="auto"/>
            <w:vAlign w:val="center"/>
          </w:tcPr>
          <w:p w:rsidR="00B6767A" w:rsidRDefault="00B6767A" w:rsidP="00ED2F6D">
            <w:pPr>
              <w:spacing w:line="240" w:lineRule="auto"/>
              <w:rPr>
                <w:rFonts w:ascii="Times New Roman" w:hAnsi="Times New Roman"/>
                <w:b/>
                <w:sz w:val="20"/>
                <w:szCs w:val="20"/>
              </w:rPr>
            </w:pPr>
            <w:r w:rsidRPr="007E29BF">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B6767A" w:rsidRDefault="00B6767A" w:rsidP="00ED2F6D">
            <w:pPr>
              <w:spacing w:line="240" w:lineRule="auto"/>
              <w:rPr>
                <w:rFonts w:ascii="Times New Roman" w:hAnsi="Times New Roman"/>
                <w:b/>
                <w:sz w:val="20"/>
                <w:szCs w:val="20"/>
              </w:rPr>
            </w:pPr>
            <w:r w:rsidRPr="007E29BF">
              <w:rPr>
                <w:rFonts w:ascii="Times New Roman" w:hAnsi="Times New Roman"/>
                <w:b/>
                <w:sz w:val="20"/>
                <w:szCs w:val="20"/>
              </w:rPr>
              <w:t>земельного учас</w:t>
            </w:r>
            <w:r>
              <w:rPr>
                <w:rFonts w:ascii="Times New Roman" w:hAnsi="Times New Roman"/>
                <w:b/>
                <w:sz w:val="20"/>
                <w:szCs w:val="20"/>
              </w:rPr>
              <w:t>тка</w:t>
            </w:r>
          </w:p>
          <w:p w:rsidR="00B6767A" w:rsidRPr="007E29BF" w:rsidRDefault="00B6767A" w:rsidP="00ED2F6D">
            <w:pPr>
              <w:spacing w:line="240" w:lineRule="auto"/>
              <w:rPr>
                <w:rFonts w:ascii="Times New Roman" w:hAnsi="Times New Roman"/>
                <w:b/>
                <w:sz w:val="20"/>
                <w:szCs w:val="20"/>
              </w:rPr>
            </w:pPr>
            <w:r w:rsidRPr="007E29BF">
              <w:rPr>
                <w:rFonts w:ascii="Times New Roman" w:hAnsi="Times New Roman"/>
                <w:b/>
                <w:sz w:val="20"/>
                <w:szCs w:val="20"/>
              </w:rPr>
              <w:t>&lt;</w:t>
            </w:r>
            <w:r>
              <w:rPr>
                <w:rFonts w:ascii="Times New Roman" w:hAnsi="Times New Roman"/>
                <w:b/>
                <w:sz w:val="20"/>
                <w:szCs w:val="20"/>
              </w:rPr>
              <w:t>3</w:t>
            </w:r>
            <w:r w:rsidRPr="007E29BF">
              <w:rPr>
                <w:rFonts w:ascii="Times New Roman" w:hAnsi="Times New Roman"/>
                <w:b/>
                <w:sz w:val="20"/>
                <w:szCs w:val="20"/>
              </w:rPr>
              <w:t>&gt;</w:t>
            </w:r>
          </w:p>
        </w:tc>
      </w:tr>
      <w:tr w:rsidR="00B6767A" w:rsidRPr="007E29BF" w:rsidTr="00ED2F6D">
        <w:tc>
          <w:tcPr>
            <w:tcW w:w="9911" w:type="dxa"/>
            <w:gridSpan w:val="4"/>
            <w:shd w:val="clear" w:color="auto" w:fill="auto"/>
            <w:vAlign w:val="center"/>
          </w:tcPr>
          <w:p w:rsidR="00B6767A" w:rsidRPr="007E29BF" w:rsidRDefault="00B6767A" w:rsidP="00ED2F6D">
            <w:pPr>
              <w:spacing w:line="240" w:lineRule="auto"/>
              <w:rPr>
                <w:rFonts w:ascii="Times New Roman" w:hAnsi="Times New Roman"/>
                <w:b/>
                <w:sz w:val="20"/>
                <w:szCs w:val="20"/>
              </w:rPr>
            </w:pPr>
            <w:r w:rsidRPr="007E29BF">
              <w:rPr>
                <w:rFonts w:ascii="Times New Roman" w:hAnsi="Times New Roman"/>
                <w:b/>
                <w:sz w:val="20"/>
                <w:szCs w:val="20"/>
              </w:rPr>
              <w:t>Основные виды разрешенного использования</w:t>
            </w:r>
          </w:p>
        </w:tc>
      </w:tr>
      <w:tr w:rsidR="00B6767A" w:rsidRPr="007E29BF" w:rsidTr="00ED2F6D">
        <w:trPr>
          <w:trHeight w:val="521"/>
        </w:trPr>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1</w:t>
            </w:r>
          </w:p>
        </w:tc>
        <w:tc>
          <w:tcPr>
            <w:tcW w:w="1870" w:type="dxa"/>
            <w:shd w:val="clear" w:color="auto" w:fill="auto"/>
            <w:vAlign w:val="center"/>
          </w:tcPr>
          <w:p w:rsidR="00B6767A" w:rsidRPr="007E29BF" w:rsidRDefault="00B6767A" w:rsidP="00ED2F6D">
            <w:pPr>
              <w:pStyle w:val="aff0"/>
              <w:jc w:val="center"/>
              <w:rPr>
                <w:sz w:val="20"/>
                <w:szCs w:val="20"/>
              </w:rPr>
            </w:pPr>
            <w:r w:rsidRPr="007E29BF">
              <w:rPr>
                <w:sz w:val="20"/>
                <w:szCs w:val="20"/>
              </w:rPr>
              <w:t xml:space="preserve">Ритуальная деятельность </w:t>
            </w:r>
          </w:p>
        </w:tc>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12.1</w:t>
            </w:r>
          </w:p>
        </w:tc>
        <w:tc>
          <w:tcPr>
            <w:tcW w:w="6545" w:type="dxa"/>
            <w:shd w:val="clear" w:color="auto" w:fill="auto"/>
          </w:tcPr>
          <w:p w:rsidR="00B6767A" w:rsidRPr="007E29BF" w:rsidRDefault="00B6767A" w:rsidP="00ED2F6D">
            <w:pPr>
              <w:pStyle w:val="aff0"/>
              <w:rPr>
                <w:sz w:val="20"/>
                <w:szCs w:val="20"/>
              </w:rPr>
            </w:pPr>
            <w:r w:rsidRPr="007E29BF">
              <w:rPr>
                <w:sz w:val="20"/>
                <w:szCs w:val="20"/>
              </w:rPr>
              <w:t xml:space="preserve">12.1 - </w:t>
            </w:r>
            <w:r w:rsidRPr="00165976">
              <w:rPr>
                <w:sz w:val="20"/>
                <w:szCs w:val="20"/>
              </w:rPr>
              <w:t>Размещение кладбищ, крематориев и мест захоронения; размещение соответствующих культовых сооружений</w:t>
            </w:r>
          </w:p>
        </w:tc>
      </w:tr>
      <w:tr w:rsidR="00B6767A" w:rsidRPr="007E29BF" w:rsidTr="00ED2F6D">
        <w:trPr>
          <w:trHeight w:val="824"/>
        </w:trPr>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2</w:t>
            </w:r>
          </w:p>
        </w:tc>
        <w:tc>
          <w:tcPr>
            <w:tcW w:w="1870" w:type="dxa"/>
            <w:shd w:val="clear" w:color="auto" w:fill="auto"/>
            <w:vAlign w:val="center"/>
          </w:tcPr>
          <w:p w:rsidR="00B6767A" w:rsidRPr="00165976" w:rsidRDefault="00B6767A" w:rsidP="00ED2F6D">
            <w:pPr>
              <w:pStyle w:val="aff0"/>
              <w:jc w:val="center"/>
              <w:rPr>
                <w:sz w:val="20"/>
                <w:szCs w:val="20"/>
              </w:rPr>
            </w:pPr>
            <w:r w:rsidRPr="00165976">
              <w:rPr>
                <w:sz w:val="20"/>
                <w:szCs w:val="20"/>
              </w:rPr>
              <w:t>Земельные участки (территории) общего пользования</w:t>
            </w:r>
          </w:p>
        </w:tc>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12.0</w:t>
            </w:r>
          </w:p>
        </w:tc>
        <w:tc>
          <w:tcPr>
            <w:tcW w:w="6545" w:type="dxa"/>
            <w:shd w:val="clear" w:color="auto" w:fill="auto"/>
          </w:tcPr>
          <w:p w:rsidR="00B6767A" w:rsidRPr="007E29BF" w:rsidRDefault="00B6767A" w:rsidP="00ED2F6D">
            <w:pPr>
              <w:spacing w:line="240" w:lineRule="auto"/>
              <w:jc w:val="both"/>
              <w:rPr>
                <w:rFonts w:ascii="Times New Roman" w:hAnsi="Times New Roman"/>
                <w:sz w:val="20"/>
                <w:szCs w:val="20"/>
              </w:rPr>
            </w:pPr>
            <w:r w:rsidRPr="007E29BF">
              <w:rPr>
                <w:rFonts w:ascii="Times New Roman" w:hAnsi="Times New Roman"/>
                <w:sz w:val="20"/>
                <w:szCs w:val="20"/>
              </w:rPr>
              <w:t xml:space="preserve">12.0 - </w:t>
            </w:r>
            <w:r w:rsidRPr="00165976">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6767A" w:rsidRPr="007E29BF" w:rsidTr="00ED2F6D">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3</w:t>
            </w:r>
          </w:p>
        </w:tc>
        <w:tc>
          <w:tcPr>
            <w:tcW w:w="1870"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 xml:space="preserve">Религиозное </w:t>
            </w:r>
            <w:r w:rsidRPr="007E29BF">
              <w:rPr>
                <w:rFonts w:ascii="Times New Roman" w:hAnsi="Times New Roman"/>
                <w:sz w:val="20"/>
                <w:szCs w:val="20"/>
              </w:rPr>
              <w:lastRenderedPageBreak/>
              <w:t>использование</w:t>
            </w:r>
          </w:p>
        </w:tc>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lastRenderedPageBreak/>
              <w:t>3.7</w:t>
            </w:r>
          </w:p>
        </w:tc>
        <w:tc>
          <w:tcPr>
            <w:tcW w:w="6545" w:type="dxa"/>
            <w:shd w:val="clear" w:color="auto" w:fill="auto"/>
          </w:tcPr>
          <w:p w:rsidR="00B6767A" w:rsidRPr="007E29BF" w:rsidRDefault="00B6767A" w:rsidP="00ED2F6D">
            <w:pPr>
              <w:widowControl w:val="0"/>
              <w:autoSpaceDE w:val="0"/>
              <w:autoSpaceDN w:val="0"/>
              <w:adjustRightInd w:val="0"/>
              <w:spacing w:line="240" w:lineRule="auto"/>
              <w:jc w:val="both"/>
              <w:rPr>
                <w:rFonts w:ascii="Times New Roman" w:hAnsi="Times New Roman"/>
                <w:sz w:val="20"/>
                <w:szCs w:val="20"/>
              </w:rPr>
            </w:pPr>
            <w:proofErr w:type="gramStart"/>
            <w:r w:rsidRPr="007E29BF">
              <w:rPr>
                <w:rFonts w:ascii="Times New Roman" w:hAnsi="Times New Roman"/>
                <w:sz w:val="20"/>
                <w:szCs w:val="20"/>
              </w:rPr>
              <w:t>3.7</w:t>
            </w:r>
            <w:r>
              <w:rPr>
                <w:rFonts w:ascii="Times New Roman" w:hAnsi="Times New Roman"/>
                <w:sz w:val="20"/>
                <w:szCs w:val="20"/>
              </w:rPr>
              <w:t xml:space="preserve"> </w:t>
            </w:r>
            <w:r w:rsidRPr="007E29BF">
              <w:rPr>
                <w:rFonts w:ascii="Times New Roman" w:hAnsi="Times New Roman"/>
                <w:sz w:val="20"/>
                <w:szCs w:val="20"/>
              </w:rPr>
              <w:t xml:space="preserve">- </w:t>
            </w:r>
            <w:r w:rsidRPr="00165976">
              <w:rPr>
                <w:rFonts w:ascii="Times New Roman" w:hAnsi="Times New Roman"/>
                <w:sz w:val="20"/>
                <w:szCs w:val="20"/>
                <w:lang w:eastAsia="ru-RU"/>
              </w:rPr>
              <w:t xml:space="preserve">Размещение объектов капитального строительства, предназначенных для отправления религиозных обрядов (церкви, </w:t>
            </w:r>
            <w:r w:rsidRPr="00165976">
              <w:rPr>
                <w:rFonts w:ascii="Times New Roman" w:hAnsi="Times New Roman"/>
                <w:sz w:val="20"/>
                <w:szCs w:val="20"/>
                <w:lang w:eastAsia="ru-RU"/>
              </w:rPr>
              <w:lastRenderedPageBreak/>
              <w:t>соборы, храмы, часовни, монастыри, мечети, молельные дома);</w:t>
            </w:r>
            <w:r>
              <w:rPr>
                <w:rFonts w:ascii="Times New Roman" w:hAnsi="Times New Roman"/>
                <w:sz w:val="20"/>
                <w:szCs w:val="20"/>
                <w:lang w:eastAsia="ru-RU"/>
              </w:rPr>
              <w:t xml:space="preserve"> </w:t>
            </w:r>
            <w:r w:rsidRPr="00165976">
              <w:rPr>
                <w:rFonts w:ascii="Times New Roman" w:hAnsi="Times New Roman"/>
                <w:sz w:val="20"/>
                <w:szCs w:val="20"/>
                <w:lang w:eastAsia="ru-RU"/>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6767A" w:rsidRPr="007E29BF" w:rsidTr="00ED2F6D">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lastRenderedPageBreak/>
              <w:t>4</w:t>
            </w:r>
          </w:p>
        </w:tc>
        <w:tc>
          <w:tcPr>
            <w:tcW w:w="1870"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Коммунальное обслуживание</w:t>
            </w:r>
          </w:p>
        </w:tc>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3.1</w:t>
            </w:r>
          </w:p>
        </w:tc>
        <w:tc>
          <w:tcPr>
            <w:tcW w:w="6545" w:type="dxa"/>
            <w:shd w:val="clear" w:color="auto" w:fill="auto"/>
          </w:tcPr>
          <w:p w:rsidR="00B6767A" w:rsidRPr="007E29BF" w:rsidRDefault="00B6767A" w:rsidP="00ED2F6D">
            <w:pPr>
              <w:spacing w:line="240" w:lineRule="auto"/>
              <w:jc w:val="both"/>
              <w:rPr>
                <w:rFonts w:ascii="Times New Roman" w:hAnsi="Times New Roman"/>
                <w:sz w:val="20"/>
                <w:szCs w:val="20"/>
              </w:rPr>
            </w:pPr>
            <w:proofErr w:type="gramStart"/>
            <w:r w:rsidRPr="007E29BF">
              <w:rPr>
                <w:rFonts w:ascii="Times New Roman" w:hAnsi="Times New Roman"/>
                <w:sz w:val="20"/>
                <w:szCs w:val="20"/>
              </w:rPr>
              <w:t>3.1</w:t>
            </w:r>
            <w:r>
              <w:rPr>
                <w:rFonts w:ascii="Times New Roman" w:hAnsi="Times New Roman"/>
                <w:sz w:val="20"/>
                <w:szCs w:val="20"/>
              </w:rPr>
              <w:t xml:space="preserve"> </w:t>
            </w:r>
            <w:r w:rsidRPr="007E29BF">
              <w:rPr>
                <w:rFonts w:ascii="Times New Roman" w:hAnsi="Times New Roman"/>
                <w:sz w:val="20"/>
                <w:szCs w:val="20"/>
              </w:rPr>
              <w:t xml:space="preserve">-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6767A" w:rsidRPr="007E29BF" w:rsidTr="00ED2F6D">
        <w:tc>
          <w:tcPr>
            <w:tcW w:w="9911" w:type="dxa"/>
            <w:gridSpan w:val="4"/>
            <w:shd w:val="clear" w:color="auto" w:fill="auto"/>
            <w:vAlign w:val="center"/>
          </w:tcPr>
          <w:p w:rsidR="00B6767A" w:rsidRPr="007E29BF" w:rsidRDefault="00B6767A" w:rsidP="00ED2F6D">
            <w:pPr>
              <w:spacing w:line="240" w:lineRule="auto"/>
              <w:rPr>
                <w:rFonts w:ascii="Times New Roman" w:hAnsi="Times New Roman"/>
                <w:b/>
                <w:sz w:val="20"/>
                <w:szCs w:val="20"/>
              </w:rPr>
            </w:pPr>
            <w:r w:rsidRPr="007E29BF">
              <w:rPr>
                <w:rFonts w:ascii="Times New Roman" w:hAnsi="Times New Roman"/>
                <w:b/>
                <w:sz w:val="20"/>
                <w:szCs w:val="20"/>
              </w:rPr>
              <w:t>Условно разрешенные виды использования</w:t>
            </w:r>
          </w:p>
        </w:tc>
      </w:tr>
      <w:tr w:rsidR="00B6767A" w:rsidRPr="007E29BF" w:rsidTr="00ED2F6D">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5</w:t>
            </w:r>
          </w:p>
        </w:tc>
        <w:tc>
          <w:tcPr>
            <w:tcW w:w="1870" w:type="dxa"/>
            <w:shd w:val="clear" w:color="auto" w:fill="auto"/>
            <w:vAlign w:val="center"/>
          </w:tcPr>
          <w:p w:rsidR="00B6767A" w:rsidRPr="007E29BF" w:rsidRDefault="00B6767A" w:rsidP="00ED2F6D">
            <w:pPr>
              <w:pStyle w:val="aff0"/>
              <w:jc w:val="center"/>
              <w:rPr>
                <w:sz w:val="20"/>
                <w:szCs w:val="20"/>
              </w:rPr>
            </w:pPr>
            <w:r w:rsidRPr="007E29BF">
              <w:rPr>
                <w:sz w:val="20"/>
                <w:szCs w:val="20"/>
              </w:rPr>
              <w:t>Специальная</w:t>
            </w:r>
          </w:p>
        </w:tc>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12.2</w:t>
            </w:r>
          </w:p>
        </w:tc>
        <w:tc>
          <w:tcPr>
            <w:tcW w:w="6545" w:type="dxa"/>
            <w:shd w:val="clear" w:color="auto" w:fill="auto"/>
          </w:tcPr>
          <w:p w:rsidR="00B6767A" w:rsidRPr="007E29BF" w:rsidRDefault="00B6767A" w:rsidP="00ED2F6D">
            <w:pPr>
              <w:pStyle w:val="aff0"/>
              <w:rPr>
                <w:sz w:val="20"/>
                <w:szCs w:val="20"/>
              </w:rPr>
            </w:pPr>
            <w:proofErr w:type="gramStart"/>
            <w:r w:rsidRPr="007E29BF">
              <w:rPr>
                <w:sz w:val="20"/>
                <w:szCs w:val="20"/>
              </w:rPr>
              <w:t xml:space="preserve">12.2 - </w:t>
            </w:r>
            <w:r w:rsidRPr="00165976">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B6767A" w:rsidRPr="007E29BF" w:rsidTr="00ED2F6D">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6</w:t>
            </w:r>
          </w:p>
        </w:tc>
        <w:tc>
          <w:tcPr>
            <w:tcW w:w="1870"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Магазины</w:t>
            </w:r>
          </w:p>
        </w:tc>
        <w:tc>
          <w:tcPr>
            <w:tcW w:w="748" w:type="dxa"/>
            <w:shd w:val="clear" w:color="auto" w:fill="auto"/>
            <w:vAlign w:val="center"/>
          </w:tcPr>
          <w:p w:rsidR="00B6767A" w:rsidRPr="007E29BF" w:rsidRDefault="00B6767A" w:rsidP="00ED2F6D">
            <w:pPr>
              <w:spacing w:line="240" w:lineRule="auto"/>
              <w:rPr>
                <w:rFonts w:ascii="Times New Roman" w:hAnsi="Times New Roman"/>
                <w:sz w:val="20"/>
                <w:szCs w:val="20"/>
              </w:rPr>
            </w:pPr>
            <w:r w:rsidRPr="007E29BF">
              <w:rPr>
                <w:rFonts w:ascii="Times New Roman" w:hAnsi="Times New Roman"/>
                <w:sz w:val="20"/>
                <w:szCs w:val="20"/>
              </w:rPr>
              <w:t>4.4</w:t>
            </w:r>
          </w:p>
        </w:tc>
        <w:tc>
          <w:tcPr>
            <w:tcW w:w="6545" w:type="dxa"/>
            <w:shd w:val="clear" w:color="auto" w:fill="auto"/>
          </w:tcPr>
          <w:p w:rsidR="00B6767A" w:rsidRPr="007E29BF" w:rsidRDefault="00B6767A" w:rsidP="00ED2F6D">
            <w:pPr>
              <w:spacing w:line="240" w:lineRule="auto"/>
              <w:jc w:val="both"/>
              <w:rPr>
                <w:rFonts w:ascii="Times New Roman" w:hAnsi="Times New Roman"/>
                <w:sz w:val="20"/>
                <w:szCs w:val="20"/>
              </w:rPr>
            </w:pPr>
            <w:r w:rsidRPr="007E29BF">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5000 кв. м</w:t>
            </w:r>
          </w:p>
        </w:tc>
      </w:tr>
    </w:tbl>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4. </w:t>
      </w:r>
      <w:r w:rsidRPr="005D1B60">
        <w:rPr>
          <w:rFonts w:ascii="Times New Roman" w:hAnsi="Times New Roman"/>
          <w:sz w:val="24"/>
          <w:szCs w:val="24"/>
        </w:rPr>
        <w:t>Максимальное количество этажей надземной части зданий, строений, сооружений на территории земельных участков не устанавливается;</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5. </w:t>
      </w:r>
      <w:r w:rsidRPr="005D1B60">
        <w:rPr>
          <w:rFonts w:ascii="Times New Roman" w:hAnsi="Times New Roman"/>
          <w:sz w:val="24"/>
          <w:szCs w:val="24"/>
        </w:rPr>
        <w:t>Максимальный класс опасности (по санитарной классификации) объектов капитального строительства, размещаемых на территории зоны - II.</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6. </w:t>
      </w:r>
      <w:r w:rsidRPr="005D1B60">
        <w:rPr>
          <w:rFonts w:ascii="Times New Roman" w:hAnsi="Times New Roman"/>
          <w:sz w:val="24"/>
          <w:szCs w:val="24"/>
        </w:rPr>
        <w:t>Основными типами погребений на кладбищах являются:</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proofErr w:type="gramStart"/>
      <w:r w:rsidRPr="005D1B60">
        <w:rPr>
          <w:rFonts w:ascii="Times New Roman" w:eastAsia="Times New Roman" w:hAnsi="Times New Roman"/>
          <w:sz w:val="24"/>
          <w:szCs w:val="24"/>
          <w:lang w:eastAsia="ru-RU"/>
        </w:rPr>
        <w:t>традиционный</w:t>
      </w:r>
      <w:proofErr w:type="gramEnd"/>
      <w:r w:rsidRPr="005D1B60">
        <w:rPr>
          <w:rFonts w:ascii="Times New Roman" w:eastAsia="Times New Roman" w:hAnsi="Times New Roman"/>
          <w:sz w:val="24"/>
          <w:szCs w:val="24"/>
          <w:lang w:eastAsia="ru-RU"/>
        </w:rPr>
        <w:t>;</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с захоронениями после кремации (в урнах);</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смешанный способ погребения.</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7. </w:t>
      </w:r>
      <w:r w:rsidRPr="005D1B60">
        <w:rPr>
          <w:rFonts w:ascii="Times New Roman" w:hAnsi="Times New Roman"/>
          <w:sz w:val="24"/>
          <w:szCs w:val="24"/>
        </w:rPr>
        <w:t>Выбор участков для размещения кладбищ должен осуществляться на основе положительных решений экологической и санитарно-гигиенической экспертизы. При выборе участков для устройства кладбищ следует учитывать свойства грунтов. Грунты не менее чем на глубину 2 м должны быть сухими, легкими, воздухопроницаемыми. Уровень стояния грунтовых вод не должен быть выше 2,5 м от поверхности земли.</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При отсутствии необходимых гидрогеологических условий рекомендуется проводить инженерную подготовку территории будущего кладбища, включающую осушение территорий, устройство дренажей, засыпку на поверхность мелкозернистых сухих грунтов.</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8. </w:t>
      </w:r>
      <w:r w:rsidRPr="005D1B60">
        <w:rPr>
          <w:rFonts w:ascii="Times New Roman" w:hAnsi="Times New Roman"/>
          <w:sz w:val="24"/>
          <w:szCs w:val="24"/>
        </w:rPr>
        <w:t xml:space="preserve">Для всех типов кладбищ площадь мест захоронения должна составлять не </w:t>
      </w:r>
      <w:r w:rsidRPr="005D1B60">
        <w:rPr>
          <w:rFonts w:ascii="Times New Roman" w:hAnsi="Times New Roman"/>
          <w:sz w:val="24"/>
          <w:szCs w:val="24"/>
        </w:rPr>
        <w:lastRenderedPageBreak/>
        <w:t>менее 65 - 75% от общей площади кладбища, а площадь зеленых насаждений - не менее 25%.</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9. </w:t>
      </w:r>
      <w:r w:rsidRPr="005D1B60">
        <w:rPr>
          <w:rFonts w:ascii="Times New Roman" w:hAnsi="Times New Roman"/>
          <w:sz w:val="24"/>
          <w:szCs w:val="24"/>
        </w:rPr>
        <w:t>Территорию кладбища независимо от способа захоронения следует подразделять на функциональные зоны:</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входную;</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ритуальную;</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административно-хозяйственную;</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захоронений;</w:t>
      </w:r>
    </w:p>
    <w:p w:rsidR="00B6767A" w:rsidRPr="005D1B6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моральной (зеленой) защиты по периметру кладбища.</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10. </w:t>
      </w:r>
      <w:proofErr w:type="gramStart"/>
      <w:r w:rsidRPr="005D1B60">
        <w:rPr>
          <w:rFonts w:ascii="Times New Roman" w:hAnsi="Times New Roman"/>
          <w:sz w:val="24"/>
          <w:szCs w:val="24"/>
        </w:rPr>
        <w:t xml:space="preserve">Размеры участков кладбищ определяются расчетом исходя из прогнозируемого коэффициента смертности населения, прогнозной численности населения, нормы земельного участка на одно место (раздельно при традиционном или </w:t>
      </w:r>
      <w:proofErr w:type="spellStart"/>
      <w:r w:rsidRPr="005D1B60">
        <w:rPr>
          <w:rFonts w:ascii="Times New Roman" w:hAnsi="Times New Roman"/>
          <w:sz w:val="24"/>
          <w:szCs w:val="24"/>
        </w:rPr>
        <w:t>урновом</w:t>
      </w:r>
      <w:proofErr w:type="spellEnd"/>
      <w:r w:rsidRPr="005D1B60">
        <w:rPr>
          <w:rFonts w:ascii="Times New Roman" w:hAnsi="Times New Roman"/>
          <w:sz w:val="24"/>
          <w:szCs w:val="24"/>
        </w:rPr>
        <w:t xml:space="preserve"> захоронении), удельного веса площади захоронений в общей площади кладбищ, расчетного кладбищенского периода (время разложения и минерализации тела умершего) - разного для традиционного и </w:t>
      </w:r>
      <w:proofErr w:type="spellStart"/>
      <w:r w:rsidRPr="005D1B60">
        <w:rPr>
          <w:rFonts w:ascii="Times New Roman" w:hAnsi="Times New Roman"/>
          <w:sz w:val="24"/>
          <w:szCs w:val="24"/>
        </w:rPr>
        <w:t>урнового</w:t>
      </w:r>
      <w:proofErr w:type="spellEnd"/>
      <w:r w:rsidRPr="005D1B60">
        <w:rPr>
          <w:rFonts w:ascii="Times New Roman" w:hAnsi="Times New Roman"/>
          <w:sz w:val="24"/>
          <w:szCs w:val="24"/>
        </w:rPr>
        <w:t xml:space="preserve"> захоронения).</w:t>
      </w:r>
      <w:proofErr w:type="gramEnd"/>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11. </w:t>
      </w:r>
      <w:r w:rsidRPr="005D1B60">
        <w:rPr>
          <w:rFonts w:ascii="Times New Roman" w:hAnsi="Times New Roman"/>
          <w:sz w:val="24"/>
          <w:szCs w:val="24"/>
        </w:rPr>
        <w:t xml:space="preserve">Размеры территорий кладбищ традиционного и </w:t>
      </w:r>
      <w:proofErr w:type="spellStart"/>
      <w:r w:rsidRPr="005D1B60">
        <w:rPr>
          <w:rFonts w:ascii="Times New Roman" w:hAnsi="Times New Roman"/>
          <w:sz w:val="24"/>
          <w:szCs w:val="24"/>
        </w:rPr>
        <w:t>урнового</w:t>
      </w:r>
      <w:proofErr w:type="spellEnd"/>
      <w:r w:rsidRPr="005D1B60">
        <w:rPr>
          <w:rFonts w:ascii="Times New Roman" w:hAnsi="Times New Roman"/>
          <w:sz w:val="24"/>
          <w:szCs w:val="24"/>
        </w:rPr>
        <w:t xml:space="preserve"> захоронений исчисляется отдельно для каждого из них, для чего необходимо учесть соотношение этих типов захоронений в общей смертности населения.</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 xml:space="preserve">Общие размеры территорий кладбищ определяются как сумма площадей кладбищ </w:t>
      </w:r>
      <w:proofErr w:type="gramStart"/>
      <w:r w:rsidRPr="005D1B60">
        <w:rPr>
          <w:rFonts w:ascii="Times New Roman" w:hAnsi="Times New Roman"/>
          <w:sz w:val="24"/>
          <w:szCs w:val="24"/>
        </w:rPr>
        <w:t>традиционного</w:t>
      </w:r>
      <w:proofErr w:type="gramEnd"/>
      <w:r w:rsidRPr="005D1B60">
        <w:rPr>
          <w:rFonts w:ascii="Times New Roman" w:hAnsi="Times New Roman"/>
          <w:sz w:val="24"/>
          <w:szCs w:val="24"/>
        </w:rPr>
        <w:t xml:space="preserve"> и </w:t>
      </w:r>
      <w:proofErr w:type="spellStart"/>
      <w:r w:rsidRPr="005D1B60">
        <w:rPr>
          <w:rFonts w:ascii="Times New Roman" w:hAnsi="Times New Roman"/>
          <w:sz w:val="24"/>
          <w:szCs w:val="24"/>
        </w:rPr>
        <w:t>урнового</w:t>
      </w:r>
      <w:proofErr w:type="spellEnd"/>
      <w:r w:rsidRPr="005D1B60">
        <w:rPr>
          <w:rFonts w:ascii="Times New Roman" w:hAnsi="Times New Roman"/>
          <w:sz w:val="24"/>
          <w:szCs w:val="24"/>
        </w:rPr>
        <w:t xml:space="preserve"> захоронений. Размеры участков кладбищ должны быть не менее 0,5 га и не более 40 га.</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w:t>
      </w:r>
      <w:r>
        <w:rPr>
          <w:rFonts w:ascii="Times New Roman" w:hAnsi="Times New Roman"/>
          <w:sz w:val="24"/>
          <w:szCs w:val="24"/>
          <w:lang w:eastAsia="ru-RU"/>
        </w:rPr>
        <w:t>11</w:t>
      </w:r>
      <w:r w:rsidRPr="005D1B60">
        <w:rPr>
          <w:rFonts w:ascii="Times New Roman" w:hAnsi="Times New Roman"/>
          <w:sz w:val="24"/>
          <w:szCs w:val="24"/>
          <w:lang w:eastAsia="ru-RU"/>
        </w:rPr>
        <w:t>.</w:t>
      </w:r>
      <w:r>
        <w:rPr>
          <w:rFonts w:ascii="Times New Roman" w:hAnsi="Times New Roman"/>
          <w:sz w:val="24"/>
          <w:szCs w:val="24"/>
        </w:rPr>
        <w:t>12. </w:t>
      </w:r>
      <w:r w:rsidRPr="005D1B60">
        <w:rPr>
          <w:rFonts w:ascii="Times New Roman" w:hAnsi="Times New Roman"/>
          <w:sz w:val="24"/>
          <w:szCs w:val="24"/>
        </w:rPr>
        <w:t>Санитарно-защитная зона от кладбищ традиционного и смешанного захоронений:</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color w:val="000000"/>
          <w:sz w:val="24"/>
          <w:szCs w:val="24"/>
        </w:rPr>
        <w:t>- </w:t>
      </w:r>
      <w:r w:rsidRPr="005D1B60">
        <w:rPr>
          <w:rFonts w:ascii="Times New Roman" w:hAnsi="Times New Roman"/>
          <w:color w:val="000000"/>
          <w:sz w:val="24"/>
          <w:szCs w:val="24"/>
        </w:rPr>
        <w:t>закрытые кладбища, мемориальные комплексы, сельские кладбища – 50м;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площадью до</w:t>
      </w:r>
      <w:r w:rsidRPr="005D1B60">
        <w:rPr>
          <w:rFonts w:ascii="Times New Roman" w:hAnsi="Times New Roman"/>
          <w:sz w:val="24"/>
          <w:szCs w:val="24"/>
        </w:rPr>
        <w:t xml:space="preserve"> 10 га – 100м;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площадью до 20 га – 300 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от 20 до 40 га – 500 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от крематориев с количеством печей более одной - 1000 м.</w:t>
      </w:r>
    </w:p>
    <w:p w:rsidR="00B6767A" w:rsidRDefault="00B6767A" w:rsidP="00B6767A">
      <w:pPr>
        <w:pStyle w:val="afa"/>
        <w:widowControl w:val="0"/>
        <w:spacing w:after="0" w:line="240" w:lineRule="auto"/>
        <w:ind w:firstLine="709"/>
        <w:rPr>
          <w:sz w:val="24"/>
          <w:szCs w:val="24"/>
          <w:lang w:val="ru-RU"/>
        </w:rPr>
      </w:pPr>
      <w:bookmarkStart w:id="178" w:name="_Toc310938756"/>
      <w:bookmarkStart w:id="179" w:name="_Toc311394339"/>
      <w:bookmarkStart w:id="180" w:name="_Toc312396552"/>
      <w:r w:rsidRPr="005D1B60">
        <w:rPr>
          <w:sz w:val="24"/>
          <w:szCs w:val="24"/>
          <w:lang w:eastAsia="ru-RU"/>
        </w:rPr>
        <w:t>11.</w:t>
      </w:r>
      <w:r>
        <w:rPr>
          <w:sz w:val="24"/>
          <w:szCs w:val="24"/>
          <w:lang w:val="ru-RU" w:eastAsia="ru-RU"/>
        </w:rPr>
        <w:t>11</w:t>
      </w:r>
      <w:r w:rsidRPr="005D1B60">
        <w:rPr>
          <w:sz w:val="24"/>
          <w:szCs w:val="24"/>
          <w:lang w:eastAsia="ru-RU"/>
        </w:rPr>
        <w:t>.</w:t>
      </w:r>
      <w:r>
        <w:rPr>
          <w:sz w:val="24"/>
          <w:szCs w:val="24"/>
          <w:lang w:val="ru-RU"/>
        </w:rPr>
        <w:t>13</w:t>
      </w:r>
      <w:r w:rsidRPr="005D1B60">
        <w:rPr>
          <w:sz w:val="24"/>
          <w:szCs w:val="24"/>
        </w:rPr>
        <w:t>. Территория скотомогильника ограждается глухим забором высотой не м</w:t>
      </w:r>
      <w:r w:rsidRPr="005D1B60">
        <w:rPr>
          <w:sz w:val="24"/>
          <w:szCs w:val="24"/>
        </w:rPr>
        <w:t>е</w:t>
      </w:r>
      <w:r w:rsidRPr="005D1B60">
        <w:rPr>
          <w:sz w:val="24"/>
          <w:szCs w:val="24"/>
        </w:rPr>
        <w:t>нее 2 м</w:t>
      </w:r>
      <w:r w:rsidRPr="005D1B60">
        <w:rPr>
          <w:sz w:val="24"/>
          <w:szCs w:val="24"/>
          <w:lang w:val="ru-RU"/>
        </w:rPr>
        <w:t>.</w:t>
      </w:r>
      <w:r w:rsidRPr="005D1B60">
        <w:rPr>
          <w:sz w:val="24"/>
          <w:szCs w:val="24"/>
        </w:rPr>
        <w:t xml:space="preserve"> с въездными воротами. С внутренней стороны забора траншея глубиной 0,8 – 1,4 м. и шириной не менее 1,5 м</w:t>
      </w:r>
      <w:r w:rsidRPr="005D1B60">
        <w:rPr>
          <w:sz w:val="24"/>
          <w:szCs w:val="24"/>
          <w:lang w:val="ru-RU"/>
        </w:rPr>
        <w:t>.</w:t>
      </w:r>
      <w:r w:rsidRPr="005D1B60">
        <w:rPr>
          <w:sz w:val="24"/>
          <w:szCs w:val="24"/>
        </w:rPr>
        <w:t xml:space="preserve"> и переходный мост через траншею.</w:t>
      </w:r>
    </w:p>
    <w:p w:rsidR="00B6767A" w:rsidRPr="005D1B60" w:rsidRDefault="00B6767A" w:rsidP="00B6767A">
      <w:pPr>
        <w:pStyle w:val="a5"/>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11.12. </w:t>
      </w:r>
      <w:r w:rsidRPr="005D1B60">
        <w:rPr>
          <w:rFonts w:ascii="Times New Roman" w:hAnsi="Times New Roman"/>
          <w:b/>
          <w:sz w:val="24"/>
          <w:szCs w:val="24"/>
        </w:rPr>
        <w:t>Общие требования к предельным размерам земельных участков и предельным параметрам разрешенного строительства, реконструкции объектов капитального строительства</w:t>
      </w:r>
      <w:bookmarkEnd w:id="178"/>
      <w:bookmarkEnd w:id="179"/>
      <w:bookmarkEnd w:id="180"/>
      <w:r>
        <w:rPr>
          <w:rFonts w:ascii="Times New Roman" w:hAnsi="Times New Roman"/>
          <w:b/>
          <w:sz w:val="24"/>
          <w:szCs w:val="24"/>
        </w:rPr>
        <w:t>.</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Требование к предельным размерам земельных участков и предельным параметрам разрешенного строительства, реконструкции объектов капитального строительства, перечисленных в главе 11 (текущая глава), относятся к объектам капитального строительства при размещении их в любой зоне в соответствии с разрешенным видом использования.</w:t>
      </w:r>
    </w:p>
    <w:p w:rsidR="00B6767A" w:rsidRPr="005D1B60" w:rsidRDefault="00B6767A" w:rsidP="00B6767A">
      <w:pPr>
        <w:pStyle w:val="a5"/>
        <w:widowControl w:val="0"/>
        <w:autoSpaceDE w:val="0"/>
        <w:autoSpaceDN w:val="0"/>
        <w:adjustRightInd w:val="0"/>
        <w:spacing w:after="0" w:line="240" w:lineRule="auto"/>
        <w:ind w:left="0" w:firstLine="709"/>
        <w:jc w:val="both"/>
        <w:rPr>
          <w:rFonts w:ascii="Times New Roman" w:hAnsi="Times New Roman"/>
          <w:b/>
          <w:sz w:val="24"/>
          <w:szCs w:val="24"/>
        </w:rPr>
      </w:pPr>
      <w:bookmarkStart w:id="181" w:name="_Toc286837176"/>
      <w:bookmarkStart w:id="182" w:name="_Toc312396553"/>
      <w:r>
        <w:rPr>
          <w:rFonts w:ascii="Times New Roman" w:hAnsi="Times New Roman"/>
          <w:b/>
          <w:sz w:val="24"/>
          <w:szCs w:val="24"/>
        </w:rPr>
        <w:t>Статья 11.13. </w:t>
      </w:r>
      <w:r w:rsidRPr="005D1B60">
        <w:rPr>
          <w:rFonts w:ascii="Times New Roman" w:hAnsi="Times New Roman"/>
          <w:b/>
          <w:sz w:val="24"/>
          <w:szCs w:val="24"/>
        </w:rPr>
        <w:t xml:space="preserve">Градостроительный регламент зоны </w:t>
      </w:r>
      <w:bookmarkEnd w:id="181"/>
      <w:bookmarkEnd w:id="182"/>
      <w:r w:rsidRPr="0049354A">
        <w:rPr>
          <w:rFonts w:ascii="Times New Roman" w:eastAsia="Times New Roman" w:hAnsi="Times New Roman"/>
          <w:b/>
          <w:sz w:val="24"/>
          <w:szCs w:val="24"/>
          <w:lang w:eastAsia="ru-RU"/>
        </w:rPr>
        <w:t>рекреационного назначения</w:t>
      </w:r>
      <w:r>
        <w:rPr>
          <w:rFonts w:ascii="Times New Roman" w:hAnsi="Times New Roman"/>
          <w:b/>
          <w:sz w:val="24"/>
          <w:szCs w:val="24"/>
        </w:rPr>
        <w:t>.</w:t>
      </w:r>
    </w:p>
    <w:p w:rsidR="00B6767A" w:rsidRPr="005D1B60" w:rsidRDefault="00B6767A" w:rsidP="00B6767A">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Код обозначения зоны – </w:t>
      </w:r>
      <w:proofErr w:type="gramStart"/>
      <w:r>
        <w:rPr>
          <w:rFonts w:ascii="Times New Roman" w:hAnsi="Times New Roman"/>
          <w:sz w:val="24"/>
          <w:szCs w:val="24"/>
        </w:rPr>
        <w:t>Р</w:t>
      </w:r>
      <w:proofErr w:type="gramEnd"/>
      <w:r>
        <w:rPr>
          <w:rFonts w:ascii="Times New Roman" w:hAnsi="Times New Roman"/>
          <w:sz w:val="24"/>
          <w:szCs w:val="24"/>
        </w:rPr>
        <w:t xml:space="preserve"> (Р1</w:t>
      </w:r>
      <w:r w:rsidRPr="00DE23C8">
        <w:rPr>
          <w:rFonts w:ascii="Times New Roman" w:hAnsi="Times New Roman"/>
          <w:sz w:val="24"/>
          <w:szCs w:val="24"/>
        </w:rPr>
        <w:t>)</w:t>
      </w:r>
      <w:r>
        <w:rPr>
          <w:rFonts w:ascii="Times New Roman" w:hAnsi="Times New Roman"/>
          <w:sz w:val="24"/>
          <w:szCs w:val="24"/>
        </w:rPr>
        <w:t>.</w:t>
      </w:r>
    </w:p>
    <w:p w:rsidR="00B6767A"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11.1</w:t>
      </w:r>
      <w:r>
        <w:rPr>
          <w:rFonts w:ascii="Times New Roman" w:hAnsi="Times New Roman"/>
          <w:sz w:val="24"/>
          <w:szCs w:val="24"/>
          <w:lang w:eastAsia="ru-RU"/>
        </w:rPr>
        <w:t>3</w:t>
      </w:r>
      <w:r w:rsidRPr="005D1B60">
        <w:rPr>
          <w:rFonts w:ascii="Times New Roman" w:hAnsi="Times New Roman"/>
          <w:sz w:val="24"/>
          <w:szCs w:val="24"/>
          <w:lang w:eastAsia="ru-RU"/>
        </w:rPr>
        <w:t>.</w:t>
      </w:r>
      <w:r w:rsidRPr="005D1B60">
        <w:rPr>
          <w:rFonts w:ascii="Times New Roman" w:hAnsi="Times New Roman"/>
          <w:sz w:val="24"/>
          <w:szCs w:val="24"/>
        </w:rPr>
        <w:t>1. Цель выделения зоны</w:t>
      </w:r>
      <w:r>
        <w:rPr>
          <w:rFonts w:ascii="Times New Roman" w:hAnsi="Times New Roman"/>
          <w:sz w:val="24"/>
          <w:szCs w:val="24"/>
        </w:rPr>
        <w:t>.</w:t>
      </w:r>
    </w:p>
    <w:p w:rsidR="00B6767A" w:rsidRPr="00673D88" w:rsidRDefault="00B6767A" w:rsidP="00B6767A">
      <w:pPr>
        <w:pStyle w:val="aff0"/>
        <w:ind w:firstLine="709"/>
      </w:pPr>
      <w:r w:rsidRPr="00673D88">
        <w:t xml:space="preserve">Обустройство мест для занятия спортом, физкультурой, пешими или верховыми прогулками, отдыха, наблюдения за природой, пикников, охоты, рыбалки и иной </w:t>
      </w:r>
      <w:r w:rsidRPr="00673D88">
        <w:lastRenderedPageBreak/>
        <w:t>деятельности.</w:t>
      </w:r>
    </w:p>
    <w:p w:rsidR="00B6767A" w:rsidRPr="007E29BF" w:rsidRDefault="00B6767A" w:rsidP="00B6767A">
      <w:pPr>
        <w:pStyle w:val="a5"/>
        <w:widowControl w:val="0"/>
        <w:autoSpaceDE w:val="0"/>
        <w:autoSpaceDN w:val="0"/>
        <w:adjustRightInd w:val="0"/>
        <w:spacing w:after="0" w:line="240" w:lineRule="auto"/>
        <w:ind w:left="0" w:firstLine="709"/>
        <w:jc w:val="both"/>
        <w:rPr>
          <w:rFonts w:ascii="Times New Roman" w:hAnsi="Times New Roman"/>
          <w:sz w:val="24"/>
          <w:szCs w:val="24"/>
        </w:rPr>
      </w:pPr>
      <w:r w:rsidRPr="007E29BF">
        <w:rPr>
          <w:rFonts w:ascii="Times New Roman" w:hAnsi="Times New Roman"/>
          <w:b/>
          <w:sz w:val="24"/>
          <w:szCs w:val="24"/>
        </w:rPr>
        <w:t>Код (числовое обозначение) вида разрешенного использования земельного участка</w:t>
      </w:r>
      <w:r w:rsidRPr="007E29BF">
        <w:rPr>
          <w:rFonts w:ascii="Times New Roman" w:hAnsi="Times New Roman"/>
          <w:sz w:val="24"/>
          <w:szCs w:val="24"/>
        </w:rPr>
        <w:t xml:space="preserve"> – согласно </w:t>
      </w:r>
      <w:r w:rsidRPr="007E29BF">
        <w:rPr>
          <w:rFonts w:ascii="Times New Roman" w:hAnsi="Times New Roman"/>
          <w:sz w:val="24"/>
          <w:szCs w:val="24"/>
          <w:u w:val="single"/>
        </w:rPr>
        <w:t>классификатору видов разрешенного использования земельных участков</w:t>
      </w:r>
      <w:r w:rsidRPr="007E29BF">
        <w:rPr>
          <w:rFonts w:ascii="Times New Roman" w:hAnsi="Times New Roman"/>
          <w:sz w:val="24"/>
          <w:szCs w:val="24"/>
        </w:rPr>
        <w:t>.</w:t>
      </w:r>
    </w:p>
    <w:p w:rsidR="00B6767A" w:rsidRPr="007E29BF" w:rsidRDefault="00B6767A" w:rsidP="00B6767A">
      <w:pPr>
        <w:tabs>
          <w:tab w:val="left" w:pos="561"/>
        </w:tabs>
        <w:spacing w:line="240" w:lineRule="auto"/>
        <w:ind w:firstLine="709"/>
        <w:jc w:val="both"/>
        <w:rPr>
          <w:rFonts w:ascii="Times New Roman" w:hAnsi="Times New Roman"/>
          <w:sz w:val="24"/>
          <w:szCs w:val="24"/>
        </w:rPr>
      </w:pPr>
      <w:r w:rsidRPr="007E29BF">
        <w:rPr>
          <w:rFonts w:ascii="Times New Roman" w:hAnsi="Times New Roman"/>
          <w:b/>
          <w:sz w:val="24"/>
          <w:szCs w:val="24"/>
        </w:rPr>
        <w:t>&lt;1</w:t>
      </w:r>
      <w:proofErr w:type="gramStart"/>
      <w:r w:rsidRPr="007E29BF">
        <w:rPr>
          <w:rFonts w:ascii="Times New Roman" w:hAnsi="Times New Roman"/>
          <w:b/>
          <w:sz w:val="24"/>
          <w:szCs w:val="24"/>
        </w:rPr>
        <w:t>&gt;</w:t>
      </w:r>
      <w:r w:rsidRPr="007E29BF">
        <w:rPr>
          <w:rFonts w:ascii="Times New Roman" w:hAnsi="Times New Roman"/>
          <w:sz w:val="24"/>
          <w:szCs w:val="24"/>
        </w:rPr>
        <w:t xml:space="preserve"> В</w:t>
      </w:r>
      <w:proofErr w:type="gramEnd"/>
      <w:r w:rsidRPr="007E29BF">
        <w:rPr>
          <w:rFonts w:ascii="Times New Roman" w:hAnsi="Times New Roman"/>
          <w:sz w:val="24"/>
          <w:szCs w:val="24"/>
        </w:rPr>
        <w:t xml:space="preserve"> скобках указаны иные равнозначные наименования.</w:t>
      </w:r>
    </w:p>
    <w:p w:rsidR="00B6767A" w:rsidRPr="007E29BF" w:rsidRDefault="00B6767A" w:rsidP="00B6767A">
      <w:pPr>
        <w:tabs>
          <w:tab w:val="left" w:pos="561"/>
        </w:tabs>
        <w:spacing w:line="240" w:lineRule="auto"/>
        <w:ind w:firstLine="709"/>
        <w:jc w:val="both"/>
        <w:rPr>
          <w:rFonts w:ascii="Times New Roman" w:hAnsi="Times New Roman"/>
          <w:sz w:val="24"/>
          <w:szCs w:val="24"/>
        </w:rPr>
      </w:pPr>
      <w:r w:rsidRPr="007E29BF">
        <w:rPr>
          <w:rFonts w:ascii="Times New Roman" w:hAnsi="Times New Roman"/>
          <w:b/>
          <w:sz w:val="24"/>
          <w:szCs w:val="24"/>
        </w:rPr>
        <w:t>&lt;2&gt;</w:t>
      </w:r>
      <w:r w:rsidRPr="007E29BF">
        <w:rPr>
          <w:rFonts w:ascii="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B6767A" w:rsidRDefault="00B6767A" w:rsidP="00B6767A">
      <w:pPr>
        <w:tabs>
          <w:tab w:val="left" w:pos="561"/>
        </w:tabs>
        <w:spacing w:line="240" w:lineRule="auto"/>
        <w:ind w:firstLine="709"/>
        <w:jc w:val="both"/>
        <w:rPr>
          <w:rFonts w:ascii="Times New Roman" w:hAnsi="Times New Roman"/>
          <w:sz w:val="24"/>
          <w:szCs w:val="24"/>
        </w:rPr>
      </w:pPr>
      <w:r w:rsidRPr="007E29BF">
        <w:rPr>
          <w:rFonts w:ascii="Times New Roman" w:hAnsi="Times New Roman"/>
          <w:b/>
          <w:sz w:val="24"/>
          <w:szCs w:val="24"/>
        </w:rPr>
        <w:t>&lt;3&gt;</w:t>
      </w:r>
      <w:r w:rsidRPr="007E29BF">
        <w:rPr>
          <w:rFonts w:ascii="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2268"/>
        <w:gridCol w:w="851"/>
        <w:gridCol w:w="6095"/>
      </w:tblGrid>
      <w:tr w:rsidR="00B6767A" w:rsidRPr="005525F2" w:rsidTr="00ED2F6D">
        <w:tc>
          <w:tcPr>
            <w:tcW w:w="9889" w:type="dxa"/>
            <w:gridSpan w:val="4"/>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b/>
                <w:sz w:val="20"/>
                <w:szCs w:val="20"/>
              </w:rPr>
              <w:t>Р</w:t>
            </w:r>
            <w:proofErr w:type="gramStart"/>
            <w:r w:rsidRPr="005525F2">
              <w:rPr>
                <w:rFonts w:ascii="Times New Roman" w:hAnsi="Times New Roman"/>
                <w:b/>
                <w:sz w:val="20"/>
                <w:szCs w:val="20"/>
              </w:rPr>
              <w:t>1</w:t>
            </w:r>
            <w:proofErr w:type="gramEnd"/>
            <w:r w:rsidRPr="005525F2">
              <w:rPr>
                <w:rFonts w:ascii="Times New Roman" w:hAnsi="Times New Roman"/>
                <w:b/>
                <w:sz w:val="20"/>
                <w:szCs w:val="20"/>
              </w:rPr>
              <w:t xml:space="preserve"> - зона </w:t>
            </w:r>
            <w:r w:rsidRPr="00A20E74">
              <w:rPr>
                <w:rFonts w:ascii="Times New Roman" w:hAnsi="Times New Roman"/>
                <w:b/>
                <w:sz w:val="20"/>
                <w:szCs w:val="20"/>
                <w:lang w:eastAsia="ru-RU"/>
              </w:rPr>
              <w:t>рекреационного назначения</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b/>
                <w:sz w:val="20"/>
                <w:szCs w:val="20"/>
              </w:rPr>
            </w:pPr>
            <w:r w:rsidRPr="005525F2">
              <w:rPr>
                <w:rFonts w:ascii="Times New Roman" w:hAnsi="Times New Roman"/>
                <w:b/>
                <w:sz w:val="20"/>
                <w:szCs w:val="20"/>
              </w:rPr>
              <w:t xml:space="preserve">№ </w:t>
            </w:r>
            <w:proofErr w:type="spellStart"/>
            <w:proofErr w:type="gramStart"/>
            <w:r w:rsidRPr="005525F2">
              <w:rPr>
                <w:rFonts w:ascii="Times New Roman" w:hAnsi="Times New Roman"/>
                <w:b/>
                <w:sz w:val="20"/>
                <w:szCs w:val="20"/>
              </w:rPr>
              <w:t>п</w:t>
            </w:r>
            <w:proofErr w:type="spellEnd"/>
            <w:proofErr w:type="gramEnd"/>
            <w:r w:rsidRPr="005525F2">
              <w:rPr>
                <w:rFonts w:ascii="Times New Roman" w:hAnsi="Times New Roman"/>
                <w:b/>
                <w:sz w:val="20"/>
                <w:szCs w:val="20"/>
              </w:rPr>
              <w:t>/</w:t>
            </w:r>
            <w:proofErr w:type="spellStart"/>
            <w:r w:rsidRPr="005525F2">
              <w:rPr>
                <w:rFonts w:ascii="Times New Roman" w:hAnsi="Times New Roman"/>
                <w:b/>
                <w:sz w:val="20"/>
                <w:szCs w:val="20"/>
              </w:rPr>
              <w:t>п</w:t>
            </w:r>
            <w:proofErr w:type="spellEnd"/>
          </w:p>
        </w:tc>
        <w:tc>
          <w:tcPr>
            <w:tcW w:w="2268" w:type="dxa"/>
            <w:shd w:val="clear" w:color="auto" w:fill="auto"/>
            <w:vAlign w:val="center"/>
          </w:tcPr>
          <w:p w:rsidR="00B6767A" w:rsidRPr="005525F2" w:rsidRDefault="00B6767A" w:rsidP="00ED2F6D">
            <w:pPr>
              <w:spacing w:line="240" w:lineRule="auto"/>
              <w:rPr>
                <w:rFonts w:ascii="Times New Roman" w:hAnsi="Times New Roman"/>
                <w:b/>
                <w:sz w:val="20"/>
                <w:szCs w:val="20"/>
              </w:rPr>
            </w:pPr>
            <w:r w:rsidRPr="005525F2">
              <w:rPr>
                <w:rFonts w:ascii="Times New Roman" w:hAnsi="Times New Roman"/>
                <w:b/>
                <w:sz w:val="20"/>
                <w:szCs w:val="20"/>
              </w:rPr>
              <w:t>Наименование вида разрешенного использования</w:t>
            </w:r>
          </w:p>
          <w:p w:rsidR="00B6767A" w:rsidRPr="005525F2" w:rsidRDefault="00B6767A" w:rsidP="00ED2F6D">
            <w:pPr>
              <w:spacing w:line="240" w:lineRule="auto"/>
              <w:rPr>
                <w:rFonts w:ascii="Times New Roman" w:hAnsi="Times New Roman"/>
                <w:b/>
                <w:sz w:val="20"/>
                <w:szCs w:val="20"/>
              </w:rPr>
            </w:pPr>
            <w:r w:rsidRPr="005525F2">
              <w:rPr>
                <w:rFonts w:ascii="Times New Roman" w:hAnsi="Times New Roman"/>
                <w:b/>
                <w:sz w:val="20"/>
                <w:szCs w:val="20"/>
                <w:lang w:val="en-US"/>
              </w:rPr>
              <w:t>&lt;</w:t>
            </w:r>
            <w:r w:rsidRPr="005525F2">
              <w:rPr>
                <w:rFonts w:ascii="Times New Roman" w:hAnsi="Times New Roman"/>
                <w:b/>
                <w:sz w:val="20"/>
                <w:szCs w:val="20"/>
              </w:rPr>
              <w:t xml:space="preserve">1&gt; </w:t>
            </w:r>
          </w:p>
        </w:tc>
        <w:tc>
          <w:tcPr>
            <w:tcW w:w="851" w:type="dxa"/>
            <w:shd w:val="clear" w:color="auto" w:fill="auto"/>
            <w:vAlign w:val="center"/>
          </w:tcPr>
          <w:p w:rsidR="00B6767A" w:rsidRPr="005525F2" w:rsidRDefault="00B6767A" w:rsidP="00ED2F6D">
            <w:pPr>
              <w:spacing w:line="240" w:lineRule="auto"/>
              <w:rPr>
                <w:rFonts w:ascii="Times New Roman" w:hAnsi="Times New Roman"/>
                <w:b/>
                <w:sz w:val="20"/>
                <w:szCs w:val="20"/>
                <w:lang w:val="en-US"/>
              </w:rPr>
            </w:pPr>
            <w:r w:rsidRPr="005525F2">
              <w:rPr>
                <w:rFonts w:ascii="Times New Roman" w:hAnsi="Times New Roman"/>
                <w:b/>
                <w:sz w:val="20"/>
                <w:szCs w:val="20"/>
              </w:rPr>
              <w:t>Код</w:t>
            </w:r>
          </w:p>
          <w:p w:rsidR="00B6767A" w:rsidRPr="005525F2" w:rsidRDefault="00B6767A" w:rsidP="00ED2F6D">
            <w:pPr>
              <w:spacing w:line="240" w:lineRule="auto"/>
              <w:rPr>
                <w:rFonts w:ascii="Times New Roman" w:hAnsi="Times New Roman"/>
                <w:b/>
                <w:sz w:val="20"/>
                <w:szCs w:val="20"/>
              </w:rPr>
            </w:pPr>
            <w:r w:rsidRPr="005525F2">
              <w:rPr>
                <w:rFonts w:ascii="Times New Roman" w:hAnsi="Times New Roman"/>
                <w:b/>
                <w:sz w:val="20"/>
                <w:szCs w:val="20"/>
              </w:rPr>
              <w:t>&lt;</w:t>
            </w:r>
            <w:r>
              <w:rPr>
                <w:rFonts w:ascii="Times New Roman" w:hAnsi="Times New Roman"/>
                <w:b/>
                <w:sz w:val="20"/>
                <w:szCs w:val="20"/>
              </w:rPr>
              <w:t>2</w:t>
            </w:r>
            <w:r w:rsidRPr="005525F2">
              <w:rPr>
                <w:rFonts w:ascii="Times New Roman" w:hAnsi="Times New Roman"/>
                <w:b/>
                <w:sz w:val="20"/>
                <w:szCs w:val="20"/>
              </w:rPr>
              <w:t xml:space="preserve">&gt;  </w:t>
            </w:r>
          </w:p>
        </w:tc>
        <w:tc>
          <w:tcPr>
            <w:tcW w:w="6095" w:type="dxa"/>
            <w:shd w:val="clear" w:color="auto" w:fill="auto"/>
            <w:vAlign w:val="center"/>
          </w:tcPr>
          <w:p w:rsidR="00B6767A" w:rsidRPr="005525F2" w:rsidRDefault="00B6767A" w:rsidP="00ED2F6D">
            <w:pPr>
              <w:spacing w:line="240" w:lineRule="auto"/>
              <w:rPr>
                <w:rFonts w:ascii="Times New Roman" w:hAnsi="Times New Roman"/>
                <w:b/>
                <w:sz w:val="20"/>
                <w:szCs w:val="20"/>
              </w:rPr>
            </w:pPr>
            <w:r w:rsidRPr="005525F2">
              <w:rPr>
                <w:rFonts w:ascii="Times New Roman" w:hAnsi="Times New Roman"/>
                <w:b/>
                <w:sz w:val="20"/>
                <w:szCs w:val="20"/>
              </w:rPr>
              <w:t>Описание вида разрешенного использования</w:t>
            </w:r>
          </w:p>
          <w:p w:rsidR="00B6767A" w:rsidRPr="005525F2" w:rsidRDefault="00B6767A" w:rsidP="00ED2F6D">
            <w:pPr>
              <w:spacing w:line="240" w:lineRule="auto"/>
              <w:rPr>
                <w:rFonts w:ascii="Times New Roman" w:hAnsi="Times New Roman"/>
                <w:b/>
                <w:sz w:val="20"/>
                <w:szCs w:val="20"/>
              </w:rPr>
            </w:pPr>
            <w:r w:rsidRPr="005525F2">
              <w:rPr>
                <w:rFonts w:ascii="Times New Roman" w:hAnsi="Times New Roman"/>
                <w:b/>
                <w:sz w:val="20"/>
                <w:szCs w:val="20"/>
              </w:rPr>
              <w:t>земельного участка</w:t>
            </w:r>
          </w:p>
          <w:p w:rsidR="00B6767A" w:rsidRPr="005525F2" w:rsidRDefault="00B6767A" w:rsidP="00ED2F6D">
            <w:pPr>
              <w:spacing w:line="240" w:lineRule="auto"/>
              <w:rPr>
                <w:rFonts w:ascii="Times New Roman" w:hAnsi="Times New Roman"/>
                <w:b/>
                <w:sz w:val="20"/>
                <w:szCs w:val="20"/>
              </w:rPr>
            </w:pPr>
            <w:r w:rsidRPr="005525F2">
              <w:rPr>
                <w:rFonts w:ascii="Times New Roman" w:hAnsi="Times New Roman"/>
                <w:b/>
                <w:sz w:val="20"/>
                <w:szCs w:val="20"/>
              </w:rPr>
              <w:t>&lt;</w:t>
            </w:r>
            <w:r>
              <w:rPr>
                <w:rFonts w:ascii="Times New Roman" w:hAnsi="Times New Roman"/>
                <w:b/>
                <w:sz w:val="20"/>
                <w:szCs w:val="20"/>
              </w:rPr>
              <w:t>3</w:t>
            </w:r>
            <w:r w:rsidRPr="005525F2">
              <w:rPr>
                <w:rFonts w:ascii="Times New Roman" w:hAnsi="Times New Roman"/>
                <w:b/>
                <w:sz w:val="20"/>
                <w:szCs w:val="20"/>
              </w:rPr>
              <w:t>&gt;</w:t>
            </w:r>
          </w:p>
        </w:tc>
      </w:tr>
      <w:tr w:rsidR="00B6767A" w:rsidRPr="005525F2" w:rsidTr="00ED2F6D">
        <w:tc>
          <w:tcPr>
            <w:tcW w:w="9889" w:type="dxa"/>
            <w:gridSpan w:val="4"/>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b/>
                <w:sz w:val="20"/>
                <w:szCs w:val="20"/>
              </w:rPr>
              <w:t>Основные виды разрешенного использования</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1</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Спорт</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5.1</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proofErr w:type="gramStart"/>
            <w:r w:rsidRPr="005525F2">
              <w:rPr>
                <w:rFonts w:ascii="Times New Roman" w:hAnsi="Times New Roman"/>
                <w:sz w:val="20"/>
                <w:szCs w:val="20"/>
              </w:rPr>
              <w:t>5.1 - </w:t>
            </w:r>
            <w:r w:rsidRPr="00BE6A22">
              <w:rPr>
                <w:rFonts w:ascii="Times New Roman" w:hAnsi="Times New Roman"/>
                <w:sz w:val="20"/>
                <w:szCs w:val="20"/>
                <w:lang w:eastAsia="ru-RU"/>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w:t>
            </w:r>
            <w:r w:rsidRPr="00BE6A22">
              <w:rPr>
                <w:rFonts w:ascii="Times New Roman" w:hAnsi="Times New Roman"/>
                <w:sz w:val="20"/>
                <w:szCs w:val="20"/>
              </w:rPr>
              <w:t>трассы и спортивные стрельбища</w:t>
            </w:r>
            <w:r w:rsidRPr="00BE6A22">
              <w:rPr>
                <w:rFonts w:ascii="Times New Roman" w:hAnsi="Times New Roman"/>
                <w:sz w:val="20"/>
                <w:szCs w:val="20"/>
                <w:lang w:eastAsia="ru-RU"/>
              </w:rPr>
              <w:t xml:space="preserve">), в том числе водным (причалы и сооружения, необходимые для водных видов спорта и хранения соответствующего инвентаря, </w:t>
            </w:r>
            <w:r w:rsidRPr="00BE6A22">
              <w:rPr>
                <w:rFonts w:ascii="Times New Roman" w:hAnsi="Times New Roman"/>
                <w:sz w:val="20"/>
                <w:szCs w:val="20"/>
              </w:rPr>
              <w:t>размещение спортивных баз и лагерей</w:t>
            </w:r>
            <w:r w:rsidRPr="00BE6A22">
              <w:rPr>
                <w:rFonts w:ascii="Times New Roman" w:hAnsi="Times New Roman"/>
                <w:sz w:val="20"/>
                <w:szCs w:val="20"/>
                <w:lang w:eastAsia="ru-RU"/>
              </w:rPr>
              <w:t>)</w:t>
            </w:r>
            <w:proofErr w:type="gramEnd"/>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2</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bookmarkStart w:id="183" w:name="sub_1052"/>
            <w:r w:rsidRPr="00D115D8">
              <w:rPr>
                <w:rFonts w:ascii="Times New Roman" w:hAnsi="Times New Roman"/>
                <w:sz w:val="20"/>
                <w:szCs w:val="20"/>
              </w:rPr>
              <w:t>Природно-познавательный туризм</w:t>
            </w:r>
            <w:bookmarkEnd w:id="183"/>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D115D8">
              <w:rPr>
                <w:rFonts w:ascii="Times New Roman" w:hAnsi="Times New Roman"/>
                <w:sz w:val="20"/>
                <w:szCs w:val="20"/>
              </w:rPr>
              <w:t>5.2.1</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D115D8">
              <w:rPr>
                <w:rFonts w:ascii="Times New Roman" w:hAnsi="Times New Roman"/>
                <w:sz w:val="20"/>
                <w:szCs w:val="20"/>
              </w:rPr>
              <w:t>5.2.1</w:t>
            </w:r>
            <w:r>
              <w:rPr>
                <w:rFonts w:ascii="Times New Roman" w:hAnsi="Times New Roman"/>
                <w:sz w:val="20"/>
                <w:szCs w:val="20"/>
              </w:rPr>
              <w:t> </w:t>
            </w:r>
            <w:r w:rsidRPr="00D115D8">
              <w:rPr>
                <w:rFonts w:ascii="Times New Roman" w:hAnsi="Times New Roman"/>
                <w:sz w:val="20"/>
                <w:szCs w:val="20"/>
              </w:rPr>
              <w:t>-</w:t>
            </w:r>
            <w:r>
              <w:rPr>
                <w:rFonts w:ascii="Times New Roman" w:hAnsi="Times New Roman"/>
                <w:sz w:val="20"/>
                <w:szCs w:val="20"/>
              </w:rPr>
              <w:t> </w:t>
            </w:r>
            <w:r w:rsidRPr="00D115D8">
              <w:rPr>
                <w:rFonts w:ascii="Times New Roman" w:hAnsi="Times New Roman"/>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3</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Курортная деятельность</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9.2</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proofErr w:type="gramStart"/>
            <w:r w:rsidRPr="005525F2">
              <w:rPr>
                <w:rFonts w:ascii="Times New Roman" w:hAnsi="Times New Roman"/>
                <w:sz w:val="20"/>
                <w:szCs w:val="20"/>
              </w:rPr>
              <w:t>9.2 - </w:t>
            </w:r>
            <w:r w:rsidRPr="00BE6A22">
              <w:rPr>
                <w:rFonts w:ascii="Times New Roman" w:hAnsi="Times New Roman"/>
                <w:sz w:val="20"/>
                <w:szCs w:val="20"/>
                <w:lang w:eastAsia="ru-RU"/>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w:t>
            </w:r>
            <w:proofErr w:type="gramEnd"/>
            <w:r w:rsidRPr="00BE6A22">
              <w:rPr>
                <w:rFonts w:ascii="Times New Roman" w:hAnsi="Times New Roman"/>
                <w:sz w:val="20"/>
                <w:szCs w:val="20"/>
                <w:lang w:eastAsia="ru-RU"/>
              </w:rPr>
              <w:t xml:space="preserve"> санитарной охраны лечебно-оздоровительных местностей и курорта</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4</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D115D8">
              <w:rPr>
                <w:rFonts w:ascii="Times New Roman" w:hAnsi="Times New Roman"/>
                <w:sz w:val="20"/>
                <w:szCs w:val="20"/>
              </w:rPr>
              <w:t>Санаторная деятельность</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D115D8">
              <w:rPr>
                <w:rFonts w:ascii="Times New Roman" w:hAnsi="Times New Roman"/>
                <w:sz w:val="20"/>
                <w:szCs w:val="20"/>
              </w:rPr>
              <w:t>9.2.1</w:t>
            </w:r>
          </w:p>
        </w:tc>
        <w:tc>
          <w:tcPr>
            <w:tcW w:w="6095" w:type="dxa"/>
            <w:shd w:val="clear" w:color="auto" w:fill="auto"/>
            <w:vAlign w:val="center"/>
          </w:tcPr>
          <w:p w:rsidR="00B6767A" w:rsidRPr="00D115D8" w:rsidRDefault="00B6767A" w:rsidP="00ED2F6D">
            <w:pPr>
              <w:pStyle w:val="ConsPlusNormal"/>
              <w:spacing w:line="256" w:lineRule="auto"/>
              <w:ind w:firstLine="0"/>
              <w:jc w:val="both"/>
              <w:rPr>
                <w:rFonts w:ascii="Times New Roman" w:eastAsia="Calibri" w:hAnsi="Times New Roman" w:cs="Times New Roman"/>
                <w:lang w:eastAsia="en-US"/>
              </w:rPr>
            </w:pPr>
            <w:r w:rsidRPr="00D115D8">
              <w:rPr>
                <w:rFonts w:ascii="Times New Roman" w:hAnsi="Times New Roman" w:cs="Times New Roman"/>
              </w:rPr>
              <w:t>9.2.1</w:t>
            </w:r>
            <w:r>
              <w:rPr>
                <w:rFonts w:ascii="Times New Roman" w:hAnsi="Times New Roman" w:cs="Times New Roman"/>
              </w:rPr>
              <w:t xml:space="preserve"> - </w:t>
            </w:r>
            <w:r w:rsidRPr="00D115D8">
              <w:rPr>
                <w:rFonts w:ascii="Times New Roman" w:eastAsia="Calibri" w:hAnsi="Times New Roman" w:cs="Times New Roman"/>
                <w:lang w:eastAsia="en-US"/>
              </w:rPr>
              <w:t>Размещение санаториев и профилакториев, обеспечивающих оказание услуги по лечению и оздоровлению населения;</w:t>
            </w:r>
          </w:p>
          <w:p w:rsidR="00B6767A" w:rsidRPr="00D115D8" w:rsidRDefault="00B6767A" w:rsidP="00ED2F6D">
            <w:pPr>
              <w:pStyle w:val="ConsPlusNormal"/>
              <w:spacing w:line="256" w:lineRule="auto"/>
              <w:ind w:firstLine="0"/>
              <w:jc w:val="both"/>
              <w:rPr>
                <w:rFonts w:ascii="Times New Roman" w:eastAsia="Calibri" w:hAnsi="Times New Roman" w:cs="Times New Roman"/>
                <w:lang w:eastAsia="en-US"/>
              </w:rPr>
            </w:pPr>
            <w:r w:rsidRPr="00D115D8">
              <w:rPr>
                <w:rFonts w:ascii="Times New Roman" w:eastAsia="Calibri" w:hAnsi="Times New Roman" w:cs="Times New Roman"/>
                <w:lang w:eastAsia="en-US"/>
              </w:rPr>
              <w:t>обустройство лечебно-оздоровительных местностей (пляжи, бюветы, места добычи целебной грязи);</w:t>
            </w:r>
          </w:p>
          <w:p w:rsidR="00B6767A" w:rsidRPr="005525F2" w:rsidRDefault="00B6767A" w:rsidP="00ED2F6D">
            <w:pPr>
              <w:spacing w:line="240" w:lineRule="auto"/>
              <w:jc w:val="both"/>
              <w:rPr>
                <w:rFonts w:ascii="Times New Roman" w:hAnsi="Times New Roman"/>
                <w:sz w:val="20"/>
                <w:szCs w:val="20"/>
              </w:rPr>
            </w:pPr>
            <w:r w:rsidRPr="00D115D8">
              <w:rPr>
                <w:rFonts w:ascii="Times New Roman" w:hAnsi="Times New Roman"/>
                <w:sz w:val="20"/>
                <w:szCs w:val="20"/>
              </w:rPr>
              <w:t>размещение лечебно-оздоровительных лагерей</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5</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 xml:space="preserve">Причалы для </w:t>
            </w:r>
            <w:r w:rsidRPr="005525F2">
              <w:rPr>
                <w:rFonts w:ascii="Times New Roman" w:hAnsi="Times New Roman"/>
                <w:sz w:val="20"/>
                <w:szCs w:val="20"/>
              </w:rPr>
              <w:lastRenderedPageBreak/>
              <w:t>маломерных судов</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lastRenderedPageBreak/>
              <w:t>5.4</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 xml:space="preserve">5.4 - Размещение сооружений, предназначенных для причаливания, хранения и обслуживания яхт, катеров, лодок и других маломерных </w:t>
            </w:r>
            <w:r w:rsidRPr="005525F2">
              <w:rPr>
                <w:rFonts w:ascii="Times New Roman" w:hAnsi="Times New Roman"/>
                <w:sz w:val="20"/>
                <w:szCs w:val="20"/>
              </w:rPr>
              <w:lastRenderedPageBreak/>
              <w:t>судов</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6</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Гостиничное обслуживание</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4.7</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7</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Бытовое обслуживание</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3.3</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8</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Культурное развитие</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3.6</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9</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Охота и рыбалка</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5.3</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10</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Охрана природных территорий</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9.1</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proofErr w:type="gramStart"/>
            <w:r w:rsidRPr="005525F2">
              <w:rPr>
                <w:rFonts w:ascii="Times New Roman" w:hAnsi="Times New Roman"/>
                <w:sz w:val="20"/>
                <w:szCs w:val="20"/>
              </w:rPr>
              <w:t xml:space="preserve">9.1 - </w:t>
            </w:r>
            <w:r w:rsidRPr="00B1552C">
              <w:rPr>
                <w:rFonts w:ascii="Times New Roman" w:hAnsi="Times New Roman"/>
                <w:sz w:val="20"/>
                <w:szCs w:val="20"/>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11</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Деятельность по особой охране и изучению природы</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9.0</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9.0 - </w:t>
            </w:r>
            <w:r w:rsidRPr="00B1552C">
              <w:rPr>
                <w:rFonts w:ascii="Times New Roman" w:hAnsi="Times New Roman"/>
                <w:sz w:val="20"/>
                <w:szCs w:val="20"/>
                <w:lang w:eastAsia="ru-RU"/>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12</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highlight w:val="yellow"/>
              </w:rPr>
            </w:pPr>
            <w:r w:rsidRPr="005525F2">
              <w:rPr>
                <w:rFonts w:ascii="Times New Roman" w:hAnsi="Times New Roman"/>
                <w:sz w:val="20"/>
                <w:szCs w:val="20"/>
              </w:rPr>
              <w:t>Поля для гольфа или конных прогулок</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highlight w:val="yellow"/>
              </w:rPr>
            </w:pPr>
            <w:r w:rsidRPr="005525F2">
              <w:rPr>
                <w:rFonts w:ascii="Times New Roman" w:hAnsi="Times New Roman"/>
                <w:sz w:val="20"/>
                <w:szCs w:val="20"/>
              </w:rPr>
              <w:t>5.5</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highlight w:val="yellow"/>
              </w:rPr>
            </w:pPr>
            <w:r w:rsidRPr="005525F2">
              <w:rPr>
                <w:rFonts w:ascii="Times New Roman" w:hAnsi="Times New Roman"/>
                <w:sz w:val="20"/>
                <w:szCs w:val="20"/>
              </w:rPr>
              <w:t>5.5 - 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w:t>
            </w:r>
          </w:p>
        </w:tc>
      </w:tr>
      <w:tr w:rsidR="00B6767A" w:rsidRPr="005525F2" w:rsidTr="00ED2F6D">
        <w:tc>
          <w:tcPr>
            <w:tcW w:w="675"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13</w:t>
            </w:r>
          </w:p>
        </w:tc>
        <w:tc>
          <w:tcPr>
            <w:tcW w:w="2268" w:type="dxa"/>
            <w:shd w:val="clear" w:color="auto" w:fill="auto"/>
            <w:vAlign w:val="center"/>
          </w:tcPr>
          <w:p w:rsidR="00B6767A" w:rsidRPr="00B1552C" w:rsidRDefault="00B6767A" w:rsidP="00ED2F6D">
            <w:pPr>
              <w:pStyle w:val="aff0"/>
              <w:jc w:val="center"/>
              <w:rPr>
                <w:sz w:val="20"/>
                <w:szCs w:val="20"/>
              </w:rPr>
            </w:pPr>
            <w:r w:rsidRPr="00B1552C">
              <w:rPr>
                <w:sz w:val="20"/>
                <w:szCs w:val="20"/>
              </w:rPr>
              <w:t>Земельные участки (территории) общего пользования</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12.0</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12.0 - </w:t>
            </w:r>
            <w:r w:rsidRPr="00B1552C">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6767A" w:rsidRPr="005525F2" w:rsidTr="00ED2F6D">
        <w:tc>
          <w:tcPr>
            <w:tcW w:w="675" w:type="dxa"/>
            <w:shd w:val="clear" w:color="auto" w:fill="auto"/>
            <w:vAlign w:val="center"/>
          </w:tcPr>
          <w:p w:rsidR="00B6767A" w:rsidRDefault="00B6767A" w:rsidP="00ED2F6D">
            <w:pPr>
              <w:spacing w:line="240" w:lineRule="auto"/>
              <w:rPr>
                <w:rFonts w:ascii="Times New Roman" w:hAnsi="Times New Roman"/>
                <w:sz w:val="20"/>
                <w:szCs w:val="20"/>
              </w:rPr>
            </w:pPr>
            <w:r>
              <w:rPr>
                <w:rFonts w:ascii="Times New Roman" w:hAnsi="Times New Roman"/>
                <w:sz w:val="20"/>
                <w:szCs w:val="20"/>
              </w:rPr>
              <w:t>14</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Общественное питание</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4.6</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4.6 - </w:t>
            </w:r>
            <w:r w:rsidRPr="00B1552C">
              <w:rPr>
                <w:rFonts w:ascii="Times New Roman" w:hAnsi="Times New Roman"/>
                <w:sz w:val="20"/>
                <w:szCs w:val="20"/>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15</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Магазины</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4.4</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B6767A" w:rsidRPr="005525F2" w:rsidTr="00ED2F6D">
        <w:tc>
          <w:tcPr>
            <w:tcW w:w="9889" w:type="dxa"/>
            <w:gridSpan w:val="4"/>
            <w:shd w:val="clear" w:color="auto" w:fill="auto"/>
            <w:vAlign w:val="center"/>
          </w:tcPr>
          <w:p w:rsidR="00B6767A" w:rsidRPr="005525F2" w:rsidRDefault="00B6767A" w:rsidP="00ED2F6D">
            <w:pPr>
              <w:spacing w:line="240" w:lineRule="auto"/>
              <w:rPr>
                <w:rFonts w:ascii="Times New Roman" w:hAnsi="Times New Roman"/>
                <w:sz w:val="20"/>
                <w:szCs w:val="20"/>
              </w:rPr>
            </w:pPr>
            <w:r w:rsidRPr="007E29BF">
              <w:rPr>
                <w:rFonts w:ascii="Times New Roman" w:hAnsi="Times New Roman"/>
                <w:b/>
                <w:sz w:val="20"/>
                <w:szCs w:val="20"/>
              </w:rPr>
              <w:t>Условно разрешенные виды использования</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lastRenderedPageBreak/>
              <w:t>16</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Деловое управление</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4.1</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proofErr w:type="gramStart"/>
            <w:r w:rsidRPr="005525F2">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17</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Религиозное использование</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3.7</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proofErr w:type="gramStart"/>
            <w:r w:rsidRPr="005525F2">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18</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Культурное развитие</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3.6</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5525F2">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19</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Коммунальное обслуживание</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5525F2">
              <w:rPr>
                <w:rFonts w:ascii="Times New Roman" w:hAnsi="Times New Roman"/>
                <w:sz w:val="20"/>
                <w:szCs w:val="20"/>
              </w:rPr>
              <w:t>3.1</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proofErr w:type="gramStart"/>
            <w:r w:rsidRPr="005525F2">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084299">
              <w:rPr>
                <w:rFonts w:ascii="Times New Roman" w:hAnsi="Times New Roman"/>
                <w:sz w:val="20"/>
                <w:szCs w:val="20"/>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B6767A" w:rsidRPr="005525F2" w:rsidTr="00ED2F6D">
        <w:tc>
          <w:tcPr>
            <w:tcW w:w="675" w:type="dxa"/>
            <w:shd w:val="clear" w:color="auto" w:fill="auto"/>
            <w:vAlign w:val="center"/>
          </w:tcPr>
          <w:p w:rsidR="00B6767A" w:rsidRPr="005525F2" w:rsidRDefault="00B6767A" w:rsidP="00ED2F6D">
            <w:pPr>
              <w:spacing w:line="240" w:lineRule="auto"/>
              <w:rPr>
                <w:rFonts w:ascii="Times New Roman" w:hAnsi="Times New Roman"/>
                <w:sz w:val="20"/>
                <w:szCs w:val="20"/>
              </w:rPr>
            </w:pPr>
            <w:r>
              <w:rPr>
                <w:rFonts w:ascii="Times New Roman" w:hAnsi="Times New Roman"/>
                <w:sz w:val="20"/>
                <w:szCs w:val="20"/>
              </w:rPr>
              <w:t>20</w:t>
            </w:r>
          </w:p>
        </w:tc>
        <w:tc>
          <w:tcPr>
            <w:tcW w:w="2268"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240D5B">
              <w:rPr>
                <w:rFonts w:ascii="Times New Roman" w:hAnsi="Times New Roman"/>
                <w:sz w:val="20"/>
                <w:szCs w:val="20"/>
              </w:rPr>
              <w:t>Связь</w:t>
            </w:r>
          </w:p>
        </w:tc>
        <w:tc>
          <w:tcPr>
            <w:tcW w:w="851" w:type="dxa"/>
            <w:shd w:val="clear" w:color="auto" w:fill="auto"/>
            <w:vAlign w:val="center"/>
          </w:tcPr>
          <w:p w:rsidR="00B6767A" w:rsidRPr="005525F2" w:rsidRDefault="00B6767A" w:rsidP="00ED2F6D">
            <w:pPr>
              <w:spacing w:line="240" w:lineRule="auto"/>
              <w:rPr>
                <w:rFonts w:ascii="Times New Roman" w:hAnsi="Times New Roman"/>
                <w:sz w:val="20"/>
                <w:szCs w:val="20"/>
              </w:rPr>
            </w:pPr>
            <w:r w:rsidRPr="00240D5B">
              <w:rPr>
                <w:rFonts w:ascii="Times New Roman" w:hAnsi="Times New Roman"/>
                <w:sz w:val="20"/>
                <w:szCs w:val="20"/>
              </w:rPr>
              <w:t>6.8</w:t>
            </w:r>
          </w:p>
        </w:tc>
        <w:tc>
          <w:tcPr>
            <w:tcW w:w="6095" w:type="dxa"/>
            <w:shd w:val="clear" w:color="auto" w:fill="auto"/>
            <w:vAlign w:val="center"/>
          </w:tcPr>
          <w:p w:rsidR="00B6767A" w:rsidRPr="005525F2" w:rsidRDefault="00B6767A" w:rsidP="00ED2F6D">
            <w:pPr>
              <w:spacing w:line="240" w:lineRule="auto"/>
              <w:jc w:val="both"/>
              <w:rPr>
                <w:rFonts w:ascii="Times New Roman" w:hAnsi="Times New Roman"/>
                <w:sz w:val="20"/>
                <w:szCs w:val="20"/>
              </w:rPr>
            </w:pPr>
            <w:r w:rsidRPr="00240D5B">
              <w:rPr>
                <w:rFonts w:ascii="Times New Roman" w:hAnsi="Times New Roman"/>
                <w:sz w:val="20"/>
                <w:szCs w:val="20"/>
              </w:rPr>
              <w:t xml:space="preserve">6.8 - </w:t>
            </w:r>
            <w:r w:rsidRPr="00B1552C">
              <w:rPr>
                <w:rFonts w:ascii="Times New Roman" w:hAnsi="Times New Roman"/>
                <w:sz w:val="20"/>
                <w:szCs w:val="20"/>
                <w:lang w:eastAsia="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bl>
    <w:p w:rsidR="00B6767A" w:rsidRPr="00D31399" w:rsidRDefault="00B6767A" w:rsidP="00B6767A">
      <w:pPr>
        <w:widowControl w:val="0"/>
        <w:spacing w:line="240" w:lineRule="auto"/>
        <w:ind w:firstLine="709"/>
        <w:jc w:val="both"/>
        <w:rPr>
          <w:rFonts w:ascii="Times New Roman" w:hAnsi="Times New Roman"/>
          <w:sz w:val="16"/>
          <w:szCs w:val="16"/>
        </w:rPr>
      </w:pP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11.1</w:t>
      </w:r>
      <w:r>
        <w:rPr>
          <w:rFonts w:ascii="Times New Roman" w:hAnsi="Times New Roman"/>
          <w:sz w:val="24"/>
          <w:szCs w:val="24"/>
          <w:lang w:eastAsia="ru-RU"/>
        </w:rPr>
        <w:t>3</w:t>
      </w:r>
      <w:r w:rsidRPr="005D1B60">
        <w:rPr>
          <w:rFonts w:ascii="Times New Roman" w:hAnsi="Times New Roman"/>
          <w:sz w:val="24"/>
          <w:szCs w:val="24"/>
          <w:lang w:eastAsia="ru-RU"/>
        </w:rPr>
        <w:t>.</w:t>
      </w:r>
      <w:r w:rsidRPr="005D1B60">
        <w:rPr>
          <w:rFonts w:ascii="Times New Roman" w:hAnsi="Times New Roman"/>
          <w:sz w:val="24"/>
          <w:szCs w:val="24"/>
        </w:rPr>
        <w:t xml:space="preserve">2. Нижеприведенные градостроительные регламенты в части видов разрешенного использования земельных участков и объектов капитального строительства распространяются на земельные участки, расположенные на территории зоны </w:t>
      </w:r>
      <w:r>
        <w:rPr>
          <w:rFonts w:ascii="Times New Roman" w:hAnsi="Times New Roman"/>
          <w:sz w:val="24"/>
          <w:szCs w:val="24"/>
        </w:rPr>
        <w:t>«Р</w:t>
      </w:r>
      <w:proofErr w:type="gramStart"/>
      <w:r w:rsidRPr="005D1B60">
        <w:rPr>
          <w:rFonts w:ascii="Times New Roman" w:hAnsi="Times New Roman"/>
          <w:sz w:val="24"/>
          <w:szCs w:val="24"/>
        </w:rPr>
        <w:t>1</w:t>
      </w:r>
      <w:proofErr w:type="gramEnd"/>
      <w:r>
        <w:rPr>
          <w:rFonts w:ascii="Times New Roman" w:hAnsi="Times New Roman"/>
          <w:sz w:val="24"/>
          <w:szCs w:val="24"/>
        </w:rPr>
        <w:t>»</w:t>
      </w:r>
      <w:r w:rsidRPr="005D1B60">
        <w:rPr>
          <w:rFonts w:ascii="Times New Roman" w:hAnsi="Times New Roman"/>
          <w:sz w:val="24"/>
          <w:szCs w:val="24"/>
        </w:rPr>
        <w:t>, только в случае, если указанные участки не входят в границы территорий общего пользования, выделенных красными линиями.</w:t>
      </w:r>
    </w:p>
    <w:p w:rsidR="00B6767A" w:rsidRPr="005D1B60" w:rsidRDefault="00B6767A" w:rsidP="00B6767A">
      <w:pPr>
        <w:widowControl w:val="0"/>
        <w:spacing w:line="240" w:lineRule="auto"/>
        <w:ind w:firstLine="567"/>
        <w:jc w:val="both"/>
        <w:rPr>
          <w:rFonts w:ascii="Times New Roman" w:hAnsi="Times New Roman"/>
          <w:sz w:val="24"/>
          <w:szCs w:val="24"/>
        </w:rPr>
      </w:pPr>
      <w:r w:rsidRPr="005D1B60">
        <w:rPr>
          <w:rFonts w:ascii="Times New Roman" w:hAnsi="Times New Roman"/>
          <w:sz w:val="24"/>
          <w:szCs w:val="24"/>
          <w:lang w:eastAsia="ru-RU"/>
        </w:rPr>
        <w:t>11.1</w:t>
      </w:r>
      <w:r>
        <w:rPr>
          <w:rFonts w:ascii="Times New Roman" w:hAnsi="Times New Roman"/>
          <w:sz w:val="24"/>
          <w:szCs w:val="24"/>
          <w:lang w:eastAsia="ru-RU"/>
        </w:rPr>
        <w:t>3</w:t>
      </w:r>
      <w:r w:rsidRPr="005D1B60">
        <w:rPr>
          <w:rFonts w:ascii="Times New Roman" w:hAnsi="Times New Roman"/>
          <w:sz w:val="24"/>
          <w:szCs w:val="24"/>
          <w:lang w:eastAsia="ru-RU"/>
        </w:rPr>
        <w:t>.</w:t>
      </w:r>
      <w:r>
        <w:rPr>
          <w:rFonts w:ascii="Times New Roman" w:hAnsi="Times New Roman"/>
          <w:sz w:val="24"/>
          <w:szCs w:val="24"/>
        </w:rPr>
        <w:t>3</w:t>
      </w:r>
      <w:r w:rsidRPr="005D1B60">
        <w:rPr>
          <w:rFonts w:ascii="Times New Roman" w:hAnsi="Times New Roman"/>
          <w:sz w:val="24"/>
          <w:szCs w:val="24"/>
        </w:rPr>
        <w:t>. Парки разделяются:</w:t>
      </w:r>
    </w:p>
    <w:p w:rsidR="00B6767A" w:rsidRPr="005D1B60" w:rsidRDefault="00B6767A" w:rsidP="00B6767A">
      <w:pPr>
        <w:pStyle w:val="a5"/>
        <w:widowControl w:val="0"/>
        <w:numPr>
          <w:ilvl w:val="0"/>
          <w:numId w:val="16"/>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малые - от 5 до 20 га;</w:t>
      </w:r>
    </w:p>
    <w:p w:rsidR="00B6767A" w:rsidRPr="005D1B60" w:rsidRDefault="00B6767A" w:rsidP="00B6767A">
      <w:pPr>
        <w:pStyle w:val="a5"/>
        <w:widowControl w:val="0"/>
        <w:numPr>
          <w:ilvl w:val="0"/>
          <w:numId w:val="16"/>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средние - 20 - 100 га;</w:t>
      </w:r>
    </w:p>
    <w:p w:rsidR="00B6767A" w:rsidRPr="005D1B60" w:rsidRDefault="00B6767A" w:rsidP="00B6767A">
      <w:pPr>
        <w:pStyle w:val="a5"/>
        <w:widowControl w:val="0"/>
        <w:numPr>
          <w:ilvl w:val="0"/>
          <w:numId w:val="16"/>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большие более 100 га.</w:t>
      </w:r>
    </w:p>
    <w:p w:rsidR="00B6767A" w:rsidRPr="005D1B60" w:rsidRDefault="00B6767A" w:rsidP="00B6767A">
      <w:pPr>
        <w:widowControl w:val="0"/>
        <w:numPr>
          <w:ilvl w:val="0"/>
          <w:numId w:val="16"/>
        </w:numPr>
        <w:spacing w:after="0" w:line="240" w:lineRule="auto"/>
        <w:jc w:val="both"/>
        <w:rPr>
          <w:rFonts w:ascii="Times New Roman" w:hAnsi="Times New Roman"/>
          <w:sz w:val="24"/>
          <w:szCs w:val="24"/>
        </w:rPr>
      </w:pPr>
      <w:r w:rsidRPr="005D1B60">
        <w:rPr>
          <w:rFonts w:ascii="Times New Roman" w:hAnsi="Times New Roman"/>
          <w:sz w:val="24"/>
          <w:szCs w:val="24"/>
        </w:rPr>
        <w:lastRenderedPageBreak/>
        <w:t>Сады имеют размеры от 1 до 4 га.</w:t>
      </w:r>
    </w:p>
    <w:p w:rsidR="00B6767A" w:rsidRPr="005D1B60" w:rsidRDefault="00B6767A" w:rsidP="00B6767A">
      <w:pPr>
        <w:widowControl w:val="0"/>
        <w:numPr>
          <w:ilvl w:val="0"/>
          <w:numId w:val="16"/>
        </w:numPr>
        <w:spacing w:after="0" w:line="240" w:lineRule="auto"/>
        <w:jc w:val="both"/>
        <w:rPr>
          <w:rFonts w:ascii="Times New Roman" w:hAnsi="Times New Roman"/>
          <w:sz w:val="24"/>
          <w:szCs w:val="24"/>
        </w:rPr>
      </w:pPr>
      <w:r w:rsidRPr="005D1B60">
        <w:rPr>
          <w:rFonts w:ascii="Times New Roman" w:hAnsi="Times New Roman"/>
          <w:sz w:val="24"/>
          <w:szCs w:val="24"/>
        </w:rPr>
        <w:t>Сквер - небольшой благоустроенный участок площадью 0,2 - 1 га.</w:t>
      </w:r>
    </w:p>
    <w:p w:rsidR="00B6767A" w:rsidRPr="00ED0CEC" w:rsidRDefault="00B6767A" w:rsidP="00B6767A">
      <w:pPr>
        <w:widowControl w:val="0"/>
        <w:numPr>
          <w:ilvl w:val="0"/>
          <w:numId w:val="16"/>
        </w:numPr>
        <w:spacing w:after="0" w:line="240" w:lineRule="auto"/>
        <w:jc w:val="both"/>
        <w:rPr>
          <w:rFonts w:ascii="Times New Roman" w:hAnsi="Times New Roman"/>
          <w:sz w:val="24"/>
          <w:szCs w:val="24"/>
        </w:rPr>
      </w:pPr>
      <w:r w:rsidRPr="005D1B60">
        <w:rPr>
          <w:rFonts w:ascii="Times New Roman" w:hAnsi="Times New Roman"/>
          <w:sz w:val="24"/>
          <w:szCs w:val="24"/>
        </w:rPr>
        <w:t>Площадь бульвара определяется проектным решением.</w:t>
      </w:r>
    </w:p>
    <w:p w:rsidR="00B6767A" w:rsidRPr="005D1B60" w:rsidRDefault="00B6767A" w:rsidP="00B6767A">
      <w:pPr>
        <w:pStyle w:val="3"/>
        <w:keepNext w:val="0"/>
        <w:keepLines w:val="0"/>
        <w:widowControl w:val="0"/>
        <w:numPr>
          <w:ilvl w:val="1"/>
          <w:numId w:val="16"/>
        </w:numPr>
        <w:spacing w:before="0" w:line="240" w:lineRule="auto"/>
        <w:ind w:firstLine="709"/>
        <w:jc w:val="both"/>
        <w:rPr>
          <w:rFonts w:ascii="Times New Roman" w:hAnsi="Times New Roman"/>
          <w:color w:val="auto"/>
          <w:kern w:val="32"/>
          <w:sz w:val="24"/>
          <w:szCs w:val="24"/>
          <w:lang w:eastAsia="ru-RU"/>
        </w:rPr>
      </w:pPr>
      <w:r>
        <w:rPr>
          <w:rFonts w:ascii="Times New Roman" w:hAnsi="Times New Roman"/>
          <w:color w:val="auto"/>
          <w:kern w:val="32"/>
          <w:sz w:val="28"/>
          <w:szCs w:val="28"/>
          <w:lang w:val="ru-RU" w:eastAsia="ru-RU"/>
        </w:rPr>
        <w:t> </w:t>
      </w:r>
      <w:bookmarkStart w:id="184" w:name="_Toc374525542"/>
      <w:r>
        <w:rPr>
          <w:rFonts w:ascii="Times New Roman" w:hAnsi="Times New Roman"/>
          <w:color w:val="auto"/>
          <w:kern w:val="32"/>
          <w:sz w:val="24"/>
          <w:szCs w:val="24"/>
          <w:lang w:val="ru-RU" w:eastAsia="ru-RU"/>
        </w:rPr>
        <w:t>О</w:t>
      </w:r>
      <w:proofErr w:type="spellStart"/>
      <w:r w:rsidRPr="005D1B60">
        <w:rPr>
          <w:rFonts w:ascii="Times New Roman" w:hAnsi="Times New Roman"/>
          <w:color w:val="auto"/>
          <w:kern w:val="32"/>
          <w:sz w:val="24"/>
          <w:szCs w:val="24"/>
          <w:lang w:eastAsia="ru-RU"/>
        </w:rPr>
        <w:t>граничения</w:t>
      </w:r>
      <w:proofErr w:type="spellEnd"/>
      <w:r w:rsidRPr="005D1B60">
        <w:rPr>
          <w:rFonts w:ascii="Times New Roman" w:hAnsi="Times New Roman"/>
          <w:color w:val="auto"/>
          <w:kern w:val="32"/>
          <w:sz w:val="24"/>
          <w:szCs w:val="24"/>
          <w:lang w:eastAsia="ru-RU"/>
        </w:rPr>
        <w:t xml:space="preserve"> использования земельных участков и объектов капитального строительства</w:t>
      </w:r>
      <w:bookmarkEnd w:id="184"/>
      <w:r>
        <w:rPr>
          <w:rFonts w:ascii="Times New Roman" w:hAnsi="Times New Roman"/>
          <w:color w:val="auto"/>
          <w:kern w:val="32"/>
          <w:sz w:val="24"/>
          <w:szCs w:val="24"/>
          <w:lang w:val="ru-RU" w:eastAsia="ru-RU"/>
        </w:rPr>
        <w:t>.</w:t>
      </w:r>
    </w:p>
    <w:p w:rsidR="00B6767A" w:rsidRPr="005D1B60"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185" w:name="_Toc286828623"/>
      <w:r>
        <w:rPr>
          <w:rFonts w:ascii="Times New Roman" w:hAnsi="Times New Roman"/>
          <w:b/>
          <w:sz w:val="24"/>
          <w:szCs w:val="24"/>
        </w:rPr>
        <w:t> </w:t>
      </w:r>
      <w:bookmarkStart w:id="186" w:name="_Toc374525543"/>
      <w:r w:rsidRPr="005D1B60">
        <w:rPr>
          <w:rFonts w:ascii="Times New Roman" w:hAnsi="Times New Roman"/>
          <w:b/>
          <w:sz w:val="24"/>
          <w:szCs w:val="24"/>
        </w:rPr>
        <w:t>Ограничения использования земельных участков и объектов капитального строительства</w:t>
      </w:r>
      <w:bookmarkEnd w:id="185"/>
      <w:r>
        <w:rPr>
          <w:rFonts w:ascii="Times New Roman" w:hAnsi="Times New Roman"/>
          <w:b/>
          <w:sz w:val="24"/>
          <w:szCs w:val="24"/>
        </w:rPr>
        <w:t>.</w:t>
      </w:r>
      <w:bookmarkEnd w:id="186"/>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12.1.</w:t>
      </w:r>
      <w:r>
        <w:rPr>
          <w:rFonts w:ascii="Times New Roman" w:hAnsi="Times New Roman"/>
          <w:sz w:val="24"/>
          <w:szCs w:val="24"/>
        </w:rPr>
        <w:t>1. </w:t>
      </w:r>
      <w:r w:rsidRPr="005D1B60">
        <w:rPr>
          <w:rFonts w:ascii="Times New Roman" w:hAnsi="Times New Roman"/>
          <w:sz w:val="24"/>
          <w:szCs w:val="24"/>
        </w:rPr>
        <w:t>Зоны с особыми условиями использования территорий отображены на схеме границ зон с особыми условиями использования территорий сельского поселения.</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12.1.</w:t>
      </w:r>
      <w:r>
        <w:rPr>
          <w:rFonts w:ascii="Times New Roman" w:hAnsi="Times New Roman"/>
          <w:sz w:val="24"/>
          <w:szCs w:val="24"/>
        </w:rPr>
        <w:t>2. </w:t>
      </w:r>
      <w:r w:rsidRPr="005D1B60">
        <w:rPr>
          <w:rFonts w:ascii="Times New Roman" w:hAnsi="Times New Roman"/>
          <w:sz w:val="24"/>
          <w:szCs w:val="24"/>
        </w:rPr>
        <w:t>Устанавливаются следующие виды ограничений:</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ограничения использования земельных участков и объектов капитального строительства в границах санитарно-защитных зон (ст. 12.2 настоящих Правил);</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 (ст. 12.3 настоящих Правил);</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 xml:space="preserve">ограничения использования земельных участков и объектов капитального строительства в </w:t>
      </w:r>
      <w:proofErr w:type="spellStart"/>
      <w:r w:rsidRPr="005D1B60">
        <w:rPr>
          <w:rFonts w:ascii="Times New Roman" w:eastAsia="Times New Roman" w:hAnsi="Times New Roman"/>
          <w:sz w:val="24"/>
          <w:szCs w:val="24"/>
          <w:lang w:eastAsia="ru-RU"/>
        </w:rPr>
        <w:t>водоохранных</w:t>
      </w:r>
      <w:proofErr w:type="spellEnd"/>
      <w:r w:rsidRPr="005D1B60">
        <w:rPr>
          <w:rFonts w:ascii="Times New Roman" w:eastAsia="Times New Roman" w:hAnsi="Times New Roman"/>
          <w:sz w:val="24"/>
          <w:szCs w:val="24"/>
          <w:lang w:eastAsia="ru-RU"/>
        </w:rPr>
        <w:t xml:space="preserve"> зонах водных объектов (ст. 12.4 настоящих Правил);</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ограничения градостроительных изменений на территории прибрежной защитной полосы (ст. 12.5 настоящих Правил);</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ограничения использования земельных участков с существующим и прогнозируемым высоким стоянием уровня грунтовых вод (ст. 12.6 настоящих Правил);</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ограничения градостроительных изменений на территории зон охраны естественных ландшафтов (ст. 12.7 настоящих Правил);</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 xml:space="preserve">ограничения градостроительных изменений на территории объектов культурного наследия </w:t>
      </w:r>
      <w:r w:rsidRPr="005D1B60">
        <w:rPr>
          <w:rFonts w:ascii="Times New Roman" w:eastAsia="Times New Roman" w:hAnsi="Times New Roman"/>
          <w:sz w:val="24"/>
          <w:szCs w:val="24"/>
          <w:lang w:eastAsia="ru-RU"/>
        </w:rPr>
        <w:t>(ст. 12.8 настоящих Правил)</w:t>
      </w:r>
      <w:r w:rsidRPr="005D1B60">
        <w:rPr>
          <w:rFonts w:ascii="Times New Roman" w:hAnsi="Times New Roman"/>
          <w:sz w:val="24"/>
          <w:szCs w:val="24"/>
        </w:rPr>
        <w:t>;</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 (ст. 12.9 настоящих Правил);</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 (ст. 12.10 настоящих Правил);</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ограничения использования земельных участков и объектов капитального строительства на территории коммуникационных коридоров (ст. 12.11 настоящих Правил).</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12.1.</w:t>
      </w:r>
      <w:r w:rsidRPr="005D1B60">
        <w:rPr>
          <w:rFonts w:ascii="Times New Roman" w:hAnsi="Times New Roman"/>
          <w:sz w:val="24"/>
          <w:szCs w:val="24"/>
        </w:rPr>
        <w:t>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12 настоящих Правил.</w:t>
      </w:r>
    </w:p>
    <w:p w:rsidR="00B6767A" w:rsidRPr="005D1B60" w:rsidRDefault="00B6767A" w:rsidP="00B6767A">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lang w:eastAsia="ru-RU"/>
        </w:rPr>
        <w:t>12.1.</w:t>
      </w:r>
      <w:r w:rsidRPr="005D1B60">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B6767A" w:rsidRPr="005D1B60"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187" w:name="_Toc283113421"/>
      <w:bookmarkStart w:id="188" w:name="_Toc286828624"/>
      <w:r>
        <w:rPr>
          <w:rFonts w:ascii="Times New Roman" w:hAnsi="Times New Roman"/>
          <w:b/>
          <w:sz w:val="24"/>
          <w:szCs w:val="24"/>
        </w:rPr>
        <w:t> </w:t>
      </w:r>
      <w:bookmarkStart w:id="189" w:name="_Toc374525544"/>
      <w:r w:rsidRPr="005D1B60">
        <w:rPr>
          <w:rFonts w:ascii="Times New Roman" w:hAnsi="Times New Roman"/>
          <w:b/>
          <w:sz w:val="24"/>
          <w:szCs w:val="24"/>
        </w:rPr>
        <w:t>Ограничения использования земельных участков и объектов капитального строительства в границах санитарно-защитных зон</w:t>
      </w:r>
      <w:bookmarkEnd w:id="187"/>
      <w:bookmarkEnd w:id="188"/>
      <w:r>
        <w:rPr>
          <w:rFonts w:ascii="Times New Roman" w:hAnsi="Times New Roman"/>
          <w:b/>
          <w:sz w:val="24"/>
          <w:szCs w:val="24"/>
        </w:rPr>
        <w:t>.</w:t>
      </w:r>
      <w:bookmarkEnd w:id="189"/>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12.2.1.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 xml:space="preserve">12.2.2. Содержание указанного режима определено в соответствии с </w:t>
      </w:r>
      <w:proofErr w:type="spellStart"/>
      <w:r w:rsidRPr="005D1B60">
        <w:rPr>
          <w:rFonts w:ascii="Times New Roman" w:hAnsi="Times New Roman"/>
          <w:sz w:val="24"/>
          <w:szCs w:val="24"/>
          <w:lang w:eastAsia="ru-RU"/>
        </w:rPr>
        <w:t>СанПиН</w:t>
      </w:r>
      <w:proofErr w:type="spellEnd"/>
      <w:r w:rsidRPr="005D1B60">
        <w:rPr>
          <w:rFonts w:ascii="Times New Roman" w:hAnsi="Times New Roman"/>
          <w:sz w:val="24"/>
          <w:szCs w:val="24"/>
          <w:lang w:eastAsia="ru-RU"/>
        </w:rPr>
        <w:t xml:space="preserve"> </w:t>
      </w:r>
      <w:r w:rsidRPr="005D1B60">
        <w:rPr>
          <w:rFonts w:ascii="Times New Roman" w:hAnsi="Times New Roman"/>
          <w:sz w:val="24"/>
          <w:szCs w:val="24"/>
          <w:lang w:eastAsia="ru-RU"/>
        </w:rPr>
        <w:lastRenderedPageBreak/>
        <w:t>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12.2.3. </w:t>
      </w:r>
      <w:r w:rsidRPr="005D1B60">
        <w:rPr>
          <w:rFonts w:ascii="Times New Roman" w:hAnsi="Times New Roman"/>
          <w:sz w:val="24"/>
          <w:szCs w:val="24"/>
          <w:lang w:eastAsia="ru-RU"/>
        </w:rPr>
        <w:t>В соответствии с указанным режимом вводятся следующие ограничения:</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 </w:t>
      </w:r>
      <w:r w:rsidRPr="005D1B60">
        <w:rPr>
          <w:rFonts w:ascii="Times New Roman" w:hAnsi="Times New Roman"/>
          <w:sz w:val="24"/>
          <w:szCs w:val="24"/>
          <w:lang w:eastAsia="ru-RU"/>
        </w:rPr>
        <w:t>на территории СЗЗ не допускается размещение:</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жилой застройки, включая отдельные жилые дома;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ландшафтно-рекреационных зон, зон отдыха, территорий курортов, санаториев и домов отдыха;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 xml:space="preserve">размещение территорий садоводческих товариществ и </w:t>
      </w:r>
      <w:proofErr w:type="spellStart"/>
      <w:r w:rsidRPr="005D1B60">
        <w:rPr>
          <w:rFonts w:ascii="Times New Roman" w:eastAsia="Times New Roman" w:hAnsi="Times New Roman"/>
          <w:sz w:val="24"/>
          <w:szCs w:val="24"/>
          <w:lang w:eastAsia="ru-RU"/>
        </w:rPr>
        <w:t>коттеджных</w:t>
      </w:r>
      <w:proofErr w:type="spellEnd"/>
      <w:r w:rsidRPr="005D1B60">
        <w:rPr>
          <w:rFonts w:ascii="Times New Roman" w:eastAsia="Times New Roman" w:hAnsi="Times New Roman"/>
          <w:sz w:val="24"/>
          <w:szCs w:val="24"/>
          <w:lang w:eastAsia="ru-RU"/>
        </w:rPr>
        <w:t xml:space="preserve"> застроек, коллективных или индивидуальных дачных и садово-огородных участков;</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других территорий с нормируемыми показателями качества среды обитания.</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2) в СЗЗ и на территории объектов других отраслей промышленности не допускается размещать:</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объекты пищевых отраслей промышленности;</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оптовые склады продовольственного сырья и пищевых продуктов;</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комплексы водопроводных сооружений для подготовки и хранения питьевой воды, которые могут повлиять на качество продукции;</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3) </w:t>
      </w:r>
      <w:r w:rsidRPr="005D1B60">
        <w:rPr>
          <w:rFonts w:ascii="Times New Roman" w:hAnsi="Times New Roman"/>
          <w:sz w:val="24"/>
          <w:szCs w:val="24"/>
          <w:lang w:eastAsia="ru-RU"/>
        </w:rPr>
        <w:t>в границах СЗЗ промышленного объекта или производства допускается:</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промышленных объектов или производств;</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зданий управлений, конструкторских бюро, зданий административного назначения, научно-исследовательских лабораторий);</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поликлиник, спортивно-оздоровительных сооружений закрытого типа;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бань, прачечных, объектов торговли и общественного питания, мотелей, гостиницы;</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 xml:space="preserve">размещение местных и транзитных коммуникаций, ЛЭП, </w:t>
      </w:r>
      <w:proofErr w:type="spellStart"/>
      <w:r w:rsidRPr="005D1B60">
        <w:rPr>
          <w:rFonts w:ascii="Times New Roman" w:eastAsia="Times New Roman" w:hAnsi="Times New Roman"/>
          <w:sz w:val="24"/>
          <w:szCs w:val="24"/>
          <w:lang w:eastAsia="ru-RU"/>
        </w:rPr>
        <w:t>электроподстанций</w:t>
      </w:r>
      <w:proofErr w:type="spellEnd"/>
      <w:r w:rsidRPr="005D1B60">
        <w:rPr>
          <w:rFonts w:ascii="Times New Roman" w:eastAsia="Times New Roman" w:hAnsi="Times New Roman"/>
          <w:sz w:val="24"/>
          <w:szCs w:val="24"/>
          <w:lang w:eastAsia="ru-RU"/>
        </w:rPr>
        <w:t xml:space="preserve">, </w:t>
      </w:r>
      <w:proofErr w:type="spellStart"/>
      <w:r w:rsidRPr="005D1B60">
        <w:rPr>
          <w:rFonts w:ascii="Times New Roman" w:eastAsia="Times New Roman" w:hAnsi="Times New Roman"/>
          <w:sz w:val="24"/>
          <w:szCs w:val="24"/>
          <w:lang w:eastAsia="ru-RU"/>
        </w:rPr>
        <w:t>нефте</w:t>
      </w:r>
      <w:proofErr w:type="spellEnd"/>
      <w:r w:rsidRPr="005D1B60">
        <w:rPr>
          <w:rFonts w:ascii="Times New Roman" w:eastAsia="Times New Roman" w:hAnsi="Times New Roman"/>
          <w:sz w:val="24"/>
          <w:szCs w:val="24"/>
          <w:lang w:eastAsia="ru-RU"/>
        </w:rPr>
        <w:t xml:space="preserve">- и газопроводов, артезианских скважин для технического водоснабжения, </w:t>
      </w:r>
      <w:proofErr w:type="spellStart"/>
      <w:r w:rsidRPr="005D1B60">
        <w:rPr>
          <w:rFonts w:ascii="Times New Roman" w:eastAsia="Times New Roman" w:hAnsi="Times New Roman"/>
          <w:sz w:val="24"/>
          <w:szCs w:val="24"/>
          <w:lang w:eastAsia="ru-RU"/>
        </w:rPr>
        <w:t>водоохлаждающих</w:t>
      </w:r>
      <w:proofErr w:type="spellEnd"/>
      <w:r w:rsidRPr="005D1B60">
        <w:rPr>
          <w:rFonts w:ascii="Times New Roman" w:eastAsia="Times New Roman" w:hAnsi="Times New Roman"/>
          <w:sz w:val="24"/>
          <w:szCs w:val="24"/>
          <w:lang w:eastAsia="ru-RU"/>
        </w:rPr>
        <w:t xml:space="preserve"> сооружений для подготовки технической воды, канализационных насосных станций, сооружений оборотного водоснабжения.</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12.2.4. </w:t>
      </w:r>
      <w:r w:rsidRPr="005D1B60">
        <w:rPr>
          <w:rFonts w:ascii="Times New Roman" w:hAnsi="Times New Roman"/>
          <w:sz w:val="24"/>
          <w:szCs w:val="24"/>
          <w:lang w:eastAsia="ru-RU"/>
        </w:rPr>
        <w:t xml:space="preserve">На территориях СЗЗ кладбищ, крематориев, зданий и сооружений похоронного назначения в соответствии с </w:t>
      </w:r>
      <w:proofErr w:type="spellStart"/>
      <w:r w:rsidRPr="005D1B60">
        <w:rPr>
          <w:rFonts w:ascii="Times New Roman" w:hAnsi="Times New Roman"/>
          <w:sz w:val="24"/>
          <w:szCs w:val="24"/>
          <w:lang w:eastAsia="ru-RU"/>
        </w:rPr>
        <w:t>СанПиН</w:t>
      </w:r>
      <w:proofErr w:type="spellEnd"/>
      <w:r w:rsidRPr="005D1B60">
        <w:rPr>
          <w:rFonts w:ascii="Times New Roman" w:hAnsi="Times New Roman"/>
          <w:sz w:val="24"/>
          <w:szCs w:val="24"/>
          <w:lang w:eastAsia="ru-RU"/>
        </w:rPr>
        <w:t xml:space="preserve"> 2.1.1279-03 («Гигиенические </w:t>
      </w:r>
      <w:r w:rsidRPr="005D1B60">
        <w:rPr>
          <w:rFonts w:ascii="Times New Roman" w:hAnsi="Times New Roman"/>
          <w:sz w:val="24"/>
          <w:szCs w:val="24"/>
          <w:lang w:eastAsia="ru-RU"/>
        </w:rPr>
        <w:lastRenderedPageBreak/>
        <w:t>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12.2.5. </w:t>
      </w:r>
      <w:r w:rsidRPr="005D1B60">
        <w:rPr>
          <w:rFonts w:ascii="Times New Roman" w:hAnsi="Times New Roman"/>
          <w:sz w:val="24"/>
          <w:szCs w:val="24"/>
          <w:lang w:eastAsia="ru-RU"/>
        </w:rPr>
        <w:t>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12.2.6. </w:t>
      </w:r>
      <w:r w:rsidRPr="005D1B60">
        <w:rPr>
          <w:rFonts w:ascii="Times New Roman" w:hAnsi="Times New Roman"/>
          <w:sz w:val="24"/>
          <w:szCs w:val="24"/>
          <w:lang w:eastAsia="ru-RU"/>
        </w:rPr>
        <w:t>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B6767A" w:rsidRPr="005D1B60"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190" w:name="_Toc283113422"/>
      <w:bookmarkStart w:id="191" w:name="_Toc286828625"/>
      <w:r>
        <w:rPr>
          <w:rFonts w:ascii="Times New Roman" w:hAnsi="Times New Roman"/>
          <w:b/>
          <w:sz w:val="24"/>
          <w:szCs w:val="24"/>
        </w:rPr>
        <w:t> </w:t>
      </w:r>
      <w:bookmarkStart w:id="192" w:name="_Toc374525545"/>
      <w:r w:rsidRPr="005D1B60">
        <w:rPr>
          <w:rFonts w:ascii="Times New Roman" w:hAnsi="Times New Roman"/>
          <w:b/>
          <w:sz w:val="24"/>
          <w:szCs w:val="24"/>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190"/>
      <w:bookmarkEnd w:id="191"/>
      <w:r>
        <w:rPr>
          <w:rFonts w:ascii="Times New Roman" w:hAnsi="Times New Roman"/>
          <w:b/>
          <w:sz w:val="24"/>
          <w:szCs w:val="24"/>
        </w:rPr>
        <w:t>.</w:t>
      </w:r>
      <w:bookmarkEnd w:id="192"/>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12.3.1. </w:t>
      </w:r>
      <w:r w:rsidRPr="005D1B60">
        <w:rPr>
          <w:rFonts w:ascii="Times New Roman" w:hAnsi="Times New Roman"/>
          <w:sz w:val="24"/>
          <w:szCs w:val="24"/>
          <w:lang w:eastAsia="ru-RU"/>
        </w:rPr>
        <w:t>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12.3.2. </w:t>
      </w:r>
      <w:r w:rsidRPr="005D1B60">
        <w:rPr>
          <w:rFonts w:ascii="Times New Roman" w:hAnsi="Times New Roman"/>
          <w:sz w:val="24"/>
          <w:szCs w:val="24"/>
          <w:lang w:eastAsia="ru-RU"/>
        </w:rPr>
        <w:t xml:space="preserve">Принципиальное содержание указанного режима установлено </w:t>
      </w:r>
      <w:proofErr w:type="spellStart"/>
      <w:r w:rsidRPr="005D1B60">
        <w:rPr>
          <w:rFonts w:ascii="Times New Roman" w:hAnsi="Times New Roman"/>
          <w:sz w:val="24"/>
          <w:szCs w:val="24"/>
          <w:lang w:eastAsia="ru-RU"/>
        </w:rPr>
        <w:t>СанПиН</w:t>
      </w:r>
      <w:proofErr w:type="spellEnd"/>
      <w:r w:rsidRPr="005D1B60">
        <w:rPr>
          <w:rFonts w:ascii="Times New Roman" w:hAnsi="Times New Roman"/>
          <w:sz w:val="24"/>
          <w:szCs w:val="24"/>
          <w:lang w:eastAsia="ru-RU"/>
        </w:rPr>
        <w:t xml:space="preserve"> 2.1.4.1110-02 («Зоны санитарной охраны источников водоснабжения и водопроводов питьевого назначения»). </w:t>
      </w:r>
      <w:proofErr w:type="gramStart"/>
      <w:r w:rsidRPr="005D1B60">
        <w:rPr>
          <w:rFonts w:ascii="Times New Roman" w:hAnsi="Times New Roman"/>
          <w:sz w:val="24"/>
          <w:szCs w:val="24"/>
          <w:lang w:eastAsia="ru-RU"/>
        </w:rPr>
        <w:t>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roofErr w:type="gramEnd"/>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12.3.3. </w:t>
      </w:r>
      <w:r w:rsidRPr="005D1B60">
        <w:rPr>
          <w:rFonts w:ascii="Times New Roman" w:hAnsi="Times New Roman"/>
          <w:sz w:val="24"/>
          <w:szCs w:val="24"/>
          <w:lang w:eastAsia="ru-RU"/>
        </w:rPr>
        <w:t>Каждый конкретный источник хозяйственно-питьевого водоснабжения должен иметь проекты зон санитарной охраны (ЗСО).</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12.3.4. </w:t>
      </w:r>
      <w:r w:rsidRPr="005D1B60">
        <w:rPr>
          <w:rFonts w:ascii="Times New Roman" w:hAnsi="Times New Roman"/>
          <w:sz w:val="24"/>
          <w:szCs w:val="24"/>
          <w:lang w:eastAsia="ru-RU"/>
        </w:rPr>
        <w:t>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12.3.5. </w:t>
      </w:r>
      <w:r w:rsidRPr="005D1B60">
        <w:rPr>
          <w:rFonts w:ascii="Times New Roman" w:hAnsi="Times New Roman"/>
          <w:sz w:val="24"/>
          <w:szCs w:val="24"/>
          <w:lang w:eastAsia="ru-RU"/>
        </w:rPr>
        <w:t>Определение границ поясов ЗСО подземных источников водоснабжения.</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 </w:t>
      </w:r>
      <w:r w:rsidRPr="005D1B60">
        <w:rPr>
          <w:rFonts w:ascii="Times New Roman" w:hAnsi="Times New Roman"/>
          <w:sz w:val="24"/>
          <w:szCs w:val="24"/>
          <w:lang w:eastAsia="ru-RU"/>
        </w:rPr>
        <w:t>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30 м – при использовании защищенных подземных вод;</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50 м – при использовании недостаточно защищенных подземных вод.</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3) </w:t>
      </w:r>
      <w:r w:rsidRPr="005D1B60">
        <w:rPr>
          <w:rFonts w:ascii="Times New Roman" w:hAnsi="Times New Roman"/>
          <w:sz w:val="24"/>
          <w:szCs w:val="24"/>
          <w:lang w:eastAsia="ru-RU"/>
        </w:rPr>
        <w:t xml:space="preserve">границы второго пояса ЗСО определяются гидродинамическими расчетами исходя из условий, что микробное загрязнение, поступающее в водоносный пласт за </w:t>
      </w:r>
      <w:r w:rsidRPr="005D1B60">
        <w:rPr>
          <w:rFonts w:ascii="Times New Roman" w:hAnsi="Times New Roman"/>
          <w:sz w:val="24"/>
          <w:szCs w:val="24"/>
          <w:lang w:eastAsia="ru-RU"/>
        </w:rPr>
        <w:lastRenderedPageBreak/>
        <w:t>пределами второго пояса, не достигает водозабора (от 100 до 400 суток).</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4) </w:t>
      </w:r>
      <w:r w:rsidRPr="005D1B60">
        <w:rPr>
          <w:rFonts w:ascii="Times New Roman" w:hAnsi="Times New Roman"/>
          <w:sz w:val="24"/>
          <w:szCs w:val="24"/>
          <w:lang w:eastAsia="ru-RU"/>
        </w:rPr>
        <w:t>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12.3.6. Определение границ поясов ЗСО поверхностных источников водоснабжения.</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1) границы первого пояса ЗСО поверхностных источников устанавливается с учетом конкретных условий в следующих пределах:</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для водотоков:</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вверх по течению – не менее 200 м от водозабора;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вниз по течению – не менее 100 м от водозабора;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по прилегающему к водозабору берегу – не менее 100 м от линии уреза воды летне-осенней межени;</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в направлении к противоположному от водозабора берегу при ширине реки или канала менее 100 м. – вся акватория и противоположный берег шириной 50 м, при ширине реки или канала более 100 м. – полоса акватории шириной не менее 100 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для водоемов (водохранилища, озера, пруды) в зависимости от местных санитарных и гидрологических условий, но не менее 100 м во всех направлениях по акватории водозабора и по прилегающему к водозабору берегу.</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2) </w:t>
      </w:r>
      <w:r w:rsidRPr="005D1B60">
        <w:rPr>
          <w:rFonts w:ascii="Times New Roman" w:hAnsi="Times New Roman"/>
          <w:sz w:val="24"/>
          <w:szCs w:val="24"/>
          <w:lang w:eastAsia="ru-RU"/>
        </w:rPr>
        <w:t>границы второго пояса ЗСО поверхностных источников водоснабжения устанавливается:</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 xml:space="preserve">на водотоке: </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граница ниже по течению должна быть не менее 250 м от водозабора;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боковые границы от уреза воды должны быть расположены на расстоянии:</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при равнинном рельефе местности – не менее 500 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 xml:space="preserve">на водоемах: </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должны быть удалены по акватории во все стороны от водозабора на расстояние 3 км – при наличии нагонных ветров до 10% и 5 км – при наличии нагонных ветров более 10%;</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боковые границы должны быть удалены на расстояние:</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при равнинном рельефе местности - не менее 500 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3) границы третьего пояса ЗСО поверхностных источников водоснабжения устанавливаются:</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 xml:space="preserve">на водотоке: </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 xml:space="preserve">вверх и вниз по течению должны совпадают с границами второго пояса; </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боковые границы должны проходить по линии водоразделов в пределах 3 - 5 километров, включая притоки;</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на водоеме должны полностью совпадают с границами второго пояса.</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sidRPr="005D1B60">
        <w:rPr>
          <w:rFonts w:ascii="Times New Roman" w:hAnsi="Times New Roman"/>
          <w:sz w:val="24"/>
          <w:szCs w:val="24"/>
          <w:lang w:eastAsia="ru-RU"/>
        </w:rPr>
        <w:t>12.3.7. Определение границ ЗСО водопроводных сооружений и водоводов.</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lastRenderedPageBreak/>
        <w:t>1) </w:t>
      </w:r>
      <w:r w:rsidRPr="005D1B60">
        <w:rPr>
          <w:rFonts w:ascii="Times New Roman" w:hAnsi="Times New Roman"/>
          <w:sz w:val="24"/>
          <w:szCs w:val="24"/>
          <w:lang w:eastAsia="ru-RU"/>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2) </w:t>
      </w:r>
      <w:r w:rsidRPr="005D1B60">
        <w:rPr>
          <w:rFonts w:ascii="Times New Roman" w:hAnsi="Times New Roman"/>
          <w:sz w:val="24"/>
          <w:szCs w:val="24"/>
          <w:lang w:eastAsia="ru-RU"/>
        </w:rPr>
        <w:t>граница первого пояса ЗСО водопроводных сооружений принимается на расстоянии:</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от стен запасных и регулирующих емкостей, фильтров и контактных осветлителей - не менее 30 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от водонапорных башен - не менее 10 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 xml:space="preserve">от остальных помещений (отстойники, </w:t>
      </w:r>
      <w:proofErr w:type="spellStart"/>
      <w:r w:rsidRPr="005D1B60">
        <w:rPr>
          <w:rFonts w:ascii="Times New Roman" w:eastAsia="Times New Roman" w:hAnsi="Times New Roman"/>
          <w:sz w:val="24"/>
          <w:szCs w:val="24"/>
          <w:lang w:eastAsia="ru-RU"/>
        </w:rPr>
        <w:t>реагентное</w:t>
      </w:r>
      <w:proofErr w:type="spellEnd"/>
      <w:r w:rsidRPr="005D1B60">
        <w:rPr>
          <w:rFonts w:ascii="Times New Roman" w:eastAsia="Times New Roman" w:hAnsi="Times New Roman"/>
          <w:sz w:val="24"/>
          <w:szCs w:val="24"/>
          <w:lang w:eastAsia="ru-RU"/>
        </w:rPr>
        <w:t xml:space="preserve"> хозяйство, склад хлора, насосные станции и др.) - не менее 15 м.</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3) </w:t>
      </w:r>
      <w:r w:rsidRPr="005D1B60">
        <w:rPr>
          <w:rFonts w:ascii="Times New Roman" w:hAnsi="Times New Roman"/>
          <w:sz w:val="24"/>
          <w:szCs w:val="24"/>
          <w:lang w:eastAsia="ru-RU"/>
        </w:rPr>
        <w:t>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4) </w:t>
      </w:r>
      <w:r w:rsidRPr="005D1B60">
        <w:rPr>
          <w:rFonts w:ascii="Times New Roman" w:hAnsi="Times New Roman"/>
          <w:sz w:val="24"/>
          <w:szCs w:val="24"/>
          <w:lang w:eastAsia="ru-RU"/>
        </w:rPr>
        <w:t>ширину санитарно-защитной полосы следует принимать по обе стороны от крайних линий водопровода:</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при отсутствии грунтовых вод – не менее 10 м при диаметре водоводов до 1000 мм и не менее 20 м при диаметре водоводов более 1000 мм;</w:t>
      </w:r>
    </w:p>
    <w:p w:rsidR="00B6767A" w:rsidRPr="005D1B60"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при наличии грунтовых вод – не менее 50 м вне зависимости от диаметра водоводов.</w:t>
      </w:r>
    </w:p>
    <w:p w:rsidR="00B6767A" w:rsidRPr="005D1B6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12.3.8. </w:t>
      </w:r>
      <w:r w:rsidRPr="005D1B60">
        <w:rPr>
          <w:rFonts w:ascii="Times New Roman" w:hAnsi="Times New Roman"/>
          <w:sz w:val="24"/>
          <w:szCs w:val="24"/>
          <w:lang w:eastAsia="ru-RU"/>
        </w:rPr>
        <w:t xml:space="preserve">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w:t>
      </w:r>
      <w:r w:rsidRPr="005D1B60">
        <w:rPr>
          <w:rFonts w:ascii="Times New Roman" w:hAnsi="Times New Roman"/>
          <w:spacing w:val="-10"/>
          <w:sz w:val="24"/>
          <w:szCs w:val="24"/>
          <w:lang w:eastAsia="ru-RU"/>
        </w:rPr>
        <w:t xml:space="preserve">мероприятий, направленных на предупреждение ухудшения качества воды, которые определены </w:t>
      </w:r>
      <w:proofErr w:type="spellStart"/>
      <w:r w:rsidRPr="005D1B60">
        <w:rPr>
          <w:rFonts w:ascii="Times New Roman" w:hAnsi="Times New Roman"/>
          <w:spacing w:val="-10"/>
          <w:sz w:val="24"/>
          <w:szCs w:val="24"/>
          <w:lang w:eastAsia="ru-RU"/>
        </w:rPr>
        <w:t>СанПиН</w:t>
      </w:r>
      <w:proofErr w:type="spellEnd"/>
      <w:r w:rsidRPr="005D1B60">
        <w:rPr>
          <w:rFonts w:ascii="Times New Roman" w:hAnsi="Times New Roman"/>
          <w:spacing w:val="-10"/>
          <w:sz w:val="24"/>
          <w:szCs w:val="24"/>
          <w:lang w:eastAsia="ru-RU"/>
        </w:rPr>
        <w:t xml:space="preserve"> 2.1.4.1110-02 «Зоны санитарной охраны источников водоснабжения и</w:t>
      </w:r>
      <w:r w:rsidRPr="005D1B60">
        <w:rPr>
          <w:rFonts w:ascii="Times New Roman" w:hAnsi="Times New Roman"/>
          <w:sz w:val="24"/>
          <w:szCs w:val="24"/>
          <w:lang w:eastAsia="ru-RU"/>
        </w:rPr>
        <w:t xml:space="preserve"> водопроводов питьевого назначения» и </w:t>
      </w:r>
      <w:proofErr w:type="spellStart"/>
      <w:r w:rsidRPr="005D1B60">
        <w:rPr>
          <w:rFonts w:ascii="Times New Roman" w:hAnsi="Times New Roman"/>
          <w:sz w:val="24"/>
          <w:szCs w:val="24"/>
          <w:lang w:eastAsia="ru-RU"/>
        </w:rPr>
        <w:t>СНиП</w:t>
      </w:r>
      <w:proofErr w:type="spellEnd"/>
      <w:r w:rsidRPr="005D1B60">
        <w:rPr>
          <w:rFonts w:ascii="Times New Roman" w:hAnsi="Times New Roman"/>
          <w:sz w:val="24"/>
          <w:szCs w:val="24"/>
          <w:lang w:eastAsia="ru-RU"/>
        </w:rPr>
        <w:t xml:space="preserve"> 2.04.02-84* «Водоснабжение. Наружные сети и сооружения».</w:t>
      </w:r>
    </w:p>
    <w:p w:rsidR="00B6767A" w:rsidRPr="00AA5754" w:rsidRDefault="00B6767A" w:rsidP="00B6767A">
      <w:pPr>
        <w:pStyle w:val="af0"/>
        <w:widowControl w:val="0"/>
        <w:ind w:right="266"/>
      </w:pPr>
      <w:r>
        <w:t>Таблица.</w:t>
      </w:r>
      <w:r w:rsidRPr="00AA5754">
        <w:t xml:space="preserve"> Регламенты </w:t>
      </w:r>
      <w:proofErr w:type="gramStart"/>
      <w:r w:rsidRPr="00AA5754">
        <w:t>использования территорий зон санитарной охраны источников водоснабжения</w:t>
      </w:r>
      <w:proofErr w:type="gramEnd"/>
    </w:p>
    <w:tbl>
      <w:tblPr>
        <w:tblW w:w="4886" w:type="pct"/>
        <w:tblInd w:w="108" w:type="dxa"/>
        <w:tblBorders>
          <w:top w:val="double" w:sz="4" w:space="0" w:color="auto"/>
          <w:left w:val="double" w:sz="4" w:space="0" w:color="auto"/>
          <w:bottom w:val="double" w:sz="4" w:space="0" w:color="auto"/>
          <w:right w:val="double" w:sz="4" w:space="0" w:color="auto"/>
        </w:tblBorders>
        <w:tblLayout w:type="fixed"/>
        <w:tblLook w:val="04A0"/>
      </w:tblPr>
      <w:tblGrid>
        <w:gridCol w:w="5017"/>
        <w:gridCol w:w="65"/>
        <w:gridCol w:w="4271"/>
      </w:tblGrid>
      <w:tr w:rsidR="00B6767A" w:rsidRPr="00D74469" w:rsidTr="00ED2F6D">
        <w:trPr>
          <w:trHeight w:val="20"/>
        </w:trPr>
        <w:tc>
          <w:tcPr>
            <w:tcW w:w="2682" w:type="pct"/>
            <w:tcBorders>
              <w:top w:val="single" w:sz="4" w:space="0" w:color="auto"/>
              <w:left w:val="single" w:sz="4" w:space="0" w:color="auto"/>
              <w:bottom w:val="single" w:sz="4" w:space="0" w:color="auto"/>
              <w:right w:val="single" w:sz="4" w:space="0" w:color="auto"/>
            </w:tcBorders>
          </w:tcPr>
          <w:p w:rsidR="00B6767A" w:rsidRPr="00D74469" w:rsidRDefault="00B6767A" w:rsidP="00ED2F6D">
            <w:pPr>
              <w:pStyle w:val="Style5"/>
              <w:spacing w:line="240" w:lineRule="auto"/>
              <w:ind w:firstLine="34"/>
              <w:jc w:val="center"/>
              <w:rPr>
                <w:rStyle w:val="FontStyle25"/>
                <w:rFonts w:ascii="Times New Roman" w:hAnsi="Times New Roman" w:cs="Times New Roman"/>
                <w:b/>
                <w:sz w:val="20"/>
                <w:szCs w:val="20"/>
              </w:rPr>
            </w:pPr>
            <w:r w:rsidRPr="00D74469">
              <w:rPr>
                <w:rStyle w:val="FontStyle25"/>
                <w:rFonts w:ascii="Times New Roman" w:hAnsi="Times New Roman" w:cs="Times New Roman"/>
                <w:b/>
                <w:sz w:val="20"/>
                <w:szCs w:val="20"/>
              </w:rPr>
              <w:t>Запрещается</w:t>
            </w:r>
          </w:p>
        </w:tc>
        <w:tc>
          <w:tcPr>
            <w:tcW w:w="2318" w:type="pct"/>
            <w:gridSpan w:val="2"/>
            <w:tcBorders>
              <w:top w:val="single" w:sz="4" w:space="0" w:color="auto"/>
              <w:left w:val="single" w:sz="4" w:space="0" w:color="auto"/>
              <w:bottom w:val="single" w:sz="4" w:space="0" w:color="auto"/>
              <w:right w:val="single" w:sz="4" w:space="0" w:color="auto"/>
            </w:tcBorders>
          </w:tcPr>
          <w:p w:rsidR="00B6767A" w:rsidRPr="00D74469" w:rsidRDefault="00B6767A" w:rsidP="00ED2F6D">
            <w:pPr>
              <w:pStyle w:val="Style5"/>
              <w:spacing w:line="240" w:lineRule="auto"/>
              <w:ind w:firstLine="34"/>
              <w:jc w:val="center"/>
              <w:rPr>
                <w:rStyle w:val="FontStyle25"/>
                <w:rFonts w:ascii="Times New Roman" w:hAnsi="Times New Roman" w:cs="Times New Roman"/>
                <w:b/>
                <w:sz w:val="20"/>
                <w:szCs w:val="20"/>
              </w:rPr>
            </w:pPr>
            <w:r w:rsidRPr="00D74469">
              <w:rPr>
                <w:rStyle w:val="FontStyle25"/>
                <w:rFonts w:ascii="Times New Roman" w:hAnsi="Times New Roman" w:cs="Times New Roman"/>
                <w:b/>
                <w:sz w:val="20"/>
                <w:szCs w:val="20"/>
              </w:rPr>
              <w:t>Допускается</w:t>
            </w:r>
          </w:p>
        </w:tc>
      </w:tr>
      <w:tr w:rsidR="00B6767A" w:rsidRPr="00D74469" w:rsidTr="00ED2F6D">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Style5"/>
              <w:spacing w:line="240" w:lineRule="auto"/>
              <w:ind w:firstLine="34"/>
              <w:jc w:val="center"/>
              <w:rPr>
                <w:rStyle w:val="FontStyle25"/>
                <w:rFonts w:ascii="Times New Roman" w:hAnsi="Times New Roman" w:cs="Times New Roman"/>
                <w:b/>
                <w:sz w:val="20"/>
                <w:szCs w:val="20"/>
              </w:rPr>
            </w:pPr>
            <w:r w:rsidRPr="00D74469">
              <w:rPr>
                <w:rStyle w:val="FontStyle25"/>
                <w:rFonts w:ascii="Times New Roman" w:hAnsi="Times New Roman" w:cs="Times New Roman"/>
                <w:b/>
                <w:sz w:val="20"/>
                <w:szCs w:val="20"/>
              </w:rPr>
              <w:t>Подземные источники водоснабжения</w:t>
            </w:r>
          </w:p>
        </w:tc>
      </w:tr>
      <w:tr w:rsidR="00B6767A" w:rsidRPr="00D74469" w:rsidTr="00ED2F6D">
        <w:trPr>
          <w:trHeight w:val="20"/>
        </w:trPr>
        <w:tc>
          <w:tcPr>
            <w:tcW w:w="5000" w:type="pct"/>
            <w:gridSpan w:val="3"/>
            <w:tcBorders>
              <w:top w:val="single" w:sz="4" w:space="0" w:color="auto"/>
              <w:left w:val="single" w:sz="4" w:space="0" w:color="auto"/>
              <w:bottom w:val="single" w:sz="4" w:space="0" w:color="auto"/>
              <w:right w:val="single" w:sz="4" w:space="0" w:color="auto"/>
            </w:tcBorders>
          </w:tcPr>
          <w:p w:rsidR="00B6767A" w:rsidRPr="00D74469" w:rsidRDefault="00B6767A" w:rsidP="00ED2F6D">
            <w:pPr>
              <w:pStyle w:val="Style5"/>
              <w:spacing w:line="240" w:lineRule="auto"/>
              <w:jc w:val="center"/>
              <w:rPr>
                <w:rStyle w:val="FontStyle25"/>
                <w:rFonts w:ascii="Times New Roman" w:hAnsi="Times New Roman" w:cs="Times New Roman"/>
                <w:b/>
                <w:i/>
                <w:sz w:val="20"/>
                <w:szCs w:val="20"/>
              </w:rPr>
            </w:pPr>
            <w:r w:rsidRPr="00D74469">
              <w:rPr>
                <w:rStyle w:val="FontStyle25"/>
                <w:rFonts w:ascii="Times New Roman" w:hAnsi="Times New Roman" w:cs="Times New Roman"/>
                <w:b/>
                <w:i/>
                <w:sz w:val="20"/>
                <w:szCs w:val="20"/>
              </w:rPr>
              <w:t>I  пояс  ЗСО</w:t>
            </w:r>
          </w:p>
        </w:tc>
      </w:tr>
      <w:tr w:rsidR="00B6767A" w:rsidRPr="00D74469" w:rsidTr="00ED2F6D">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B6767A" w:rsidRPr="00E02503"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все виды строительства,</w:t>
            </w:r>
            <w:r w:rsidRPr="00E02503">
              <w:rPr>
                <w:rFonts w:ascii="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sidRPr="00E02503">
              <w:rPr>
                <w:rStyle w:val="FontStyle25"/>
                <w:rFonts w:ascii="Times New Roman" w:hAnsi="Times New Roman" w:cs="Times New Roman"/>
                <w:sz w:val="20"/>
                <w:szCs w:val="20"/>
              </w:rPr>
              <w:t>;</w:t>
            </w:r>
          </w:p>
          <w:p w:rsidR="00B6767A" w:rsidRPr="00D74469" w:rsidRDefault="00B6767A" w:rsidP="00ED2F6D">
            <w:pPr>
              <w:pStyle w:val="Style5"/>
              <w:numPr>
                <w:ilvl w:val="0"/>
                <w:numId w:val="7"/>
              </w:numPr>
              <w:tabs>
                <w:tab w:val="left" w:pos="274"/>
              </w:tabs>
              <w:kinsoku w:val="0"/>
              <w:spacing w:line="240" w:lineRule="auto"/>
              <w:ind w:left="0" w:hanging="10"/>
              <w:rPr>
                <w:rStyle w:val="FontStyle25"/>
                <w:rFonts w:ascii="Times New Roman" w:hAnsi="Times New Roman" w:cs="Times New Roman"/>
                <w:sz w:val="20"/>
                <w:szCs w:val="20"/>
              </w:rPr>
            </w:pPr>
            <w:r w:rsidRPr="00D74469">
              <w:rPr>
                <w:rStyle w:val="FontStyle25"/>
                <w:rFonts w:ascii="Times New Roman" w:hAnsi="Times New Roman" w:cs="Times New Roman"/>
                <w:sz w:val="20"/>
                <w:szCs w:val="20"/>
              </w:rPr>
              <w:t>размещение жилых и хозяйственно-бытовых зданий;</w:t>
            </w:r>
          </w:p>
          <w:p w:rsidR="00B6767A" w:rsidRPr="00D74469" w:rsidRDefault="00B6767A" w:rsidP="00ED2F6D">
            <w:pPr>
              <w:pStyle w:val="Style5"/>
              <w:numPr>
                <w:ilvl w:val="0"/>
                <w:numId w:val="7"/>
              </w:numPr>
              <w:tabs>
                <w:tab w:val="left" w:pos="274"/>
              </w:tabs>
              <w:kinsoku w:val="0"/>
              <w:spacing w:line="240" w:lineRule="auto"/>
              <w:ind w:left="0" w:hanging="10"/>
              <w:rPr>
                <w:rStyle w:val="FontStyle25"/>
                <w:rFonts w:ascii="Times New Roman" w:hAnsi="Times New Roman" w:cs="Times New Roman"/>
                <w:sz w:val="20"/>
                <w:szCs w:val="20"/>
              </w:rPr>
            </w:pPr>
            <w:r w:rsidRPr="00D74469">
              <w:rPr>
                <w:rStyle w:val="FontStyle25"/>
                <w:rFonts w:ascii="Times New Roman" w:hAnsi="Times New Roman" w:cs="Times New Roman"/>
                <w:sz w:val="20"/>
                <w:szCs w:val="20"/>
              </w:rPr>
              <w:t>проживание людей;</w:t>
            </w:r>
          </w:p>
          <w:p w:rsidR="00B6767A" w:rsidRPr="00D74469" w:rsidRDefault="00B6767A" w:rsidP="00ED2F6D">
            <w:pPr>
              <w:pStyle w:val="Style5"/>
              <w:numPr>
                <w:ilvl w:val="0"/>
                <w:numId w:val="7"/>
              </w:numPr>
              <w:tabs>
                <w:tab w:val="left" w:pos="274"/>
              </w:tabs>
              <w:kinsoku w:val="0"/>
              <w:spacing w:line="240" w:lineRule="auto"/>
              <w:ind w:left="0" w:hanging="10"/>
              <w:rPr>
                <w:rStyle w:val="FontStyle25"/>
                <w:rFonts w:ascii="Times New Roman" w:hAnsi="Times New Roman" w:cs="Times New Roman"/>
                <w:sz w:val="20"/>
                <w:szCs w:val="20"/>
              </w:rPr>
            </w:pPr>
            <w:r w:rsidRPr="00D74469">
              <w:rPr>
                <w:rStyle w:val="FontStyle25"/>
                <w:rFonts w:ascii="Times New Roman" w:hAnsi="Times New Roman" w:cs="Times New Roman"/>
                <w:sz w:val="20"/>
                <w:szCs w:val="20"/>
              </w:rPr>
              <w:t>посадка высокоствольных деревьев;</w:t>
            </w:r>
          </w:p>
          <w:p w:rsidR="00B6767A" w:rsidRPr="00D74469" w:rsidRDefault="00B6767A" w:rsidP="00ED2F6D">
            <w:pPr>
              <w:pStyle w:val="Style5"/>
              <w:numPr>
                <w:ilvl w:val="0"/>
                <w:numId w:val="7"/>
              </w:numPr>
              <w:tabs>
                <w:tab w:val="left" w:pos="274"/>
              </w:tabs>
              <w:kinsoku w:val="0"/>
              <w:spacing w:line="240" w:lineRule="auto"/>
              <w:ind w:left="0" w:hanging="10"/>
              <w:rPr>
                <w:rStyle w:val="FontStyle25"/>
                <w:rFonts w:ascii="Times New Roman" w:hAnsi="Times New Roman" w:cs="Times New Roman"/>
                <w:sz w:val="20"/>
                <w:szCs w:val="20"/>
              </w:rPr>
            </w:pPr>
            <w:r w:rsidRPr="00D74469">
              <w:rPr>
                <w:rStyle w:val="FontStyle25"/>
                <w:rFonts w:ascii="Times New Roman" w:hAnsi="Times New Roman" w:cs="Times New Roman"/>
                <w:sz w:val="20"/>
                <w:szCs w:val="20"/>
              </w:rPr>
              <w:t>применение ядохимикатов и удобрений.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B6767A" w:rsidRPr="00E02503"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ограждение и охрана;</w:t>
            </w:r>
          </w:p>
          <w:p w:rsidR="00B6767A" w:rsidRPr="00E02503"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озеленение;</w:t>
            </w:r>
          </w:p>
          <w:p w:rsidR="00B6767A" w:rsidRPr="00E02503"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отвод поверхностного стока за ее пределы;</w:t>
            </w:r>
          </w:p>
          <w:p w:rsidR="00B6767A" w:rsidRPr="00E02503"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асфальтирование дорожек к сооружениям.</w:t>
            </w:r>
          </w:p>
        </w:tc>
      </w:tr>
      <w:tr w:rsidR="00B6767A" w:rsidRPr="00D74469" w:rsidTr="00ED2F6D">
        <w:trPr>
          <w:trHeight w:val="20"/>
        </w:trPr>
        <w:tc>
          <w:tcPr>
            <w:tcW w:w="5000" w:type="pct"/>
            <w:gridSpan w:val="3"/>
            <w:tcBorders>
              <w:top w:val="single" w:sz="4" w:space="0" w:color="auto"/>
              <w:left w:val="single" w:sz="4" w:space="0" w:color="auto"/>
              <w:bottom w:val="single" w:sz="4" w:space="0" w:color="auto"/>
              <w:right w:val="single" w:sz="4" w:space="0" w:color="auto"/>
            </w:tcBorders>
          </w:tcPr>
          <w:p w:rsidR="00B6767A" w:rsidRPr="00D74469" w:rsidRDefault="00B6767A" w:rsidP="00ED2F6D">
            <w:pPr>
              <w:pStyle w:val="Style5"/>
              <w:kinsoku w:val="0"/>
              <w:spacing w:line="240" w:lineRule="auto"/>
              <w:jc w:val="center"/>
              <w:rPr>
                <w:rStyle w:val="FontStyle25"/>
                <w:rFonts w:ascii="Times New Roman" w:hAnsi="Times New Roman" w:cs="Times New Roman"/>
                <w:b/>
                <w:i/>
                <w:sz w:val="20"/>
                <w:szCs w:val="20"/>
              </w:rPr>
            </w:pPr>
            <w:r w:rsidRPr="00D74469">
              <w:rPr>
                <w:rStyle w:val="FontStyle25"/>
                <w:rFonts w:ascii="Times New Roman" w:hAnsi="Times New Roman" w:cs="Times New Roman"/>
                <w:b/>
                <w:i/>
                <w:sz w:val="20"/>
                <w:szCs w:val="20"/>
              </w:rPr>
              <w:t>II  пояс ЗСО</w:t>
            </w:r>
          </w:p>
        </w:tc>
      </w:tr>
      <w:tr w:rsidR="00B6767A" w:rsidRPr="00D74469" w:rsidTr="00ED2F6D">
        <w:trPr>
          <w:trHeight w:val="20"/>
        </w:trPr>
        <w:tc>
          <w:tcPr>
            <w:tcW w:w="2717" w:type="pct"/>
            <w:gridSpan w:val="2"/>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t>закачка отработанных вод в подземные горизонты, подземное складирование твердых отходов и разработки недр земли;</w:t>
            </w:r>
          </w:p>
          <w:p w:rsidR="00B6767A" w:rsidRPr="00D74469"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t xml:space="preserve">размещения складов ГСМ, ядохимикатов и минеральных удобрений, накопителей </w:t>
            </w:r>
            <w:proofErr w:type="spellStart"/>
            <w:r w:rsidRPr="00D74469">
              <w:rPr>
                <w:rStyle w:val="FontStyle25"/>
                <w:rFonts w:ascii="Times New Roman" w:eastAsia="Times New Roman" w:hAnsi="Times New Roman" w:cs="Times New Roman"/>
                <w:sz w:val="20"/>
                <w:szCs w:val="20"/>
              </w:rPr>
              <w:t>промстоков</w:t>
            </w:r>
            <w:proofErr w:type="spellEnd"/>
            <w:r w:rsidRPr="00D74469">
              <w:rPr>
                <w:rStyle w:val="FontStyle25"/>
                <w:rFonts w:ascii="Times New Roman" w:eastAsia="Times New Roman" w:hAnsi="Times New Roman" w:cs="Times New Roman"/>
                <w:sz w:val="20"/>
                <w:szCs w:val="20"/>
              </w:rPr>
              <w:t xml:space="preserve">, </w:t>
            </w:r>
            <w:proofErr w:type="spellStart"/>
            <w:r w:rsidRPr="00D74469">
              <w:rPr>
                <w:rStyle w:val="FontStyle25"/>
                <w:rFonts w:ascii="Times New Roman" w:eastAsia="Times New Roman" w:hAnsi="Times New Roman" w:cs="Times New Roman"/>
                <w:sz w:val="20"/>
                <w:szCs w:val="20"/>
              </w:rPr>
              <w:t>шламохранилищ</w:t>
            </w:r>
            <w:proofErr w:type="spellEnd"/>
            <w:r w:rsidRPr="00D74469">
              <w:rPr>
                <w:rStyle w:val="FontStyle25"/>
                <w:rFonts w:ascii="Times New Roman" w:eastAsia="Times New Roman" w:hAnsi="Times New Roman" w:cs="Times New Roman"/>
                <w:sz w:val="20"/>
                <w:szCs w:val="20"/>
              </w:rPr>
              <w:t xml:space="preserve"> и других объектов, обусловливающих опасность химического загрязнения подземных вод;</w:t>
            </w:r>
          </w:p>
          <w:p w:rsidR="00B6767A" w:rsidRPr="00D74469"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t xml:space="preserve">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w:t>
            </w:r>
            <w:r w:rsidRPr="00D74469">
              <w:rPr>
                <w:rStyle w:val="FontStyle25"/>
                <w:rFonts w:ascii="Times New Roman" w:eastAsia="Times New Roman" w:hAnsi="Times New Roman" w:cs="Times New Roman"/>
                <w:sz w:val="20"/>
                <w:szCs w:val="20"/>
              </w:rPr>
              <w:lastRenderedPageBreak/>
              <w:t>подземных вод;</w:t>
            </w:r>
          </w:p>
          <w:p w:rsidR="00B6767A" w:rsidRPr="00D74469"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t>применение удобрений и ядохимикатов;</w:t>
            </w:r>
          </w:p>
          <w:p w:rsidR="00B6767A" w:rsidRPr="00D74469"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t>рубка леса главного пользования и реконструкции.</w:t>
            </w:r>
          </w:p>
        </w:tc>
        <w:tc>
          <w:tcPr>
            <w:tcW w:w="2283" w:type="pct"/>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lastRenderedPageBreak/>
              <w:t>тампонирование или восстановление всех старых, бездействующих, дефектных или неправильно эксплуатируемых скважин;</w:t>
            </w:r>
          </w:p>
          <w:p w:rsidR="00B6767A" w:rsidRPr="00D74469"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p w:rsidR="00B6767A" w:rsidRPr="00D74469" w:rsidRDefault="00B6767A" w:rsidP="00ED2F6D">
            <w:pPr>
              <w:pStyle w:val="a5"/>
              <w:widowControl w:val="0"/>
              <w:numPr>
                <w:ilvl w:val="0"/>
                <w:numId w:val="7"/>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t xml:space="preserve">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w:t>
            </w:r>
            <w:r w:rsidRPr="00D74469">
              <w:rPr>
                <w:rStyle w:val="FontStyle25"/>
                <w:rFonts w:ascii="Times New Roman" w:eastAsia="Times New Roman" w:hAnsi="Times New Roman" w:cs="Times New Roman"/>
                <w:sz w:val="20"/>
                <w:szCs w:val="20"/>
              </w:rPr>
              <w:lastRenderedPageBreak/>
              <w:t>стока и др.).</w:t>
            </w:r>
          </w:p>
        </w:tc>
      </w:tr>
      <w:tr w:rsidR="00B6767A" w:rsidRPr="00D74469" w:rsidTr="00ED2F6D">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Style5"/>
              <w:spacing w:line="240" w:lineRule="auto"/>
              <w:ind w:firstLine="34"/>
              <w:jc w:val="center"/>
              <w:rPr>
                <w:rStyle w:val="FontStyle25"/>
                <w:rFonts w:ascii="Times New Roman" w:hAnsi="Times New Roman" w:cs="Times New Roman"/>
                <w:sz w:val="20"/>
                <w:szCs w:val="20"/>
              </w:rPr>
            </w:pPr>
            <w:r w:rsidRPr="00D74469">
              <w:rPr>
                <w:rStyle w:val="FontStyle25"/>
                <w:rFonts w:ascii="Times New Roman" w:hAnsi="Times New Roman" w:cs="Times New Roman"/>
                <w:b/>
                <w:i/>
                <w:sz w:val="20"/>
                <w:szCs w:val="20"/>
              </w:rPr>
              <w:lastRenderedPageBreak/>
              <w:t>III  пояс ЗСО</w:t>
            </w:r>
          </w:p>
        </w:tc>
      </w:tr>
      <w:tr w:rsidR="00B6767A" w:rsidRPr="00D74469" w:rsidTr="00ED2F6D">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D74469">
              <w:rPr>
                <w:rStyle w:val="FontStyle25"/>
                <w:rFonts w:ascii="Times New Roman" w:eastAsia="Times New Roman" w:hAnsi="Times New Roman" w:cs="Times New Roman"/>
                <w:sz w:val="20"/>
                <w:szCs w:val="20"/>
              </w:rPr>
              <w:t xml:space="preserve">закачка отработанных вод в подземные горизонты, </w:t>
            </w:r>
            <w:proofErr w:type="gramStart"/>
            <w:r w:rsidRPr="00D74469">
              <w:rPr>
                <w:rStyle w:val="FontStyle25"/>
                <w:rFonts w:ascii="Times New Roman" w:eastAsia="Times New Roman" w:hAnsi="Times New Roman" w:cs="Times New Roman"/>
                <w:sz w:val="20"/>
                <w:szCs w:val="20"/>
              </w:rPr>
              <w:t>подземное</w:t>
            </w:r>
            <w:proofErr w:type="gramEnd"/>
            <w:r w:rsidRPr="00D74469">
              <w:rPr>
                <w:rStyle w:val="FontStyle25"/>
                <w:rFonts w:ascii="Times New Roman" w:eastAsia="Times New Roman" w:hAnsi="Times New Roman" w:cs="Times New Roman"/>
                <w:sz w:val="20"/>
                <w:szCs w:val="20"/>
              </w:rPr>
              <w:t xml:space="preserve"> складирования твердых отходов и разработки недр земли;</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D74469">
              <w:rPr>
                <w:rStyle w:val="FontStyle25"/>
                <w:rFonts w:ascii="Times New Roman" w:eastAsia="Times New Roman" w:hAnsi="Times New Roman" w:cs="Times New Roman"/>
                <w:sz w:val="20"/>
                <w:szCs w:val="20"/>
              </w:rPr>
              <w:t xml:space="preserve">размещения складов ГСМ, ядохимикатов и минеральных удобрений, накопителей </w:t>
            </w:r>
            <w:proofErr w:type="spellStart"/>
            <w:r w:rsidRPr="00D74469">
              <w:rPr>
                <w:rStyle w:val="FontStyle25"/>
                <w:rFonts w:ascii="Times New Roman" w:eastAsia="Times New Roman" w:hAnsi="Times New Roman" w:cs="Times New Roman"/>
                <w:sz w:val="20"/>
                <w:szCs w:val="20"/>
              </w:rPr>
              <w:t>промстоков</w:t>
            </w:r>
            <w:proofErr w:type="spellEnd"/>
            <w:r w:rsidRPr="00D74469">
              <w:rPr>
                <w:rStyle w:val="FontStyle25"/>
                <w:rFonts w:ascii="Times New Roman" w:eastAsia="Times New Roman" w:hAnsi="Times New Roman" w:cs="Times New Roman"/>
                <w:sz w:val="20"/>
                <w:szCs w:val="20"/>
              </w:rPr>
              <w:t xml:space="preserve">, </w:t>
            </w:r>
            <w:proofErr w:type="spellStart"/>
            <w:r w:rsidRPr="00D74469">
              <w:rPr>
                <w:rStyle w:val="FontStyle25"/>
                <w:rFonts w:ascii="Times New Roman" w:eastAsia="Times New Roman" w:hAnsi="Times New Roman" w:cs="Times New Roman"/>
                <w:sz w:val="20"/>
                <w:szCs w:val="20"/>
              </w:rPr>
              <w:t>шламохранилищ</w:t>
            </w:r>
            <w:proofErr w:type="spellEnd"/>
            <w:r w:rsidRPr="00D74469">
              <w:rPr>
                <w:rStyle w:val="FontStyle25"/>
                <w:rFonts w:ascii="Times New Roman" w:eastAsia="Times New Roman" w:hAnsi="Times New Roman" w:cs="Times New Roman"/>
                <w:sz w:val="20"/>
                <w:szCs w:val="20"/>
              </w:rPr>
              <w:t xml:space="preserve"> и других объектов, обусловливающих опасность химического загрязнения подземных вод.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proofErr w:type="gramStart"/>
            <w:r w:rsidRPr="00D74469">
              <w:rPr>
                <w:rStyle w:val="FontStyle25"/>
                <w:rFonts w:ascii="Times New Roman" w:eastAsia="Times New Roman" w:hAnsi="Times New Roman" w:cs="Times New Roman"/>
                <w:sz w:val="20"/>
                <w:szCs w:val="20"/>
              </w:rPr>
              <w:t>т</w:t>
            </w:r>
            <w:proofErr w:type="gramEnd"/>
            <w:r w:rsidRPr="00D74469">
              <w:rPr>
                <w:rStyle w:val="FontStyle25"/>
                <w:rFonts w:ascii="Times New Roman" w:eastAsia="Times New Roman" w:hAnsi="Times New Roman" w:cs="Times New Roman"/>
                <w:sz w:val="20"/>
                <w:szCs w:val="20"/>
              </w:rPr>
              <w:t>ампонирование или восстановление всех старых, бездействующих, дефектных или неправильно эксплуатируемых скважин;</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D74469">
              <w:rPr>
                <w:rStyle w:val="FontStyle25"/>
                <w:rFonts w:ascii="Times New Roman" w:eastAsia="Times New Roman" w:hAnsi="Times New Roman" w:cs="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tc>
      </w:tr>
      <w:tr w:rsidR="00B6767A" w:rsidRPr="00D74469" w:rsidTr="00ED2F6D">
        <w:trPr>
          <w:trHeight w:val="210"/>
        </w:trPr>
        <w:tc>
          <w:tcPr>
            <w:tcW w:w="5000" w:type="pct"/>
            <w:gridSpan w:val="3"/>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widowControl w:val="0"/>
              <w:autoSpaceDE w:val="0"/>
              <w:autoSpaceDN w:val="0"/>
              <w:adjustRightInd w:val="0"/>
              <w:spacing w:line="240" w:lineRule="auto"/>
              <w:ind w:firstLine="34"/>
              <w:rPr>
                <w:rFonts w:ascii="Times New Roman" w:hAnsi="Times New Roman"/>
                <w:sz w:val="20"/>
                <w:szCs w:val="20"/>
              </w:rPr>
            </w:pPr>
            <w:r w:rsidRPr="00D74469">
              <w:rPr>
                <w:rStyle w:val="FontStyle25"/>
                <w:rFonts w:ascii="Times New Roman" w:hAnsi="Times New Roman" w:cs="Times New Roman"/>
                <w:b/>
                <w:sz w:val="20"/>
                <w:szCs w:val="20"/>
              </w:rPr>
              <w:t>Поверхностные источники водоснабжения</w:t>
            </w:r>
          </w:p>
        </w:tc>
      </w:tr>
      <w:tr w:rsidR="00B6767A" w:rsidRPr="00D74469" w:rsidTr="00ED2F6D">
        <w:trPr>
          <w:trHeight w:val="85"/>
        </w:trPr>
        <w:tc>
          <w:tcPr>
            <w:tcW w:w="5000" w:type="pct"/>
            <w:gridSpan w:val="3"/>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widowControl w:val="0"/>
              <w:spacing w:line="240" w:lineRule="auto"/>
              <w:ind w:firstLine="34"/>
              <w:rPr>
                <w:rStyle w:val="FontStyle25"/>
                <w:rFonts w:ascii="Times New Roman" w:hAnsi="Times New Roman" w:cs="Times New Roman"/>
                <w:b/>
                <w:i/>
                <w:sz w:val="20"/>
                <w:szCs w:val="20"/>
              </w:rPr>
            </w:pPr>
            <w:r w:rsidRPr="00D74469">
              <w:rPr>
                <w:rStyle w:val="FontStyle25"/>
                <w:rFonts w:ascii="Times New Roman" w:hAnsi="Times New Roman" w:cs="Times New Roman"/>
                <w:b/>
                <w:i/>
                <w:sz w:val="20"/>
                <w:szCs w:val="20"/>
              </w:rPr>
              <w:t>I  пояс  ЗСО</w:t>
            </w:r>
          </w:p>
        </w:tc>
      </w:tr>
      <w:tr w:rsidR="00B6767A" w:rsidRPr="00D74469" w:rsidTr="00ED2F6D">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E02503">
              <w:rPr>
                <w:rStyle w:val="FontStyle25"/>
                <w:rFonts w:ascii="Times New Roman" w:hAnsi="Times New Roman" w:cs="Times New Roman"/>
                <w:sz w:val="20"/>
                <w:szCs w:val="20"/>
              </w:rPr>
              <w:t>все виды строительства,</w:t>
            </w:r>
            <w:r w:rsidRPr="00D74469">
              <w:rPr>
                <w:rStyle w:val="FontStyle25"/>
                <w:rFonts w:ascii="Times New Roman" w:eastAsia="Times New Roman" w:hAnsi="Times New Roman" w:cs="Times New Roman"/>
                <w:sz w:val="20"/>
                <w:szCs w:val="20"/>
              </w:rPr>
              <w:t xml:space="preserve"> не имеющие непосредственного отношения к эксплуатации, реконструкции и расширению водопроводных сооружений</w:t>
            </w:r>
            <w:r w:rsidRPr="00E02503">
              <w:rPr>
                <w:rStyle w:val="FontStyle25"/>
                <w:rFonts w:ascii="Times New Roman" w:hAnsi="Times New Roman" w:cs="Times New Roman"/>
                <w:sz w:val="20"/>
                <w:szCs w:val="20"/>
              </w:rPr>
              <w:t>;</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размещение жилых и хозяйственно-бытовых зданий;</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проживание людей;</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посадка высокоствольных деревьев;</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применение ядохимикатов и удобрений;</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ограждение и охрана;</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озеленение;</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отвод поверхностного стока за ее пределы;</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асфальтирование дорожек к сооружениям;</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ограждение акватория буями и другими предупредительными знаками;</w:t>
            </w:r>
          </w:p>
          <w:p w:rsidR="00B6767A" w:rsidRPr="00D74469" w:rsidRDefault="00B6767A" w:rsidP="00ED2F6D">
            <w:pPr>
              <w:pStyle w:val="Style5"/>
              <w:numPr>
                <w:ilvl w:val="0"/>
                <w:numId w:val="7"/>
              </w:numPr>
              <w:tabs>
                <w:tab w:val="left" w:pos="274"/>
              </w:tabs>
              <w:spacing w:line="240" w:lineRule="auto"/>
              <w:ind w:left="0" w:hanging="10"/>
              <w:rPr>
                <w:rStyle w:val="FontStyle25"/>
                <w:rFonts w:ascii="Times New Roman" w:hAnsi="Times New Roman" w:cs="Times New Roman"/>
                <w:sz w:val="20"/>
                <w:szCs w:val="20"/>
                <w:lang w:eastAsia="en-US"/>
              </w:rPr>
            </w:pPr>
            <w:r w:rsidRPr="00D74469">
              <w:rPr>
                <w:rStyle w:val="FontStyle25"/>
                <w:rFonts w:ascii="Times New Roman" w:hAnsi="Times New Roman" w:cs="Times New Roman"/>
                <w:sz w:val="20"/>
                <w:szCs w:val="20"/>
                <w:lang w:eastAsia="en-US"/>
              </w:rPr>
              <w:t>на судоходных водоемах над водоприемником устанавливаются бакены с освещением.</w:t>
            </w:r>
          </w:p>
        </w:tc>
      </w:tr>
      <w:tr w:rsidR="00B6767A" w:rsidRPr="00D74469" w:rsidTr="00ED2F6D">
        <w:trPr>
          <w:trHeight w:val="20"/>
        </w:trPr>
        <w:tc>
          <w:tcPr>
            <w:tcW w:w="5000" w:type="pct"/>
            <w:gridSpan w:val="3"/>
            <w:tcBorders>
              <w:top w:val="single" w:sz="4" w:space="0" w:color="auto"/>
              <w:left w:val="single" w:sz="4" w:space="0" w:color="auto"/>
              <w:bottom w:val="single" w:sz="4" w:space="0" w:color="auto"/>
              <w:right w:val="single" w:sz="4" w:space="0" w:color="auto"/>
            </w:tcBorders>
          </w:tcPr>
          <w:p w:rsidR="00B6767A" w:rsidRPr="00D74469" w:rsidRDefault="00B6767A" w:rsidP="00ED2F6D">
            <w:pPr>
              <w:pStyle w:val="Style5"/>
              <w:spacing w:line="240" w:lineRule="auto"/>
              <w:jc w:val="center"/>
              <w:rPr>
                <w:rStyle w:val="FontStyle25"/>
                <w:rFonts w:ascii="Times New Roman" w:hAnsi="Times New Roman" w:cs="Times New Roman"/>
                <w:b/>
                <w:i/>
                <w:sz w:val="20"/>
                <w:szCs w:val="20"/>
              </w:rPr>
            </w:pPr>
            <w:r w:rsidRPr="00D74469">
              <w:rPr>
                <w:rStyle w:val="FontStyle25"/>
                <w:rFonts w:ascii="Times New Roman" w:hAnsi="Times New Roman" w:cs="Times New Roman"/>
                <w:b/>
                <w:i/>
                <w:sz w:val="20"/>
                <w:szCs w:val="20"/>
              </w:rPr>
              <w:t>II пояс ЗСО</w:t>
            </w:r>
          </w:p>
        </w:tc>
      </w:tr>
      <w:tr w:rsidR="00B6767A" w:rsidRPr="00D74469" w:rsidTr="00ED2F6D">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 xml:space="preserve">размещения складов ГСМ, ядохимикатов и минеральных удобрений, накопителей </w:t>
            </w:r>
            <w:proofErr w:type="spellStart"/>
            <w:r w:rsidRPr="00E02503">
              <w:rPr>
                <w:rStyle w:val="FontStyle25"/>
                <w:rFonts w:ascii="Times New Roman" w:hAnsi="Times New Roman" w:cs="Times New Roman"/>
                <w:sz w:val="20"/>
                <w:szCs w:val="20"/>
              </w:rPr>
              <w:t>промстоков</w:t>
            </w:r>
            <w:proofErr w:type="spellEnd"/>
            <w:r w:rsidRPr="00E02503">
              <w:rPr>
                <w:rStyle w:val="FontStyle25"/>
                <w:rFonts w:ascii="Times New Roman" w:hAnsi="Times New Roman" w:cs="Times New Roman"/>
                <w:sz w:val="20"/>
                <w:szCs w:val="20"/>
              </w:rPr>
              <w:t xml:space="preserve">, </w:t>
            </w:r>
            <w:proofErr w:type="spellStart"/>
            <w:r w:rsidRPr="00E02503">
              <w:rPr>
                <w:rStyle w:val="FontStyle25"/>
                <w:rFonts w:ascii="Times New Roman" w:hAnsi="Times New Roman" w:cs="Times New Roman"/>
                <w:sz w:val="20"/>
                <w:szCs w:val="20"/>
              </w:rPr>
              <w:t>шламохранилищ</w:t>
            </w:r>
            <w:proofErr w:type="spellEnd"/>
            <w:r w:rsidRPr="00E02503">
              <w:rPr>
                <w:rStyle w:val="FontStyle25"/>
                <w:rFonts w:ascii="Times New Roman" w:hAnsi="Times New Roman" w:cs="Times New Roman"/>
                <w:sz w:val="20"/>
                <w:szCs w:val="20"/>
              </w:rPr>
              <w:t xml:space="preserve"> и других объектов, обусловливающих опасность химического загрязнения подземных вод;</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сброс промышленных, сельскохозяйственных,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рубка леса главного пользования и реконструкции.</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 xml:space="preserve">все работы, в том числе добыча песка, гравия, </w:t>
            </w:r>
            <w:proofErr w:type="spellStart"/>
            <w:r w:rsidRPr="00E02503">
              <w:rPr>
                <w:rStyle w:val="FontStyle25"/>
                <w:rFonts w:ascii="Times New Roman" w:hAnsi="Times New Roman" w:cs="Times New Roman"/>
                <w:sz w:val="20"/>
                <w:szCs w:val="20"/>
              </w:rPr>
              <w:t>донноуглубительные</w:t>
            </w:r>
            <w:proofErr w:type="spellEnd"/>
            <w:r w:rsidRPr="00E02503">
              <w:rPr>
                <w:rStyle w:val="FontStyle25"/>
                <w:rFonts w:ascii="Times New Roman" w:hAnsi="Times New Roman" w:cs="Times New Roman"/>
                <w:sz w:val="20"/>
                <w:szCs w:val="20"/>
              </w:rPr>
              <w:t>, в пределах акватории ЗСО по согласованию с центром государственного санитарно-эпидемиологического надзора;</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 xml:space="preserve">использование химических методов борьбы с </w:t>
            </w:r>
            <w:proofErr w:type="spellStart"/>
            <w:r w:rsidRPr="00E02503">
              <w:rPr>
                <w:rStyle w:val="FontStyle25"/>
                <w:rFonts w:ascii="Times New Roman" w:hAnsi="Times New Roman" w:cs="Times New Roman"/>
                <w:sz w:val="20"/>
                <w:szCs w:val="20"/>
              </w:rPr>
              <w:t>эвтрофикацией</w:t>
            </w:r>
            <w:proofErr w:type="spellEnd"/>
            <w:r w:rsidRPr="00E02503">
              <w:rPr>
                <w:rStyle w:val="FontStyle25"/>
                <w:rFonts w:ascii="Times New Roman" w:hAnsi="Times New Roman" w:cs="Times New Roman"/>
                <w:sz w:val="20"/>
                <w:szCs w:val="20"/>
              </w:rPr>
              <w:t xml:space="preserve"> водоемов при условии применения препаратов, имеющих положительное санитарно - эпидемиологическое заключение;</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 xml:space="preserve">при наличии судоходства - оборудование судов, дебаркадеров и брандвахт устройствами для сбора фановых и </w:t>
            </w:r>
            <w:proofErr w:type="spellStart"/>
            <w:r w:rsidRPr="00E02503">
              <w:rPr>
                <w:rStyle w:val="FontStyle25"/>
                <w:rFonts w:ascii="Times New Roman" w:hAnsi="Times New Roman" w:cs="Times New Roman"/>
                <w:sz w:val="20"/>
                <w:szCs w:val="20"/>
              </w:rPr>
              <w:t>подсланевых</w:t>
            </w:r>
            <w:proofErr w:type="spellEnd"/>
            <w:r w:rsidRPr="00E02503">
              <w:rPr>
                <w:rStyle w:val="FontStyle25"/>
                <w:rFonts w:ascii="Times New Roman" w:hAnsi="Times New Roman" w:cs="Times New Roman"/>
                <w:sz w:val="20"/>
                <w:szCs w:val="20"/>
              </w:rPr>
              <w:t xml:space="preserve"> вод и твердых отходов;</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при наличии судоходства - оборудование на пристанях сливных станций и приемников для сбора твердых отходов;</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использование источников водоснабжения для купания, туризма, водного спорта и рыбной ловли в установленных местах при условии соблюдения гигиенических требований к охране поверхностных вод;</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lastRenderedPageBreak/>
              <w:t>границы второго пояса ЗСО на пересечении дорог и пешеходных троп обозначаются столбами со специальными знаками.</w:t>
            </w:r>
          </w:p>
        </w:tc>
      </w:tr>
      <w:tr w:rsidR="00B6767A" w:rsidRPr="00D74469" w:rsidTr="00ED2F6D">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Style5"/>
              <w:spacing w:line="240" w:lineRule="auto"/>
              <w:ind w:firstLine="34"/>
              <w:jc w:val="center"/>
              <w:rPr>
                <w:rStyle w:val="FontStyle25"/>
                <w:rFonts w:ascii="Times New Roman" w:hAnsi="Times New Roman" w:cs="Times New Roman"/>
                <w:b/>
                <w:i/>
                <w:sz w:val="20"/>
                <w:szCs w:val="20"/>
              </w:rPr>
            </w:pPr>
            <w:r w:rsidRPr="00D74469">
              <w:rPr>
                <w:rStyle w:val="FontStyle25"/>
                <w:rFonts w:ascii="Times New Roman" w:hAnsi="Times New Roman" w:cs="Times New Roman"/>
                <w:b/>
                <w:i/>
                <w:sz w:val="20"/>
                <w:szCs w:val="20"/>
              </w:rPr>
              <w:lastRenderedPageBreak/>
              <w:t>III  пояс ЗСО</w:t>
            </w:r>
          </w:p>
        </w:tc>
      </w:tr>
      <w:tr w:rsidR="00B6767A" w:rsidRPr="00D74469" w:rsidTr="00ED2F6D">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 xml:space="preserve">все работы, в том числе добыча песка, гравия, </w:t>
            </w:r>
            <w:proofErr w:type="spellStart"/>
            <w:r w:rsidRPr="00E02503">
              <w:rPr>
                <w:rStyle w:val="FontStyle25"/>
                <w:rFonts w:ascii="Times New Roman" w:hAnsi="Times New Roman" w:cs="Times New Roman"/>
                <w:sz w:val="20"/>
                <w:szCs w:val="20"/>
              </w:rPr>
              <w:t>донноуглубительные</w:t>
            </w:r>
            <w:proofErr w:type="spellEnd"/>
            <w:r w:rsidRPr="00E02503">
              <w:rPr>
                <w:rStyle w:val="FontStyle25"/>
                <w:rFonts w:ascii="Times New Roman" w:hAnsi="Times New Roman" w:cs="Times New Roman"/>
                <w:sz w:val="20"/>
                <w:szCs w:val="20"/>
              </w:rPr>
              <w:t>, в пределах акватории ЗСО по согласованию с центром государственного санитарно-эпидемиологического надзора;</w:t>
            </w:r>
          </w:p>
          <w:p w:rsidR="00B6767A" w:rsidRPr="00D74469"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eastAsia="Times New Roman" w:hAnsi="Times New Roman" w:cs="Times New Roman"/>
                <w:sz w:val="20"/>
                <w:szCs w:val="20"/>
              </w:rPr>
            </w:pPr>
            <w:r w:rsidRPr="00E02503">
              <w:rPr>
                <w:rStyle w:val="FontStyle25"/>
                <w:rFonts w:ascii="Times New Roman" w:hAnsi="Times New Roman" w:cs="Times New Roman"/>
                <w:sz w:val="20"/>
                <w:szCs w:val="20"/>
              </w:rPr>
              <w:t xml:space="preserve">использование химических методов борьбы с </w:t>
            </w:r>
            <w:proofErr w:type="spellStart"/>
            <w:r w:rsidRPr="00E02503">
              <w:rPr>
                <w:rStyle w:val="FontStyle25"/>
                <w:rFonts w:ascii="Times New Roman" w:hAnsi="Times New Roman" w:cs="Times New Roman"/>
                <w:sz w:val="20"/>
                <w:szCs w:val="20"/>
              </w:rPr>
              <w:t>эвтрофикацией</w:t>
            </w:r>
            <w:proofErr w:type="spellEnd"/>
            <w:r w:rsidRPr="00E02503">
              <w:rPr>
                <w:rStyle w:val="FontStyle25"/>
                <w:rFonts w:ascii="Times New Roman" w:hAnsi="Times New Roman" w:cs="Times New Roman"/>
                <w:sz w:val="20"/>
                <w:szCs w:val="20"/>
              </w:rPr>
              <w:t xml:space="preserve"> водоемов при условии применения препаратов, имеющих положительное санитарно - эпидемиологическое заключение;</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 xml:space="preserve">при наличии судоходства - оборудование судов, дебаркадеров и брандвахт устройствами для сбора фановых и </w:t>
            </w:r>
            <w:proofErr w:type="spellStart"/>
            <w:r w:rsidRPr="00E02503">
              <w:rPr>
                <w:rStyle w:val="FontStyle25"/>
                <w:rFonts w:ascii="Times New Roman" w:hAnsi="Times New Roman" w:cs="Times New Roman"/>
                <w:sz w:val="20"/>
                <w:szCs w:val="20"/>
              </w:rPr>
              <w:t>подсланевых</w:t>
            </w:r>
            <w:proofErr w:type="spellEnd"/>
            <w:r w:rsidRPr="00E02503">
              <w:rPr>
                <w:rStyle w:val="FontStyle25"/>
                <w:rFonts w:ascii="Times New Roman" w:hAnsi="Times New Roman" w:cs="Times New Roman"/>
                <w:sz w:val="20"/>
                <w:szCs w:val="20"/>
              </w:rPr>
              <w:t xml:space="preserve"> вод и твердых отходов;</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при наличии судоходства - оборудование на пристанях сливных станций и приемников для сбора твердых отходов.</w:t>
            </w:r>
          </w:p>
        </w:tc>
      </w:tr>
      <w:tr w:rsidR="00B6767A" w:rsidRPr="00D74469" w:rsidTr="00ED2F6D">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B6767A" w:rsidRPr="00D74469" w:rsidRDefault="00B6767A" w:rsidP="00ED2F6D">
            <w:pPr>
              <w:pStyle w:val="Style5"/>
              <w:spacing w:line="240" w:lineRule="auto"/>
              <w:ind w:firstLine="34"/>
              <w:jc w:val="center"/>
              <w:rPr>
                <w:rStyle w:val="FontStyle25"/>
                <w:rFonts w:ascii="Times New Roman" w:hAnsi="Times New Roman" w:cs="Times New Roman"/>
                <w:sz w:val="20"/>
                <w:szCs w:val="20"/>
              </w:rPr>
            </w:pPr>
            <w:r w:rsidRPr="00D74469">
              <w:rPr>
                <w:rStyle w:val="FontStyle25"/>
                <w:rFonts w:ascii="Times New Roman" w:hAnsi="Times New Roman" w:cs="Times New Roman"/>
                <w:b/>
                <w:sz w:val="20"/>
                <w:szCs w:val="20"/>
              </w:rPr>
              <w:t>Санитарно-защитные полосы</w:t>
            </w:r>
          </w:p>
        </w:tc>
      </w:tr>
      <w:tr w:rsidR="00B6767A" w:rsidRPr="00D74469" w:rsidTr="00ED2F6D">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размещение источников загрязнения почвы и грунтовых вод;</w:t>
            </w:r>
          </w:p>
          <w:p w:rsidR="00B6767A" w:rsidRPr="00E02503" w:rsidRDefault="00B6767A" w:rsidP="00ED2F6D">
            <w:pPr>
              <w:pStyle w:val="a5"/>
              <w:widowControl w:val="0"/>
              <w:numPr>
                <w:ilvl w:val="0"/>
                <w:numId w:val="7"/>
              </w:numPr>
              <w:tabs>
                <w:tab w:val="left" w:pos="274"/>
              </w:tabs>
              <w:autoSpaceDE w:val="0"/>
              <w:autoSpaceDN w:val="0"/>
              <w:adjustRightInd w:val="0"/>
              <w:spacing w:after="0" w:line="240" w:lineRule="auto"/>
              <w:ind w:left="0" w:hanging="10"/>
              <w:rPr>
                <w:rStyle w:val="FontStyle25"/>
                <w:rFonts w:ascii="Times New Roman" w:hAnsi="Times New Roman" w:cs="Times New Roman"/>
                <w:sz w:val="20"/>
                <w:szCs w:val="20"/>
              </w:rPr>
            </w:pPr>
            <w:r w:rsidRPr="00E02503">
              <w:rPr>
                <w:rStyle w:val="FontStyle25"/>
                <w:rFonts w:ascii="Times New Roman" w:hAnsi="Times New Roman" w:cs="Times New Roman"/>
                <w:sz w:val="20"/>
                <w:szCs w:val="20"/>
              </w:rPr>
              <w:t>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B6767A" w:rsidRPr="00E02503" w:rsidRDefault="00B6767A" w:rsidP="00ED2F6D">
            <w:pPr>
              <w:pStyle w:val="a5"/>
              <w:widowControl w:val="0"/>
              <w:tabs>
                <w:tab w:val="left" w:pos="274"/>
              </w:tabs>
              <w:autoSpaceDE w:val="0"/>
              <w:autoSpaceDN w:val="0"/>
              <w:adjustRightInd w:val="0"/>
              <w:spacing w:after="0" w:line="240" w:lineRule="auto"/>
              <w:ind w:left="0"/>
              <w:rPr>
                <w:rStyle w:val="FontStyle25"/>
                <w:rFonts w:ascii="Times New Roman" w:hAnsi="Times New Roman" w:cs="Times New Roman"/>
                <w:sz w:val="20"/>
                <w:szCs w:val="20"/>
              </w:rPr>
            </w:pPr>
          </w:p>
        </w:tc>
      </w:tr>
    </w:tbl>
    <w:p w:rsidR="00B6767A" w:rsidRDefault="00B6767A" w:rsidP="00B6767A">
      <w:pPr>
        <w:widowControl w:val="0"/>
        <w:spacing w:line="240" w:lineRule="auto"/>
        <w:ind w:firstLine="851"/>
        <w:jc w:val="both"/>
        <w:rPr>
          <w:rFonts w:ascii="Times New Roman" w:hAnsi="Times New Roman"/>
          <w:sz w:val="16"/>
          <w:szCs w:val="16"/>
          <w:lang w:eastAsia="ru-RU"/>
        </w:rPr>
      </w:pPr>
    </w:p>
    <w:p w:rsidR="00B6767A" w:rsidRPr="003E7972"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193" w:name="_Toc283113423"/>
      <w:bookmarkStart w:id="194" w:name="_Toc286828626"/>
      <w:r>
        <w:rPr>
          <w:rFonts w:ascii="Times New Roman" w:hAnsi="Times New Roman"/>
          <w:b/>
          <w:sz w:val="24"/>
          <w:szCs w:val="24"/>
        </w:rPr>
        <w:t> О</w:t>
      </w:r>
      <w:r w:rsidRPr="003E7972">
        <w:rPr>
          <w:rFonts w:ascii="Times New Roman" w:hAnsi="Times New Roman"/>
          <w:b/>
          <w:sz w:val="24"/>
          <w:szCs w:val="24"/>
        </w:rPr>
        <w:t xml:space="preserve">граничения использования земельных участков и объектов капитального строительства в </w:t>
      </w:r>
      <w:proofErr w:type="spellStart"/>
      <w:r w:rsidRPr="003E7972">
        <w:rPr>
          <w:rFonts w:ascii="Times New Roman" w:hAnsi="Times New Roman"/>
          <w:b/>
          <w:sz w:val="24"/>
          <w:szCs w:val="24"/>
        </w:rPr>
        <w:t>водоохранных</w:t>
      </w:r>
      <w:proofErr w:type="spellEnd"/>
      <w:r w:rsidRPr="003E7972">
        <w:rPr>
          <w:rFonts w:ascii="Times New Roman" w:hAnsi="Times New Roman"/>
          <w:b/>
          <w:sz w:val="24"/>
          <w:szCs w:val="24"/>
        </w:rPr>
        <w:t xml:space="preserve"> зонах</w:t>
      </w:r>
      <w:r>
        <w:rPr>
          <w:rFonts w:ascii="Times New Roman" w:hAnsi="Times New Roman"/>
          <w:b/>
          <w:sz w:val="24"/>
          <w:szCs w:val="24"/>
        </w:rPr>
        <w:t xml:space="preserve"> </w:t>
      </w:r>
      <w:r w:rsidRPr="00743CB6">
        <w:rPr>
          <w:rFonts w:ascii="Times New Roman" w:hAnsi="Times New Roman"/>
          <w:b/>
          <w:sz w:val="24"/>
          <w:szCs w:val="24"/>
        </w:rPr>
        <w:t>водных объектов</w:t>
      </w:r>
      <w:bookmarkEnd w:id="193"/>
      <w:bookmarkEnd w:id="194"/>
      <w:r>
        <w:rPr>
          <w:rFonts w:ascii="Times New Roman" w:hAnsi="Times New Roman"/>
          <w:b/>
          <w:sz w:val="24"/>
          <w:szCs w:val="24"/>
        </w:rPr>
        <w:t>.</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12.4.1. </w:t>
      </w:r>
      <w:r w:rsidRPr="00743CB6">
        <w:rPr>
          <w:rFonts w:ascii="Times New Roman" w:hAnsi="Times New Roman"/>
          <w:sz w:val="24"/>
          <w:szCs w:val="24"/>
          <w:lang w:eastAsia="ru-RU"/>
        </w:rPr>
        <w:t xml:space="preserve">На территории </w:t>
      </w:r>
      <w:proofErr w:type="spellStart"/>
      <w:r w:rsidRPr="00743CB6">
        <w:rPr>
          <w:rFonts w:ascii="Times New Roman" w:hAnsi="Times New Roman"/>
          <w:sz w:val="24"/>
          <w:szCs w:val="24"/>
          <w:lang w:eastAsia="ru-RU"/>
        </w:rPr>
        <w:t>водоохранных</w:t>
      </w:r>
      <w:proofErr w:type="spellEnd"/>
      <w:r w:rsidRPr="00743CB6">
        <w:rPr>
          <w:rFonts w:ascii="Times New Roman" w:hAnsi="Times New Roman"/>
          <w:sz w:val="24"/>
          <w:szCs w:val="24"/>
          <w:lang w:eastAsia="ru-RU"/>
        </w:rPr>
        <w:t xml:space="preserve">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B6767A" w:rsidRPr="00DF2BA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12.4.2. </w:t>
      </w:r>
      <w:r w:rsidRPr="00DF2BAA">
        <w:rPr>
          <w:rFonts w:ascii="Times New Roman" w:hAnsi="Times New Roman"/>
          <w:sz w:val="24"/>
          <w:szCs w:val="24"/>
          <w:lang w:eastAsia="ru-RU"/>
        </w:rPr>
        <w:t xml:space="preserve">Ширина </w:t>
      </w:r>
      <w:proofErr w:type="spellStart"/>
      <w:r w:rsidRPr="00DF2BAA">
        <w:rPr>
          <w:rFonts w:ascii="Times New Roman" w:hAnsi="Times New Roman"/>
          <w:sz w:val="24"/>
          <w:szCs w:val="24"/>
          <w:lang w:eastAsia="ru-RU"/>
        </w:rPr>
        <w:t>водоохранной</w:t>
      </w:r>
      <w:proofErr w:type="spellEnd"/>
      <w:r w:rsidRPr="00DF2BAA">
        <w:rPr>
          <w:rFonts w:ascii="Times New Roman" w:hAnsi="Times New Roman"/>
          <w:sz w:val="24"/>
          <w:szCs w:val="24"/>
          <w:lang w:eastAsia="ru-RU"/>
        </w:rPr>
        <w:t xml:space="preserve"> зоны рек или ручьев устанавливается от их истока для рек или ручьев протяженностью:</w:t>
      </w:r>
    </w:p>
    <w:p w:rsidR="00B6767A" w:rsidRPr="00DF2BAA"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DF2BAA">
        <w:rPr>
          <w:rFonts w:ascii="Times New Roman" w:eastAsia="Times New Roman" w:hAnsi="Times New Roman"/>
          <w:sz w:val="24"/>
          <w:szCs w:val="24"/>
          <w:lang w:eastAsia="ru-RU"/>
        </w:rPr>
        <w:t>до десяти километров - в размере пятидесяти метров;</w:t>
      </w:r>
    </w:p>
    <w:p w:rsidR="00B6767A" w:rsidRPr="00DF2BAA"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DF2BAA">
        <w:rPr>
          <w:rFonts w:ascii="Times New Roman" w:eastAsia="Times New Roman" w:hAnsi="Times New Roman"/>
          <w:sz w:val="24"/>
          <w:szCs w:val="24"/>
          <w:lang w:eastAsia="ru-RU"/>
        </w:rPr>
        <w:t>от десяти до пятидесяти километров - в размере ста метров;</w:t>
      </w:r>
    </w:p>
    <w:p w:rsidR="00B6767A" w:rsidRPr="00DF2BAA"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DF2BAA">
        <w:rPr>
          <w:rFonts w:ascii="Times New Roman" w:eastAsia="Times New Roman" w:hAnsi="Times New Roman"/>
          <w:sz w:val="24"/>
          <w:szCs w:val="24"/>
          <w:lang w:eastAsia="ru-RU"/>
        </w:rPr>
        <w:t>от пятидесяти километров и более - в размере двухсот метров.</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12.4.3. </w:t>
      </w:r>
      <w:r w:rsidRPr="008B054E">
        <w:rPr>
          <w:rFonts w:ascii="Times New Roman" w:hAnsi="Times New Roman"/>
          <w:sz w:val="24"/>
          <w:szCs w:val="24"/>
          <w:lang w:eastAsia="ru-RU"/>
        </w:rPr>
        <w:t xml:space="preserve">Регламенты использования </w:t>
      </w:r>
      <w:r>
        <w:rPr>
          <w:rFonts w:ascii="Times New Roman" w:hAnsi="Times New Roman"/>
          <w:sz w:val="24"/>
          <w:szCs w:val="24"/>
          <w:lang w:eastAsia="ru-RU"/>
        </w:rPr>
        <w:t xml:space="preserve">территорий </w:t>
      </w:r>
      <w:proofErr w:type="spellStart"/>
      <w:r>
        <w:rPr>
          <w:rFonts w:ascii="Times New Roman" w:hAnsi="Times New Roman"/>
          <w:sz w:val="24"/>
          <w:szCs w:val="24"/>
          <w:lang w:eastAsia="ru-RU"/>
        </w:rPr>
        <w:t>водоохранных</w:t>
      </w:r>
      <w:proofErr w:type="spellEnd"/>
      <w:r>
        <w:rPr>
          <w:rFonts w:ascii="Times New Roman" w:hAnsi="Times New Roman"/>
          <w:sz w:val="24"/>
          <w:szCs w:val="24"/>
          <w:lang w:eastAsia="ru-RU"/>
        </w:rPr>
        <w:t xml:space="preserve"> зон </w:t>
      </w:r>
      <w:proofErr w:type="spellStart"/>
      <w:r>
        <w:rPr>
          <w:rFonts w:ascii="Times New Roman" w:hAnsi="Times New Roman"/>
          <w:sz w:val="24"/>
          <w:szCs w:val="24"/>
          <w:lang w:eastAsia="ru-RU"/>
        </w:rPr>
        <w:t>воных</w:t>
      </w:r>
      <w:proofErr w:type="spellEnd"/>
      <w:r>
        <w:rPr>
          <w:rFonts w:ascii="Times New Roman" w:hAnsi="Times New Roman"/>
          <w:sz w:val="24"/>
          <w:szCs w:val="24"/>
          <w:lang w:eastAsia="ru-RU"/>
        </w:rPr>
        <w:t xml:space="preserve"> объектов </w:t>
      </w:r>
      <w:r w:rsidRPr="00743CB6">
        <w:rPr>
          <w:rFonts w:ascii="Times New Roman" w:hAnsi="Times New Roman"/>
          <w:sz w:val="24"/>
          <w:szCs w:val="24"/>
          <w:lang w:eastAsia="ru-RU"/>
        </w:rPr>
        <w:t>определен</w:t>
      </w:r>
      <w:r>
        <w:rPr>
          <w:rFonts w:ascii="Times New Roman" w:hAnsi="Times New Roman"/>
          <w:sz w:val="24"/>
          <w:szCs w:val="24"/>
          <w:lang w:eastAsia="ru-RU"/>
        </w:rPr>
        <w:t>ы</w:t>
      </w:r>
      <w:r w:rsidRPr="00743CB6">
        <w:rPr>
          <w:rFonts w:ascii="Times New Roman" w:hAnsi="Times New Roman"/>
          <w:sz w:val="24"/>
          <w:szCs w:val="24"/>
          <w:lang w:eastAsia="ru-RU"/>
        </w:rPr>
        <w:t xml:space="preserve"> Водны</w:t>
      </w:r>
      <w:r>
        <w:rPr>
          <w:rFonts w:ascii="Times New Roman" w:hAnsi="Times New Roman"/>
          <w:sz w:val="24"/>
          <w:szCs w:val="24"/>
          <w:lang w:eastAsia="ru-RU"/>
        </w:rPr>
        <w:t>м кодексом Российской Федерации и представлены в нижеследующей таблице.</w:t>
      </w:r>
    </w:p>
    <w:p w:rsidR="00B6767A" w:rsidRPr="007D64BE" w:rsidRDefault="00B6767A" w:rsidP="00B6767A">
      <w:pPr>
        <w:pStyle w:val="af0"/>
        <w:widowControl w:val="0"/>
        <w:ind w:right="267"/>
      </w:pPr>
      <w:r w:rsidRPr="007D64BE">
        <w:t>Таблица</w:t>
      </w:r>
      <w:r>
        <w:t>.</w:t>
      </w:r>
      <w:r w:rsidRPr="007D64BE">
        <w:t xml:space="preserve"> Регламенты использования территорий </w:t>
      </w:r>
      <w:proofErr w:type="spellStart"/>
      <w:r w:rsidRPr="007D64BE">
        <w:t>водоохранных</w:t>
      </w:r>
      <w:proofErr w:type="spellEnd"/>
      <w:r w:rsidRPr="007D64BE">
        <w:t xml:space="preserve"> зон </w:t>
      </w:r>
      <w:r>
        <w:t>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11"/>
        <w:gridCol w:w="4249"/>
      </w:tblGrid>
      <w:tr w:rsidR="00B6767A" w:rsidRPr="007D64BE" w:rsidTr="00ED2F6D">
        <w:trPr>
          <w:tblHeader/>
        </w:trPr>
        <w:tc>
          <w:tcPr>
            <w:tcW w:w="2730" w:type="pct"/>
            <w:vAlign w:val="center"/>
          </w:tcPr>
          <w:p w:rsidR="00B6767A" w:rsidRPr="007D64BE" w:rsidRDefault="00B6767A" w:rsidP="00ED2F6D">
            <w:pPr>
              <w:pStyle w:val="Style5"/>
              <w:spacing w:line="240" w:lineRule="auto"/>
              <w:ind w:left="-240" w:right="-15"/>
              <w:jc w:val="center"/>
              <w:rPr>
                <w:rStyle w:val="FontStyle25"/>
                <w:rFonts w:ascii="Times New Roman" w:hAnsi="Times New Roman"/>
                <w:b/>
                <w:sz w:val="20"/>
                <w:szCs w:val="20"/>
              </w:rPr>
            </w:pPr>
            <w:r w:rsidRPr="007D64BE">
              <w:rPr>
                <w:rStyle w:val="FontStyle25"/>
                <w:rFonts w:ascii="Times New Roman" w:hAnsi="Times New Roman"/>
                <w:b/>
                <w:sz w:val="20"/>
                <w:szCs w:val="20"/>
              </w:rPr>
              <w:t>Запрещается</w:t>
            </w:r>
          </w:p>
        </w:tc>
        <w:tc>
          <w:tcPr>
            <w:tcW w:w="2270" w:type="pct"/>
            <w:vAlign w:val="center"/>
          </w:tcPr>
          <w:p w:rsidR="00B6767A" w:rsidRPr="007D64BE" w:rsidRDefault="00B6767A" w:rsidP="00ED2F6D">
            <w:pPr>
              <w:pStyle w:val="Style5"/>
              <w:spacing w:line="240" w:lineRule="auto"/>
              <w:ind w:left="-240" w:right="-15"/>
              <w:jc w:val="center"/>
              <w:rPr>
                <w:rStyle w:val="FontStyle25"/>
                <w:rFonts w:ascii="Times New Roman" w:hAnsi="Times New Roman"/>
                <w:b/>
                <w:sz w:val="20"/>
                <w:szCs w:val="20"/>
              </w:rPr>
            </w:pPr>
            <w:r w:rsidRPr="007D64BE">
              <w:rPr>
                <w:rStyle w:val="FontStyle25"/>
                <w:rFonts w:ascii="Times New Roman" w:hAnsi="Times New Roman"/>
                <w:b/>
                <w:sz w:val="20"/>
                <w:szCs w:val="20"/>
              </w:rPr>
              <w:t>Допускается</w:t>
            </w:r>
          </w:p>
        </w:tc>
      </w:tr>
      <w:tr w:rsidR="00B6767A" w:rsidRPr="007D64BE" w:rsidTr="00ED2F6D">
        <w:tc>
          <w:tcPr>
            <w:tcW w:w="5000" w:type="pct"/>
            <w:gridSpan w:val="2"/>
          </w:tcPr>
          <w:p w:rsidR="00B6767A" w:rsidRPr="007D64BE" w:rsidRDefault="00B6767A" w:rsidP="00ED2F6D">
            <w:pPr>
              <w:pStyle w:val="Style5"/>
              <w:spacing w:line="240" w:lineRule="auto"/>
              <w:ind w:left="61" w:right="-15"/>
              <w:jc w:val="center"/>
              <w:rPr>
                <w:rStyle w:val="FontStyle25"/>
                <w:rFonts w:ascii="Times New Roman" w:hAnsi="Times New Roman"/>
                <w:b/>
                <w:i/>
                <w:sz w:val="20"/>
                <w:szCs w:val="20"/>
              </w:rPr>
            </w:pPr>
            <w:proofErr w:type="spellStart"/>
            <w:r w:rsidRPr="007D64BE">
              <w:rPr>
                <w:rStyle w:val="FontStyle25"/>
                <w:rFonts w:ascii="Times New Roman" w:hAnsi="Times New Roman"/>
                <w:b/>
                <w:i/>
                <w:sz w:val="20"/>
                <w:szCs w:val="20"/>
              </w:rPr>
              <w:t>Водоохранная</w:t>
            </w:r>
            <w:proofErr w:type="spellEnd"/>
            <w:r w:rsidRPr="007D64BE">
              <w:rPr>
                <w:rStyle w:val="FontStyle25"/>
                <w:rFonts w:ascii="Times New Roman" w:hAnsi="Times New Roman"/>
                <w:b/>
                <w:i/>
                <w:sz w:val="20"/>
                <w:szCs w:val="20"/>
              </w:rPr>
              <w:t xml:space="preserve"> зона</w:t>
            </w:r>
          </w:p>
        </w:tc>
      </w:tr>
      <w:tr w:rsidR="00B6767A" w:rsidRPr="007D64BE" w:rsidTr="00ED2F6D">
        <w:tc>
          <w:tcPr>
            <w:tcW w:w="2730" w:type="pct"/>
            <w:vAlign w:val="center"/>
          </w:tcPr>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sidRPr="007D64BE">
              <w:rPr>
                <w:rStyle w:val="FontStyle25"/>
                <w:rFonts w:ascii="Times New Roman" w:hAnsi="Times New Roman"/>
                <w:sz w:val="20"/>
                <w:szCs w:val="20"/>
              </w:rPr>
              <w:t xml:space="preserve">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w:t>
            </w:r>
            <w:r w:rsidRPr="007D64BE">
              <w:rPr>
                <w:rStyle w:val="FontStyle25"/>
                <w:rFonts w:ascii="Times New Roman" w:hAnsi="Times New Roman"/>
                <w:sz w:val="20"/>
                <w:szCs w:val="20"/>
              </w:rPr>
              <w:lastRenderedPageBreak/>
              <w:t>законодательством в области охраны окружающей среды.</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w:t>
            </w:r>
            <w:r w:rsidRPr="007D64BE">
              <w:rPr>
                <w:rStyle w:val="FontStyle25"/>
                <w:rFonts w:ascii="Times New Roman" w:hAnsi="Times New Roman"/>
                <w:sz w:val="20"/>
                <w:szCs w:val="20"/>
              </w:rPr>
              <w:t>роведение авиационно-химических работ;</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w:t>
            </w:r>
            <w:r w:rsidRPr="007D64BE">
              <w:rPr>
                <w:rStyle w:val="FontStyle25"/>
                <w:rFonts w:ascii="Times New Roman" w:hAnsi="Times New Roman"/>
                <w:sz w:val="20"/>
                <w:szCs w:val="20"/>
              </w:rPr>
              <w:t>рименение химических средств борьбы с вредителями, болезнями растений и сорняками;</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w:t>
            </w:r>
            <w:r w:rsidRPr="007D64BE">
              <w:rPr>
                <w:rStyle w:val="FontStyle25"/>
                <w:rFonts w:ascii="Times New Roman" w:hAnsi="Times New Roman"/>
                <w:sz w:val="20"/>
                <w:szCs w:val="20"/>
              </w:rPr>
              <w:t>спользование навозных стоков для удобрения почв;</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w:t>
            </w:r>
            <w:r w:rsidRPr="007D64BE">
              <w:rPr>
                <w:rStyle w:val="FontStyle25"/>
                <w:rFonts w:ascii="Times New Roman" w:hAnsi="Times New Roman"/>
                <w:sz w:val="20"/>
                <w:szCs w:val="20"/>
              </w:rPr>
              <w:t>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w:t>
            </w:r>
            <w:r w:rsidRPr="007D64BE">
              <w:rPr>
                <w:rStyle w:val="FontStyle25"/>
                <w:rFonts w:ascii="Times New Roman" w:hAnsi="Times New Roman"/>
                <w:sz w:val="20"/>
                <w:szCs w:val="20"/>
              </w:rPr>
              <w:t>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2270" w:type="pct"/>
            <w:vAlign w:val="center"/>
          </w:tcPr>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sidRPr="007D64BE">
              <w:rPr>
                <w:rStyle w:val="FontStyle25"/>
                <w:rFonts w:ascii="Times New Roman" w:hAnsi="Times New Roman"/>
                <w:sz w:val="20"/>
                <w:szCs w:val="20"/>
              </w:rPr>
              <w:lastRenderedPageBreak/>
              <w:t xml:space="preserve">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w:t>
            </w:r>
            <w:r w:rsidRPr="007D64BE">
              <w:rPr>
                <w:rStyle w:val="FontStyle25"/>
                <w:rFonts w:ascii="Times New Roman" w:hAnsi="Times New Roman"/>
                <w:sz w:val="20"/>
                <w:szCs w:val="20"/>
              </w:rPr>
              <w:lastRenderedPageBreak/>
              <w:t>от загрязнения, засорения и истощения вод в соответствии с водным законодательством и законодательством в области охраны окружающей среды.</w:t>
            </w:r>
          </w:p>
          <w:p w:rsidR="00B6767A"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w:t>
            </w:r>
            <w:r w:rsidRPr="007D64BE">
              <w:rPr>
                <w:rStyle w:val="FontStyle25"/>
                <w:rFonts w:ascii="Times New Roman" w:hAnsi="Times New Roman"/>
                <w:sz w:val="20"/>
                <w:szCs w:val="20"/>
              </w:rPr>
              <w:t>вижение и стоянка транспортных средств, по дорогам и стоянки на дорогах и в специально оборудованных м</w:t>
            </w:r>
            <w:r>
              <w:rPr>
                <w:rStyle w:val="FontStyle25"/>
                <w:rFonts w:ascii="Times New Roman" w:hAnsi="Times New Roman"/>
                <w:sz w:val="20"/>
                <w:szCs w:val="20"/>
              </w:rPr>
              <w:t>естах, имеющих твердое покрытие;</w:t>
            </w:r>
          </w:p>
          <w:p w:rsidR="00B6767A" w:rsidRPr="00A76F7D"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w:t>
            </w:r>
            <w:r w:rsidRPr="00A76F7D">
              <w:rPr>
                <w:rStyle w:val="FontStyle25"/>
                <w:rFonts w:ascii="Times New Roman" w:hAnsi="Times New Roman"/>
                <w:sz w:val="20"/>
                <w:szCs w:val="20"/>
              </w:rPr>
              <w:t xml:space="preserve">становление на местности специальных информационных знаков, обозначающих границы </w:t>
            </w:r>
            <w:proofErr w:type="spellStart"/>
            <w:r w:rsidRPr="00A76F7D">
              <w:rPr>
                <w:rStyle w:val="FontStyle25"/>
                <w:rFonts w:ascii="Times New Roman" w:hAnsi="Times New Roman"/>
                <w:sz w:val="20"/>
                <w:szCs w:val="20"/>
              </w:rPr>
              <w:t>водоохранных</w:t>
            </w:r>
            <w:proofErr w:type="spellEnd"/>
            <w:r w:rsidRPr="00A76F7D">
              <w:rPr>
                <w:rStyle w:val="FontStyle25"/>
                <w:rFonts w:ascii="Times New Roman" w:hAnsi="Times New Roman"/>
                <w:sz w:val="20"/>
                <w:szCs w:val="20"/>
              </w:rPr>
              <w:t xml:space="preserve"> зон водных объектов</w:t>
            </w:r>
            <w:r>
              <w:rPr>
                <w:rStyle w:val="FontStyle25"/>
                <w:rFonts w:ascii="Times New Roman" w:hAnsi="Times New Roman"/>
                <w:sz w:val="20"/>
                <w:szCs w:val="20"/>
              </w:rPr>
              <w:t>.</w:t>
            </w:r>
          </w:p>
          <w:p w:rsidR="00B6767A" w:rsidRPr="007D64BE" w:rsidRDefault="00B6767A" w:rsidP="00ED2F6D">
            <w:pPr>
              <w:pStyle w:val="Style5"/>
              <w:spacing w:line="240" w:lineRule="auto"/>
              <w:ind w:left="61" w:right="-15"/>
              <w:rPr>
                <w:rStyle w:val="FontStyle25"/>
                <w:rFonts w:ascii="Times New Roman" w:hAnsi="Times New Roman"/>
                <w:sz w:val="20"/>
                <w:szCs w:val="20"/>
              </w:rPr>
            </w:pPr>
          </w:p>
        </w:tc>
      </w:tr>
    </w:tbl>
    <w:p w:rsidR="00B6767A" w:rsidRDefault="00B6767A" w:rsidP="00B6767A">
      <w:pPr>
        <w:widowControl w:val="0"/>
        <w:spacing w:line="240" w:lineRule="auto"/>
        <w:ind w:firstLine="851"/>
        <w:jc w:val="both"/>
        <w:rPr>
          <w:rFonts w:ascii="Times New Roman" w:hAnsi="Times New Roman"/>
          <w:sz w:val="16"/>
          <w:szCs w:val="16"/>
          <w:lang w:eastAsia="ru-RU"/>
        </w:rPr>
      </w:pPr>
    </w:p>
    <w:p w:rsidR="00B6767A" w:rsidRPr="00DF2BAA"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195" w:name="_Toc283113424"/>
      <w:bookmarkStart w:id="196" w:name="_Toc286828627"/>
      <w:r>
        <w:rPr>
          <w:rFonts w:ascii="Times New Roman" w:hAnsi="Times New Roman"/>
          <w:b/>
          <w:sz w:val="24"/>
          <w:szCs w:val="24"/>
        </w:rPr>
        <w:t> О</w:t>
      </w:r>
      <w:r w:rsidRPr="00DF2BAA">
        <w:rPr>
          <w:rFonts w:ascii="Times New Roman" w:hAnsi="Times New Roman"/>
          <w:b/>
          <w:sz w:val="24"/>
          <w:szCs w:val="24"/>
        </w:rPr>
        <w:t>граничения градостроительных изменений на территории прибрежной защитной полосы</w:t>
      </w:r>
      <w:bookmarkEnd w:id="195"/>
      <w:bookmarkEnd w:id="196"/>
      <w:r>
        <w:rPr>
          <w:rFonts w:ascii="Times New Roman" w:hAnsi="Times New Roman"/>
          <w:b/>
          <w:sz w:val="24"/>
          <w:szCs w:val="24"/>
        </w:rPr>
        <w:t>.</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12.5.1. </w:t>
      </w:r>
      <w:r w:rsidRPr="00743CB6">
        <w:rPr>
          <w:rFonts w:ascii="Times New Roman" w:hAnsi="Times New Roman"/>
          <w:sz w:val="24"/>
          <w:szCs w:val="24"/>
          <w:lang w:eastAsia="ru-RU"/>
        </w:rPr>
        <w:t xml:space="preserve">На территории </w:t>
      </w:r>
      <w:r w:rsidRPr="00BF2E71">
        <w:rPr>
          <w:rFonts w:ascii="Times New Roman" w:hAnsi="Times New Roman"/>
          <w:sz w:val="24"/>
          <w:szCs w:val="24"/>
          <w:lang w:eastAsia="ru-RU"/>
        </w:rPr>
        <w:t xml:space="preserve">прибрежных защитных полос </w:t>
      </w:r>
      <w:r w:rsidRPr="00743CB6">
        <w:rPr>
          <w:rFonts w:ascii="Times New Roman" w:hAnsi="Times New Roman"/>
          <w:sz w:val="24"/>
          <w:szCs w:val="24"/>
          <w:lang w:eastAsia="ru-RU"/>
        </w:rPr>
        <w:t>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B6767A" w:rsidRPr="001717DC"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12.5.2.</w:t>
      </w:r>
      <w:r w:rsidRPr="001717DC">
        <w:rPr>
          <w:rFonts w:ascii="Times New Roman" w:hAnsi="Times New Roman"/>
          <w:sz w:val="24"/>
          <w:szCs w:val="24"/>
          <w:lang w:eastAsia="ru-RU"/>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12.5.3. </w:t>
      </w:r>
      <w:r w:rsidRPr="008B054E">
        <w:rPr>
          <w:rFonts w:ascii="Times New Roman" w:hAnsi="Times New Roman"/>
          <w:sz w:val="24"/>
          <w:szCs w:val="24"/>
          <w:lang w:eastAsia="ru-RU"/>
        </w:rPr>
        <w:t xml:space="preserve">Регламенты использования </w:t>
      </w:r>
      <w:r w:rsidRPr="00743CB6">
        <w:rPr>
          <w:rFonts w:ascii="Times New Roman" w:hAnsi="Times New Roman"/>
          <w:sz w:val="24"/>
          <w:szCs w:val="24"/>
          <w:lang w:eastAsia="ru-RU"/>
        </w:rPr>
        <w:t>определен</w:t>
      </w:r>
      <w:r>
        <w:rPr>
          <w:rFonts w:ascii="Times New Roman" w:hAnsi="Times New Roman"/>
          <w:sz w:val="24"/>
          <w:szCs w:val="24"/>
          <w:lang w:eastAsia="ru-RU"/>
        </w:rPr>
        <w:t>ы</w:t>
      </w:r>
      <w:r w:rsidRPr="00743CB6">
        <w:rPr>
          <w:rFonts w:ascii="Times New Roman" w:hAnsi="Times New Roman"/>
          <w:sz w:val="24"/>
          <w:szCs w:val="24"/>
          <w:lang w:eastAsia="ru-RU"/>
        </w:rPr>
        <w:t xml:space="preserve"> Водным кодексом Российской Федерации</w:t>
      </w:r>
      <w:r>
        <w:rPr>
          <w:rFonts w:ascii="Times New Roman" w:hAnsi="Times New Roman"/>
          <w:sz w:val="24"/>
          <w:szCs w:val="24"/>
          <w:lang w:eastAsia="ru-RU"/>
        </w:rPr>
        <w:t xml:space="preserve"> и указаны в таблице ниже.</w:t>
      </w:r>
    </w:p>
    <w:p w:rsidR="00B6767A" w:rsidRPr="007D64BE" w:rsidRDefault="00B6767A" w:rsidP="00B6767A">
      <w:pPr>
        <w:pStyle w:val="af0"/>
        <w:widowControl w:val="0"/>
        <w:ind w:right="267"/>
      </w:pPr>
      <w:r w:rsidRPr="007D64BE">
        <w:t>Таблица</w:t>
      </w:r>
      <w:r>
        <w:t>.</w:t>
      </w:r>
      <w:r w:rsidRPr="007D64BE">
        <w:t xml:space="preserve"> Регламенты использования территорий прибрежных защитных полос</w:t>
      </w:r>
      <w:r>
        <w:t xml:space="preserve">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11"/>
        <w:gridCol w:w="4249"/>
      </w:tblGrid>
      <w:tr w:rsidR="00B6767A" w:rsidRPr="007D64BE" w:rsidTr="00ED2F6D">
        <w:trPr>
          <w:tblHeader/>
        </w:trPr>
        <w:tc>
          <w:tcPr>
            <w:tcW w:w="2730" w:type="pct"/>
            <w:vAlign w:val="center"/>
          </w:tcPr>
          <w:p w:rsidR="00B6767A" w:rsidRPr="007D64BE" w:rsidRDefault="00B6767A" w:rsidP="00ED2F6D">
            <w:pPr>
              <w:pStyle w:val="Style5"/>
              <w:spacing w:line="240" w:lineRule="auto"/>
              <w:ind w:left="-240" w:right="-15"/>
              <w:jc w:val="center"/>
              <w:rPr>
                <w:rStyle w:val="FontStyle25"/>
                <w:rFonts w:ascii="Times New Roman" w:hAnsi="Times New Roman"/>
                <w:b/>
                <w:sz w:val="20"/>
                <w:szCs w:val="20"/>
              </w:rPr>
            </w:pPr>
            <w:r w:rsidRPr="007D64BE">
              <w:rPr>
                <w:rStyle w:val="FontStyle25"/>
                <w:rFonts w:ascii="Times New Roman" w:hAnsi="Times New Roman"/>
                <w:b/>
                <w:sz w:val="20"/>
                <w:szCs w:val="20"/>
              </w:rPr>
              <w:t>Запрещается</w:t>
            </w:r>
          </w:p>
        </w:tc>
        <w:tc>
          <w:tcPr>
            <w:tcW w:w="2270" w:type="pct"/>
            <w:vAlign w:val="center"/>
          </w:tcPr>
          <w:p w:rsidR="00B6767A" w:rsidRPr="007D64BE" w:rsidRDefault="00B6767A" w:rsidP="00ED2F6D">
            <w:pPr>
              <w:pStyle w:val="Style5"/>
              <w:spacing w:line="240" w:lineRule="auto"/>
              <w:ind w:left="-240" w:right="-15"/>
              <w:jc w:val="center"/>
              <w:rPr>
                <w:rStyle w:val="FontStyle25"/>
                <w:rFonts w:ascii="Times New Roman" w:hAnsi="Times New Roman"/>
                <w:b/>
                <w:sz w:val="20"/>
                <w:szCs w:val="20"/>
              </w:rPr>
            </w:pPr>
            <w:r w:rsidRPr="007D64BE">
              <w:rPr>
                <w:rStyle w:val="FontStyle25"/>
                <w:rFonts w:ascii="Times New Roman" w:hAnsi="Times New Roman"/>
                <w:b/>
                <w:sz w:val="20"/>
                <w:szCs w:val="20"/>
              </w:rPr>
              <w:t>Допускается</w:t>
            </w:r>
          </w:p>
        </w:tc>
      </w:tr>
      <w:tr w:rsidR="00B6767A" w:rsidRPr="007D64BE" w:rsidTr="00ED2F6D">
        <w:trPr>
          <w:tblHeader/>
        </w:trPr>
        <w:tc>
          <w:tcPr>
            <w:tcW w:w="5000" w:type="pct"/>
            <w:gridSpan w:val="2"/>
            <w:vAlign w:val="center"/>
          </w:tcPr>
          <w:p w:rsidR="00B6767A" w:rsidRPr="007D64BE" w:rsidRDefault="00B6767A" w:rsidP="00ED2F6D">
            <w:pPr>
              <w:pStyle w:val="Style5"/>
              <w:spacing w:line="240" w:lineRule="auto"/>
              <w:ind w:left="-240" w:right="-15"/>
              <w:jc w:val="center"/>
              <w:rPr>
                <w:rStyle w:val="FontStyle25"/>
                <w:rFonts w:ascii="Times New Roman" w:hAnsi="Times New Roman"/>
                <w:b/>
                <w:i/>
                <w:sz w:val="20"/>
                <w:szCs w:val="20"/>
              </w:rPr>
            </w:pPr>
            <w:r w:rsidRPr="007D64BE">
              <w:rPr>
                <w:rStyle w:val="FontStyle25"/>
                <w:rFonts w:ascii="Times New Roman" w:hAnsi="Times New Roman"/>
                <w:b/>
                <w:i/>
                <w:sz w:val="20"/>
                <w:szCs w:val="20"/>
              </w:rPr>
              <w:t>Прибрежная защитная полоса</w:t>
            </w:r>
          </w:p>
        </w:tc>
      </w:tr>
      <w:tr w:rsidR="00B6767A" w:rsidRPr="007D64BE" w:rsidTr="00ED2F6D">
        <w:tc>
          <w:tcPr>
            <w:tcW w:w="2730" w:type="pct"/>
            <w:vAlign w:val="center"/>
          </w:tcPr>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sidRPr="007D64BE">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w:t>
            </w:r>
            <w:r w:rsidRPr="007D64BE">
              <w:rPr>
                <w:rStyle w:val="FontStyle25"/>
                <w:rFonts w:ascii="Times New Roman" w:hAnsi="Times New Roman"/>
                <w:sz w:val="20"/>
                <w:szCs w:val="20"/>
              </w:rPr>
              <w:t>роведение авиационно-химических работ;</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w:t>
            </w:r>
            <w:r w:rsidRPr="007D64BE">
              <w:rPr>
                <w:rStyle w:val="FontStyle25"/>
                <w:rFonts w:ascii="Times New Roman" w:hAnsi="Times New Roman"/>
                <w:sz w:val="20"/>
                <w:szCs w:val="20"/>
              </w:rPr>
              <w:t>рименение химических средств борьбы с вредителями, болезнями растений и сорняками;</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w:t>
            </w:r>
            <w:r w:rsidRPr="007D64BE">
              <w:rPr>
                <w:rStyle w:val="FontStyle25"/>
                <w:rFonts w:ascii="Times New Roman" w:hAnsi="Times New Roman"/>
                <w:sz w:val="20"/>
                <w:szCs w:val="20"/>
              </w:rPr>
              <w:t>спользование навозных стоков для удобрения почв;</w:t>
            </w:r>
          </w:p>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w:t>
            </w:r>
            <w:r w:rsidRPr="007D64BE">
              <w:rPr>
                <w:rStyle w:val="FontStyle25"/>
                <w:rFonts w:ascii="Times New Roman" w:hAnsi="Times New Roman"/>
                <w:sz w:val="20"/>
                <w:szCs w:val="20"/>
              </w:rPr>
              <w:t>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B6767A"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w:t>
            </w:r>
            <w:r w:rsidRPr="007D64BE">
              <w:rPr>
                <w:rStyle w:val="FontStyle25"/>
                <w:rFonts w:ascii="Times New Roman" w:hAnsi="Times New Roman"/>
                <w:sz w:val="20"/>
                <w:szCs w:val="20"/>
              </w:rPr>
              <w:t>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Pr>
                <w:rStyle w:val="FontStyle25"/>
                <w:rFonts w:ascii="Times New Roman" w:hAnsi="Times New Roman"/>
                <w:sz w:val="20"/>
                <w:szCs w:val="20"/>
              </w:rPr>
              <w:t>естах, имеющих твердое покрытие;</w:t>
            </w:r>
          </w:p>
          <w:p w:rsidR="00B6767A"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sidRPr="007F6945">
              <w:rPr>
                <w:rStyle w:val="FontStyle25"/>
                <w:rFonts w:ascii="Times New Roman" w:hAnsi="Times New Roman"/>
                <w:sz w:val="20"/>
                <w:szCs w:val="20"/>
              </w:rPr>
              <w:lastRenderedPageBreak/>
              <w:t>распашка земель;</w:t>
            </w:r>
          </w:p>
          <w:p w:rsidR="00B6767A"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sidRPr="007F6945">
              <w:rPr>
                <w:rStyle w:val="FontStyle25"/>
                <w:rFonts w:ascii="Times New Roman" w:hAnsi="Times New Roman"/>
                <w:sz w:val="20"/>
                <w:szCs w:val="20"/>
              </w:rPr>
              <w:t>размещение отвалов размываемых грунтов;</w:t>
            </w:r>
          </w:p>
          <w:p w:rsidR="00B6767A" w:rsidRPr="007F6945"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sidRPr="007F6945">
              <w:rPr>
                <w:rStyle w:val="FontStyle25"/>
                <w:rFonts w:ascii="Times New Roman" w:hAnsi="Times New Roman"/>
                <w:sz w:val="20"/>
                <w:szCs w:val="20"/>
              </w:rPr>
              <w:t>выпас сельскохозяйственных животных и организация для них летних лагерей, ванн.</w:t>
            </w:r>
          </w:p>
        </w:tc>
        <w:tc>
          <w:tcPr>
            <w:tcW w:w="2270" w:type="pct"/>
            <w:vAlign w:val="center"/>
          </w:tcPr>
          <w:p w:rsidR="00B6767A" w:rsidRPr="007D64BE"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sidRPr="007D64BE">
              <w:rPr>
                <w:rStyle w:val="FontStyle25"/>
                <w:rFonts w:ascii="Times New Roman" w:hAnsi="Times New Roman"/>
                <w:sz w:val="20"/>
                <w:szCs w:val="20"/>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B6767A"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w:t>
            </w:r>
            <w:r w:rsidRPr="007D64BE">
              <w:rPr>
                <w:rStyle w:val="FontStyle25"/>
                <w:rFonts w:ascii="Times New Roman" w:hAnsi="Times New Roman"/>
                <w:sz w:val="20"/>
                <w:szCs w:val="20"/>
              </w:rPr>
              <w:t>вижение и стоянка транспортных средств, по дорогам и стоянки на дорогах и в специально оборудованных м</w:t>
            </w:r>
            <w:r>
              <w:rPr>
                <w:rStyle w:val="FontStyle25"/>
                <w:rFonts w:ascii="Times New Roman" w:hAnsi="Times New Roman"/>
                <w:sz w:val="20"/>
                <w:szCs w:val="20"/>
              </w:rPr>
              <w:t>естах, имеющих твердое покрытие;</w:t>
            </w:r>
          </w:p>
          <w:p w:rsidR="00B6767A" w:rsidRPr="00A76F7D" w:rsidRDefault="00B6767A" w:rsidP="00ED2F6D">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w:t>
            </w:r>
            <w:r w:rsidRPr="00A76F7D">
              <w:rPr>
                <w:rStyle w:val="FontStyle25"/>
                <w:rFonts w:ascii="Times New Roman" w:hAnsi="Times New Roman"/>
                <w:sz w:val="20"/>
                <w:szCs w:val="20"/>
              </w:rPr>
              <w:t>становление на местности специальных информационных знаков, обозначающих границы прибрежных защитных полос водных объектов</w:t>
            </w:r>
            <w:r>
              <w:rPr>
                <w:rStyle w:val="FontStyle25"/>
                <w:rFonts w:ascii="Times New Roman" w:hAnsi="Times New Roman"/>
                <w:sz w:val="20"/>
                <w:szCs w:val="20"/>
              </w:rPr>
              <w:t>.</w:t>
            </w:r>
          </w:p>
          <w:p w:rsidR="00B6767A" w:rsidRPr="007D64BE" w:rsidRDefault="00B6767A" w:rsidP="00ED2F6D">
            <w:pPr>
              <w:pStyle w:val="Style5"/>
              <w:spacing w:line="240" w:lineRule="auto"/>
              <w:ind w:left="61" w:right="-15"/>
              <w:rPr>
                <w:rStyle w:val="FontStyle25"/>
                <w:rFonts w:ascii="Times New Roman" w:hAnsi="Times New Roman"/>
                <w:sz w:val="20"/>
                <w:szCs w:val="20"/>
              </w:rPr>
            </w:pPr>
          </w:p>
        </w:tc>
      </w:tr>
    </w:tbl>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12.5.4. </w:t>
      </w:r>
      <w:r w:rsidRPr="009B0E85">
        <w:rPr>
          <w:rFonts w:ascii="Times New Roman" w:hAnsi="Times New Roman"/>
          <w:sz w:val="24"/>
          <w:szCs w:val="24"/>
          <w:lang w:eastAsia="ru-RU"/>
        </w:rPr>
        <w:t>Полоса земли вдоль береговой линии водного объекта общего пользования (береговая полоса) предназначается для общего пользования и должна быть доступна для каждого гражданина. Ширина береговой полосы водных объектов составляет 20 м</w:t>
      </w:r>
      <w:r>
        <w:rPr>
          <w:rFonts w:ascii="Times New Roman" w:hAnsi="Times New Roman"/>
          <w:sz w:val="24"/>
          <w:szCs w:val="24"/>
          <w:lang w:eastAsia="ru-RU"/>
        </w:rPr>
        <w:t>.</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12.5.5. </w:t>
      </w:r>
      <w:r w:rsidRPr="009B0E85">
        <w:rPr>
          <w:rFonts w:ascii="Times New Roman" w:hAnsi="Times New Roman"/>
          <w:sz w:val="24"/>
          <w:szCs w:val="24"/>
          <w:lang w:eastAsia="ru-RU"/>
        </w:rPr>
        <w:t>Ширина береговой полосы каналов, а также рек и ручьев, протяженность которых от истока до устья не более чем десять километров, составляет 5 метров</w:t>
      </w:r>
      <w:r>
        <w:rPr>
          <w:rFonts w:ascii="Times New Roman" w:hAnsi="Times New Roman"/>
          <w:sz w:val="24"/>
          <w:szCs w:val="24"/>
          <w:lang w:eastAsia="ru-RU"/>
        </w:rPr>
        <w:t>.</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12.5.6. </w:t>
      </w:r>
      <w:r w:rsidRPr="009B0E85">
        <w:rPr>
          <w:rFonts w:ascii="Times New Roman" w:hAnsi="Times New Roman"/>
          <w:sz w:val="24"/>
          <w:szCs w:val="24"/>
          <w:lang w:eastAsia="ru-RU"/>
        </w:rPr>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B6767A" w:rsidRPr="00B919D7"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197" w:name="_Toc283113425"/>
      <w:bookmarkStart w:id="198" w:name="_Toc286828628"/>
      <w:r>
        <w:rPr>
          <w:rFonts w:ascii="Times New Roman" w:hAnsi="Times New Roman"/>
          <w:b/>
          <w:sz w:val="24"/>
          <w:szCs w:val="24"/>
        </w:rPr>
        <w:t> О</w:t>
      </w:r>
      <w:r w:rsidRPr="00B919D7">
        <w:rPr>
          <w:rFonts w:ascii="Times New Roman" w:hAnsi="Times New Roman"/>
          <w:b/>
          <w:sz w:val="24"/>
          <w:szCs w:val="24"/>
        </w:rPr>
        <w:t>граничения использования земельных участков с существующим и прогнозируемым высоким стоянием уровня грунтовых вод</w:t>
      </w:r>
      <w:bookmarkEnd w:id="197"/>
      <w:bookmarkEnd w:id="198"/>
      <w:r>
        <w:rPr>
          <w:rFonts w:ascii="Times New Roman" w:hAnsi="Times New Roman"/>
          <w:b/>
          <w:sz w:val="24"/>
          <w:szCs w:val="24"/>
        </w:rPr>
        <w:t>.</w:t>
      </w:r>
    </w:p>
    <w:p w:rsidR="00B6767A" w:rsidRPr="00B919D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12.6.</w:t>
      </w:r>
      <w:r w:rsidRPr="00B919D7">
        <w:rPr>
          <w:rFonts w:ascii="Times New Roman" w:hAnsi="Times New Roman"/>
          <w:sz w:val="24"/>
          <w:szCs w:val="24"/>
          <w:lang w:eastAsia="ru-RU"/>
        </w:rPr>
        <w:t>1. Застройка новых территорий с существующим и прогнозируемым высоким стоянием уровня грунтовых вод допускается при понижении и поддержании уровня грунтовых вод на территории:</w:t>
      </w:r>
    </w:p>
    <w:p w:rsidR="00B6767A" w:rsidRPr="00B919D7"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B919D7">
        <w:rPr>
          <w:rFonts w:ascii="Times New Roman" w:eastAsia="Times New Roman" w:hAnsi="Times New Roman"/>
          <w:sz w:val="24"/>
          <w:szCs w:val="24"/>
          <w:lang w:eastAsia="ru-RU"/>
        </w:rPr>
        <w:t>капитальной застройки - не менее 2 м от проектной отметки поверхности;</w:t>
      </w:r>
    </w:p>
    <w:p w:rsidR="00B6767A" w:rsidRPr="00B919D7"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B919D7">
        <w:rPr>
          <w:rFonts w:ascii="Times New Roman" w:eastAsia="Times New Roman" w:hAnsi="Times New Roman"/>
          <w:sz w:val="24"/>
          <w:szCs w:val="24"/>
          <w:lang w:eastAsia="ru-RU"/>
        </w:rPr>
        <w:t>стадионов, парков, скверов и других зеленых насаждений - не менее 1 м.</w:t>
      </w:r>
    </w:p>
    <w:p w:rsidR="00B6767A" w:rsidRPr="00B919D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12.6.2. </w:t>
      </w:r>
      <w:r w:rsidRPr="00B919D7">
        <w:rPr>
          <w:rFonts w:ascii="Times New Roman" w:hAnsi="Times New Roman"/>
          <w:sz w:val="24"/>
          <w:szCs w:val="24"/>
          <w:lang w:eastAsia="ru-RU"/>
        </w:rPr>
        <w:t xml:space="preserve">В случае если по результатам инженерно-геологических изысканий для отдельных участков дается неблагоприятный, качественный и количественный прогноз поднятий грунтовых вод или формирования </w:t>
      </w:r>
      <w:r>
        <w:rPr>
          <w:rFonts w:ascii="Times New Roman" w:hAnsi="Times New Roman"/>
          <w:sz w:val="24"/>
          <w:szCs w:val="24"/>
          <w:lang w:eastAsia="ru-RU"/>
        </w:rPr>
        <w:t>«</w:t>
      </w:r>
      <w:r w:rsidRPr="00B919D7">
        <w:rPr>
          <w:rFonts w:ascii="Times New Roman" w:hAnsi="Times New Roman"/>
          <w:sz w:val="24"/>
          <w:szCs w:val="24"/>
          <w:lang w:eastAsia="ru-RU"/>
        </w:rPr>
        <w:t>верховодки</w:t>
      </w:r>
      <w:r>
        <w:rPr>
          <w:rFonts w:ascii="Times New Roman" w:hAnsi="Times New Roman"/>
          <w:sz w:val="24"/>
          <w:szCs w:val="24"/>
          <w:lang w:eastAsia="ru-RU"/>
        </w:rPr>
        <w:t>»</w:t>
      </w:r>
      <w:r w:rsidRPr="00B919D7">
        <w:rPr>
          <w:rFonts w:ascii="Times New Roman" w:hAnsi="Times New Roman"/>
          <w:sz w:val="24"/>
          <w:szCs w:val="24"/>
          <w:lang w:eastAsia="ru-RU"/>
        </w:rPr>
        <w:t>, быстрого ее роста в результате застройки и эксплуатации территории, то в таком случае необходимо изготовление проекта дренажной системы и устройство ее до начала строительства.</w:t>
      </w:r>
    </w:p>
    <w:p w:rsidR="00B6767A"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199" w:name="_Toc283113426"/>
      <w:bookmarkStart w:id="200" w:name="_Toc286828629"/>
      <w:r>
        <w:rPr>
          <w:rFonts w:ascii="Times New Roman" w:hAnsi="Times New Roman"/>
          <w:b/>
          <w:sz w:val="24"/>
          <w:szCs w:val="24"/>
        </w:rPr>
        <w:t> О</w:t>
      </w:r>
      <w:r w:rsidRPr="00E93E57">
        <w:rPr>
          <w:rFonts w:ascii="Times New Roman" w:hAnsi="Times New Roman"/>
          <w:b/>
          <w:sz w:val="24"/>
          <w:szCs w:val="24"/>
        </w:rPr>
        <w:t>граничения градостроительных изменений на территории зон охраны естественных ландшафтов</w:t>
      </w:r>
      <w:bookmarkEnd w:id="199"/>
      <w:bookmarkEnd w:id="200"/>
      <w:r>
        <w:rPr>
          <w:rFonts w:ascii="Times New Roman" w:hAnsi="Times New Roman"/>
          <w:b/>
          <w:sz w:val="24"/>
          <w:szCs w:val="24"/>
        </w:rPr>
        <w:t>.</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12.7.1. </w:t>
      </w:r>
      <w:r w:rsidRPr="00E93E57">
        <w:rPr>
          <w:rFonts w:ascii="Times New Roman" w:hAnsi="Times New Roman"/>
          <w:sz w:val="24"/>
          <w:szCs w:val="24"/>
          <w:lang w:eastAsia="ru-RU"/>
        </w:rPr>
        <w:t>Ограничения на пойменных территориях</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 п</w:t>
      </w:r>
      <w:r w:rsidRPr="00E93E57">
        <w:rPr>
          <w:rFonts w:ascii="Times New Roman" w:hAnsi="Times New Roman"/>
          <w:sz w:val="24"/>
          <w:szCs w:val="24"/>
          <w:lang w:eastAsia="ru-RU"/>
        </w:rPr>
        <w:t xml:space="preserve">ри применении видов разрешенного использования запрещается включение в их состав видов использования, действующих в </w:t>
      </w:r>
      <w:proofErr w:type="spellStart"/>
      <w:r w:rsidRPr="00E93E57">
        <w:rPr>
          <w:rFonts w:ascii="Times New Roman" w:hAnsi="Times New Roman"/>
          <w:sz w:val="24"/>
          <w:szCs w:val="24"/>
          <w:lang w:eastAsia="ru-RU"/>
        </w:rPr>
        <w:t>водоохранной</w:t>
      </w:r>
      <w:proofErr w:type="spellEnd"/>
      <w:r w:rsidRPr="00E93E57">
        <w:rPr>
          <w:rFonts w:ascii="Times New Roman" w:hAnsi="Times New Roman"/>
          <w:sz w:val="24"/>
          <w:szCs w:val="24"/>
          <w:lang w:eastAsia="ru-RU"/>
        </w:rPr>
        <w:t xml:space="preserve">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12.7.2. </w:t>
      </w:r>
      <w:r w:rsidRPr="00E93E57">
        <w:rPr>
          <w:rFonts w:ascii="Times New Roman" w:hAnsi="Times New Roman"/>
          <w:sz w:val="24"/>
          <w:szCs w:val="24"/>
          <w:lang w:eastAsia="ru-RU"/>
        </w:rPr>
        <w:t>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proofErr w:type="gramStart"/>
      <w:r>
        <w:rPr>
          <w:rFonts w:ascii="Times New Roman" w:hAnsi="Times New Roman"/>
          <w:sz w:val="24"/>
          <w:szCs w:val="24"/>
          <w:lang w:eastAsia="ru-RU"/>
        </w:rPr>
        <w:t>1) в</w:t>
      </w:r>
      <w:r w:rsidRPr="00E93E57">
        <w:rPr>
          <w:rFonts w:ascii="Times New Roman" w:hAnsi="Times New Roman"/>
          <w:sz w:val="24"/>
          <w:szCs w:val="24"/>
          <w:lang w:eastAsia="ru-RU"/>
        </w:rPr>
        <w:t xml:space="preserve">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roofErr w:type="gramEnd"/>
    </w:p>
    <w:p w:rsidR="00B6767A" w:rsidRPr="00E93E5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lastRenderedPageBreak/>
        <w:t>2) и</w:t>
      </w:r>
      <w:r w:rsidRPr="00E93E57">
        <w:rPr>
          <w:rFonts w:ascii="Times New Roman" w:hAnsi="Times New Roman"/>
          <w:sz w:val="24"/>
          <w:szCs w:val="24"/>
          <w:lang w:eastAsia="ru-RU"/>
        </w:rPr>
        <w:t>нженерная подготовка территории проводится в соответствии со следующими требованиями:</w:t>
      </w:r>
    </w:p>
    <w:p w:rsidR="00B6767A" w:rsidRPr="00E93E5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93E57">
        <w:rPr>
          <w:rFonts w:ascii="Times New Roman" w:eastAsia="Times New Roman" w:hAnsi="Times New Roman"/>
          <w:sz w:val="24"/>
          <w:szCs w:val="24"/>
          <w:lang w:eastAsia="ru-RU"/>
        </w:rPr>
        <w:t>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B6767A" w:rsidRPr="00E93E5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93E57">
        <w:rPr>
          <w:rFonts w:ascii="Times New Roman" w:eastAsia="Times New Roman" w:hAnsi="Times New Roman"/>
          <w:sz w:val="24"/>
          <w:szCs w:val="24"/>
          <w:lang w:eastAsia="ru-RU"/>
        </w:rPr>
        <w:t>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B6767A" w:rsidRPr="00E93E5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93E57">
        <w:rPr>
          <w:rFonts w:ascii="Times New Roman" w:eastAsia="Times New Roman" w:hAnsi="Times New Roman"/>
          <w:sz w:val="24"/>
          <w:szCs w:val="24"/>
          <w:lang w:eastAsia="ru-RU"/>
        </w:rPr>
        <w:t>за расчетный горизонт высоких вод следует принимать отметку наивысшего уровня воды повторяемостью:</w:t>
      </w:r>
    </w:p>
    <w:p w:rsidR="00B6767A" w:rsidRPr="00E93E5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sidRPr="00E93E57">
        <w:rPr>
          <w:rFonts w:ascii="Times New Roman" w:eastAsia="Times New Roman" w:hAnsi="Times New Roman"/>
          <w:sz w:val="24"/>
          <w:szCs w:val="24"/>
          <w:lang w:eastAsia="ru-RU"/>
        </w:rPr>
        <w:t>один раз в 100 лет - для территорий, застроенных или подлежащих застройке жилыми и общественными зданиями;</w:t>
      </w:r>
    </w:p>
    <w:p w:rsidR="00B6767A" w:rsidRPr="00E93E5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w:t>
      </w:r>
      <w:r w:rsidRPr="00E93E57">
        <w:rPr>
          <w:rFonts w:ascii="Times New Roman" w:eastAsia="Times New Roman" w:hAnsi="Times New Roman"/>
          <w:sz w:val="24"/>
          <w:szCs w:val="24"/>
          <w:lang w:eastAsia="ru-RU"/>
        </w:rPr>
        <w:t>один раз в 10 лет - для территорий парков и плоскостных спортивных сооружений.</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12.7.3. </w:t>
      </w:r>
      <w:r w:rsidRPr="00E93E57">
        <w:rPr>
          <w:rFonts w:ascii="Times New Roman" w:hAnsi="Times New Roman"/>
          <w:sz w:val="24"/>
          <w:szCs w:val="24"/>
          <w:lang w:eastAsia="ru-RU"/>
        </w:rPr>
        <w:t>Ограничения на территориях зоны крутых склонов и оврагов</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 з</w:t>
      </w:r>
      <w:r w:rsidRPr="00E93E57">
        <w:rPr>
          <w:rFonts w:ascii="Times New Roman" w:hAnsi="Times New Roman"/>
          <w:sz w:val="24"/>
          <w:szCs w:val="24"/>
          <w:lang w:eastAsia="ru-RU"/>
        </w:rPr>
        <w:t>апрещены все виды использования земельных участков, связанных со строительством любого типа, за исключением наличи</w:t>
      </w:r>
      <w:r>
        <w:rPr>
          <w:rFonts w:ascii="Times New Roman" w:hAnsi="Times New Roman"/>
          <w:sz w:val="24"/>
          <w:szCs w:val="24"/>
          <w:lang w:eastAsia="ru-RU"/>
        </w:rPr>
        <w:t>я соответствующего обоснования.</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2) р</w:t>
      </w:r>
      <w:r w:rsidRPr="00E93E57">
        <w:rPr>
          <w:rFonts w:ascii="Times New Roman" w:hAnsi="Times New Roman"/>
          <w:sz w:val="24"/>
          <w:szCs w:val="24"/>
          <w:lang w:eastAsia="ru-RU"/>
        </w:rPr>
        <w:t>азрешены работы по укреплению склонов, мероприятия по защите от эрозии почв.</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12.7.4</w:t>
      </w:r>
      <w:r w:rsidRPr="00E93E57">
        <w:rPr>
          <w:rFonts w:ascii="Times New Roman" w:hAnsi="Times New Roman"/>
          <w:sz w:val="24"/>
          <w:szCs w:val="24"/>
          <w:lang w:eastAsia="ru-RU"/>
        </w:rPr>
        <w:t>. Ограничения градостроительных изменений на территории зон с природными патогенными условиями</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proofErr w:type="gramStart"/>
      <w:r>
        <w:rPr>
          <w:rFonts w:ascii="Times New Roman" w:hAnsi="Times New Roman"/>
          <w:sz w:val="24"/>
          <w:szCs w:val="24"/>
          <w:lang w:eastAsia="ru-RU"/>
        </w:rPr>
        <w:t>1) н</w:t>
      </w:r>
      <w:r w:rsidRPr="00E93E57">
        <w:rPr>
          <w:rFonts w:ascii="Times New Roman" w:hAnsi="Times New Roman"/>
          <w:sz w:val="24"/>
          <w:szCs w:val="24"/>
          <w:lang w:eastAsia="ru-RU"/>
        </w:rPr>
        <w:t>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w:t>
      </w:r>
      <w:proofErr w:type="gramEnd"/>
      <w:r w:rsidRPr="00E93E57">
        <w:rPr>
          <w:rFonts w:ascii="Times New Roman" w:hAnsi="Times New Roman"/>
          <w:sz w:val="24"/>
          <w:szCs w:val="24"/>
          <w:lang w:eastAsia="ru-RU"/>
        </w:rPr>
        <w:t xml:space="preserve">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2) з</w:t>
      </w:r>
      <w:r w:rsidRPr="00E93E57">
        <w:rPr>
          <w:rFonts w:ascii="Times New Roman" w:hAnsi="Times New Roman"/>
          <w:sz w:val="24"/>
          <w:szCs w:val="24"/>
          <w:lang w:eastAsia="ru-RU"/>
        </w:rPr>
        <w:t>апрещено размещение следующих видов объектов:</w:t>
      </w:r>
    </w:p>
    <w:p w:rsidR="00B6767A" w:rsidRPr="00E93E5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93E57">
        <w:rPr>
          <w:rFonts w:ascii="Times New Roman" w:eastAsia="Times New Roman" w:hAnsi="Times New Roman"/>
          <w:sz w:val="24"/>
          <w:szCs w:val="24"/>
          <w:lang w:eastAsia="ru-RU"/>
        </w:rPr>
        <w:t>детских учреждений;</w:t>
      </w:r>
    </w:p>
    <w:p w:rsidR="00B6767A" w:rsidRPr="00E93E5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93E57">
        <w:rPr>
          <w:rFonts w:ascii="Times New Roman" w:eastAsia="Times New Roman" w:hAnsi="Times New Roman"/>
          <w:sz w:val="24"/>
          <w:szCs w:val="24"/>
          <w:lang w:eastAsia="ru-RU"/>
        </w:rPr>
        <w:t>лечебных учреждений;</w:t>
      </w:r>
    </w:p>
    <w:p w:rsidR="00B6767A" w:rsidRPr="00E93E5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E93E57">
        <w:rPr>
          <w:rFonts w:ascii="Times New Roman" w:eastAsia="Times New Roman" w:hAnsi="Times New Roman"/>
          <w:sz w:val="24"/>
          <w:szCs w:val="24"/>
          <w:lang w:eastAsia="ru-RU"/>
        </w:rPr>
        <w:t>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B6767A" w:rsidRPr="00E93E5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12.7.5. </w:t>
      </w:r>
      <w:r w:rsidRPr="00E93E57">
        <w:rPr>
          <w:rFonts w:ascii="Times New Roman" w:hAnsi="Times New Roman"/>
          <w:sz w:val="24"/>
          <w:szCs w:val="24"/>
          <w:lang w:eastAsia="ru-RU"/>
        </w:rPr>
        <w:t>Ограничения использования зимовальных участков на участке зимовальных ям</w:t>
      </w:r>
      <w:r>
        <w:rPr>
          <w:rFonts w:ascii="Times New Roman" w:hAnsi="Times New Roman"/>
          <w:sz w:val="24"/>
          <w:szCs w:val="24"/>
          <w:lang w:eastAsia="ru-RU"/>
        </w:rPr>
        <w:t>.</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 р</w:t>
      </w:r>
      <w:r w:rsidRPr="00E93E57">
        <w:rPr>
          <w:rFonts w:ascii="Times New Roman" w:hAnsi="Times New Roman"/>
          <w:sz w:val="24"/>
          <w:szCs w:val="24"/>
          <w:lang w:eastAsia="ru-RU"/>
        </w:rPr>
        <w:t>азмер прибрежных защитных полос увеличивается до 100 м на участке размещения зимовальных ям.</w:t>
      </w:r>
    </w:p>
    <w:p w:rsidR="00B6767A" w:rsidRPr="009A55A0"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201" w:name="_Toc276550372"/>
      <w:bookmarkStart w:id="202" w:name="_Toc286828630"/>
      <w:r>
        <w:rPr>
          <w:rFonts w:ascii="Times New Roman" w:hAnsi="Times New Roman"/>
          <w:b/>
          <w:sz w:val="24"/>
          <w:szCs w:val="24"/>
        </w:rPr>
        <w:t> </w:t>
      </w:r>
      <w:r w:rsidRPr="009A55A0">
        <w:rPr>
          <w:rFonts w:ascii="Times New Roman" w:hAnsi="Times New Roman"/>
          <w:b/>
          <w:sz w:val="24"/>
          <w:szCs w:val="24"/>
        </w:rPr>
        <w:t>Ограничения градостроительных изменений на территории объектов культурного наследия</w:t>
      </w:r>
      <w:bookmarkEnd w:id="201"/>
      <w:bookmarkEnd w:id="202"/>
      <w:r>
        <w:rPr>
          <w:rFonts w:ascii="Times New Roman" w:hAnsi="Times New Roman"/>
          <w:b/>
          <w:sz w:val="24"/>
          <w:szCs w:val="24"/>
        </w:rPr>
        <w:t>.</w:t>
      </w:r>
    </w:p>
    <w:p w:rsidR="00B6767A" w:rsidRDefault="00B6767A" w:rsidP="00B6767A">
      <w:pPr>
        <w:widowControl w:val="0"/>
        <w:spacing w:line="240" w:lineRule="auto"/>
        <w:ind w:firstLine="709"/>
        <w:jc w:val="both"/>
        <w:rPr>
          <w:rFonts w:ascii="Times New Roman" w:hAnsi="Times New Roman"/>
          <w:sz w:val="24"/>
          <w:szCs w:val="24"/>
          <w:lang w:eastAsia="ru-RU"/>
        </w:rPr>
      </w:pPr>
      <w:proofErr w:type="gramStart"/>
      <w:r w:rsidRPr="009A55A0">
        <w:rPr>
          <w:rFonts w:ascii="Times New Roman" w:hAnsi="Times New Roman"/>
          <w:sz w:val="24"/>
          <w:szCs w:val="24"/>
          <w:lang w:eastAsia="ru-RU"/>
        </w:rPr>
        <w:t xml:space="preserve">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w:t>
      </w:r>
      <w:r w:rsidRPr="009A55A0">
        <w:rPr>
          <w:rFonts w:ascii="Times New Roman" w:hAnsi="Times New Roman"/>
          <w:sz w:val="24"/>
          <w:szCs w:val="24"/>
          <w:lang w:eastAsia="ru-RU"/>
        </w:rPr>
        <w:lastRenderedPageBreak/>
        <w:t>консервации, воссоздания, ремонта и приспособлении которых принимается в порядке, установленном законодательством Российской Федерации об охране</w:t>
      </w:r>
      <w:proofErr w:type="gramEnd"/>
      <w:r w:rsidRPr="009A55A0">
        <w:rPr>
          <w:rFonts w:ascii="Times New Roman" w:hAnsi="Times New Roman"/>
          <w:sz w:val="24"/>
          <w:szCs w:val="24"/>
          <w:lang w:eastAsia="ru-RU"/>
        </w:rPr>
        <w:t xml:space="preserve"> объектов культурного наследия.</w:t>
      </w:r>
    </w:p>
    <w:p w:rsidR="00B6767A" w:rsidRPr="009B7E8F"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203" w:name="_Toc283113427"/>
      <w:bookmarkStart w:id="204" w:name="_Toc286828631"/>
      <w:r>
        <w:rPr>
          <w:rFonts w:ascii="Times New Roman" w:hAnsi="Times New Roman"/>
          <w:b/>
          <w:sz w:val="24"/>
          <w:szCs w:val="24"/>
        </w:rPr>
        <w:t> О</w:t>
      </w:r>
      <w:r w:rsidRPr="009B7E8F">
        <w:rPr>
          <w:rFonts w:ascii="Times New Roman" w:hAnsi="Times New Roman"/>
          <w:b/>
          <w:sz w:val="24"/>
          <w:szCs w:val="24"/>
        </w:rPr>
        <w:t>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bookmarkEnd w:id="203"/>
      <w:bookmarkEnd w:id="204"/>
      <w:r>
        <w:rPr>
          <w:rFonts w:ascii="Times New Roman" w:hAnsi="Times New Roman"/>
          <w:b/>
          <w:sz w:val="24"/>
          <w:szCs w:val="24"/>
        </w:rPr>
        <w:t>.</w:t>
      </w:r>
    </w:p>
    <w:p w:rsidR="00B6767A" w:rsidRPr="008372A7"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12.9.</w:t>
      </w:r>
      <w:r w:rsidRPr="009B7E8F">
        <w:rPr>
          <w:rFonts w:ascii="Times New Roman" w:hAnsi="Times New Roman"/>
          <w:sz w:val="24"/>
          <w:szCs w:val="24"/>
          <w:lang w:eastAsia="ru-RU"/>
        </w:rPr>
        <w:t xml:space="preserve">1. </w:t>
      </w:r>
      <w:r w:rsidRPr="008372A7">
        <w:rPr>
          <w:rFonts w:ascii="Times New Roman" w:hAnsi="Times New Roman"/>
          <w:sz w:val="24"/>
          <w:szCs w:val="24"/>
          <w:lang w:eastAsia="ru-RU"/>
        </w:rPr>
        <w:t xml:space="preserve">Ограничения на территории зоны шумового дискомфорта от </w:t>
      </w:r>
      <w:proofErr w:type="spellStart"/>
      <w:r w:rsidRPr="008372A7">
        <w:rPr>
          <w:rFonts w:ascii="Times New Roman" w:hAnsi="Times New Roman"/>
          <w:sz w:val="24"/>
          <w:szCs w:val="24"/>
          <w:lang w:eastAsia="ru-RU"/>
        </w:rPr>
        <w:t>электро</w:t>
      </w:r>
      <w:proofErr w:type="spellEnd"/>
      <w:r w:rsidRPr="008372A7">
        <w:rPr>
          <w:rFonts w:ascii="Times New Roman" w:hAnsi="Times New Roman"/>
          <w:sz w:val="24"/>
          <w:szCs w:val="24"/>
          <w:lang w:eastAsia="ru-RU"/>
        </w:rPr>
        <w:t>- и автомобильного транспорта</w:t>
      </w:r>
    </w:p>
    <w:p w:rsidR="00B6767A" w:rsidRPr="008372A7" w:rsidRDefault="00B6767A" w:rsidP="00B6767A">
      <w:pPr>
        <w:widowControl w:val="0"/>
        <w:spacing w:line="240" w:lineRule="auto"/>
        <w:ind w:firstLine="709"/>
        <w:jc w:val="both"/>
        <w:rPr>
          <w:rFonts w:ascii="Times New Roman" w:hAnsi="Times New Roman"/>
          <w:sz w:val="24"/>
          <w:szCs w:val="24"/>
          <w:lang w:eastAsia="ru-RU"/>
        </w:rPr>
      </w:pPr>
      <w:r w:rsidRPr="008372A7">
        <w:rPr>
          <w:rFonts w:ascii="Times New Roman" w:hAnsi="Times New Roman"/>
          <w:sz w:val="24"/>
          <w:szCs w:val="24"/>
          <w:lang w:eastAsia="ru-RU"/>
        </w:rPr>
        <w:t xml:space="preserve">1) при осуществлении строительства, реконструкции обязательно применение </w:t>
      </w:r>
      <w:proofErr w:type="spellStart"/>
      <w:r w:rsidRPr="008372A7">
        <w:rPr>
          <w:rFonts w:ascii="Times New Roman" w:hAnsi="Times New Roman"/>
          <w:sz w:val="24"/>
          <w:szCs w:val="24"/>
          <w:lang w:eastAsia="ru-RU"/>
        </w:rPr>
        <w:t>шумозащитных</w:t>
      </w:r>
      <w:proofErr w:type="spellEnd"/>
      <w:r w:rsidRPr="008372A7">
        <w:rPr>
          <w:rFonts w:ascii="Times New Roman" w:hAnsi="Times New Roman"/>
          <w:sz w:val="24"/>
          <w:szCs w:val="24"/>
          <w:lang w:eastAsia="ru-RU"/>
        </w:rPr>
        <w:t xml:space="preserve"> мероприятий, которые устанавливаются в зависимости от функционального использования застройки и сложившихся условий. К ним относятся такие мероприятия, как:</w:t>
      </w:r>
    </w:p>
    <w:p w:rsidR="00B6767A" w:rsidRPr="008372A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8372A7">
        <w:rPr>
          <w:rFonts w:ascii="Times New Roman" w:eastAsia="Times New Roman" w:hAnsi="Times New Roman"/>
          <w:sz w:val="24"/>
          <w:szCs w:val="24"/>
          <w:lang w:eastAsia="ru-RU"/>
        </w:rPr>
        <w:t>установка защитных экранов на участках капитальной застройки, непосредственно примыкающей к транспортным магистралям и посадкам лесополосы;</w:t>
      </w:r>
    </w:p>
    <w:p w:rsidR="00B6767A" w:rsidRPr="008372A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8372A7">
        <w:rPr>
          <w:rFonts w:ascii="Times New Roman" w:eastAsia="Times New Roman" w:hAnsi="Times New Roman"/>
          <w:sz w:val="24"/>
          <w:szCs w:val="24"/>
          <w:lang w:eastAsia="ru-RU"/>
        </w:rPr>
        <w:t xml:space="preserve">использование </w:t>
      </w:r>
      <w:proofErr w:type="spellStart"/>
      <w:r w:rsidRPr="008372A7">
        <w:rPr>
          <w:rFonts w:ascii="Times New Roman" w:eastAsia="Times New Roman" w:hAnsi="Times New Roman"/>
          <w:sz w:val="24"/>
          <w:szCs w:val="24"/>
          <w:lang w:eastAsia="ru-RU"/>
        </w:rPr>
        <w:t>шумозащитных</w:t>
      </w:r>
      <w:proofErr w:type="spellEnd"/>
      <w:r w:rsidRPr="008372A7">
        <w:rPr>
          <w:rFonts w:ascii="Times New Roman" w:eastAsia="Times New Roman" w:hAnsi="Times New Roman"/>
          <w:sz w:val="24"/>
          <w:szCs w:val="24"/>
          <w:lang w:eastAsia="ru-RU"/>
        </w:rPr>
        <w:t xml:space="preserve"> конструкций на зданиях (тройное остекление или сооружение </w:t>
      </w:r>
      <w:proofErr w:type="spellStart"/>
      <w:r w:rsidRPr="008372A7">
        <w:rPr>
          <w:rFonts w:ascii="Times New Roman" w:eastAsia="Times New Roman" w:hAnsi="Times New Roman"/>
          <w:sz w:val="24"/>
          <w:szCs w:val="24"/>
          <w:lang w:eastAsia="ru-RU"/>
        </w:rPr>
        <w:t>шумоотражающего</w:t>
      </w:r>
      <w:proofErr w:type="spellEnd"/>
      <w:r w:rsidRPr="008372A7">
        <w:rPr>
          <w:rFonts w:ascii="Times New Roman" w:eastAsia="Times New Roman" w:hAnsi="Times New Roman"/>
          <w:sz w:val="24"/>
          <w:szCs w:val="24"/>
          <w:lang w:eastAsia="ru-RU"/>
        </w:rPr>
        <w:t xml:space="preserve"> козырька и т.д.).</w:t>
      </w:r>
    </w:p>
    <w:p w:rsidR="00B6767A" w:rsidRPr="008372A7" w:rsidRDefault="00B6767A" w:rsidP="00B6767A">
      <w:pPr>
        <w:widowControl w:val="0"/>
        <w:spacing w:line="240" w:lineRule="auto"/>
        <w:ind w:firstLine="709"/>
        <w:jc w:val="both"/>
        <w:rPr>
          <w:rFonts w:ascii="Times New Roman" w:hAnsi="Times New Roman"/>
          <w:sz w:val="24"/>
          <w:szCs w:val="24"/>
          <w:lang w:eastAsia="ru-RU"/>
        </w:rPr>
      </w:pPr>
      <w:r w:rsidRPr="008372A7">
        <w:rPr>
          <w:rFonts w:ascii="Times New Roman" w:hAnsi="Times New Roman"/>
          <w:sz w:val="24"/>
          <w:szCs w:val="24"/>
          <w:lang w:eastAsia="ru-RU"/>
        </w:rPr>
        <w:t>12.9.2. Ограничения на территории зоны акустической вредности от внешних автодорог</w:t>
      </w:r>
    </w:p>
    <w:p w:rsidR="00B6767A" w:rsidRPr="008372A7" w:rsidRDefault="00B6767A" w:rsidP="00B6767A">
      <w:pPr>
        <w:widowControl w:val="0"/>
        <w:spacing w:line="240" w:lineRule="auto"/>
        <w:ind w:firstLine="709"/>
        <w:jc w:val="both"/>
        <w:rPr>
          <w:rFonts w:ascii="Times New Roman" w:hAnsi="Times New Roman"/>
          <w:sz w:val="24"/>
          <w:szCs w:val="24"/>
          <w:lang w:eastAsia="ru-RU"/>
        </w:rPr>
      </w:pPr>
      <w:r w:rsidRPr="008372A7">
        <w:rPr>
          <w:rFonts w:ascii="Times New Roman" w:hAnsi="Times New Roman"/>
          <w:sz w:val="24"/>
          <w:szCs w:val="24"/>
          <w:lang w:eastAsia="ru-RU"/>
        </w:rPr>
        <w:t>1) I зона акустической вредности</w:t>
      </w:r>
    </w:p>
    <w:p w:rsidR="00B6767A" w:rsidRPr="008372A7" w:rsidRDefault="00B6767A" w:rsidP="00B6767A">
      <w:pPr>
        <w:widowControl w:val="0"/>
        <w:spacing w:line="240" w:lineRule="auto"/>
        <w:ind w:firstLine="709"/>
        <w:jc w:val="both"/>
        <w:rPr>
          <w:rFonts w:ascii="Times New Roman" w:hAnsi="Times New Roman"/>
          <w:sz w:val="24"/>
          <w:szCs w:val="24"/>
          <w:lang w:eastAsia="ru-RU"/>
        </w:rPr>
      </w:pPr>
      <w:r w:rsidRPr="008372A7">
        <w:rPr>
          <w:rFonts w:ascii="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B6767A" w:rsidRPr="008372A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8372A7">
        <w:rPr>
          <w:rFonts w:ascii="Times New Roman" w:eastAsia="Times New Roman" w:hAnsi="Times New Roman"/>
          <w:sz w:val="24"/>
          <w:szCs w:val="24"/>
          <w:lang w:eastAsia="ru-RU"/>
        </w:rPr>
        <w:t>детских учреждений;</w:t>
      </w:r>
    </w:p>
    <w:p w:rsidR="00B6767A" w:rsidRPr="008372A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8372A7">
        <w:rPr>
          <w:rFonts w:ascii="Times New Roman" w:eastAsia="Times New Roman" w:hAnsi="Times New Roman"/>
          <w:sz w:val="24"/>
          <w:szCs w:val="24"/>
          <w:lang w:eastAsia="ru-RU"/>
        </w:rPr>
        <w:t>садоводства;</w:t>
      </w:r>
    </w:p>
    <w:p w:rsidR="00B6767A" w:rsidRPr="008372A7" w:rsidRDefault="00B6767A" w:rsidP="00B6767A">
      <w:pPr>
        <w:pStyle w:val="a5"/>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8372A7">
        <w:rPr>
          <w:rFonts w:ascii="Times New Roman" w:eastAsia="Times New Roman" w:hAnsi="Times New Roman"/>
          <w:sz w:val="24"/>
          <w:szCs w:val="24"/>
          <w:lang w:eastAsia="ru-RU"/>
        </w:rPr>
        <w:t>жилых зданий;</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санаторно-курортных;</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медицинских учреждений;</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отдыха;</w:t>
      </w:r>
    </w:p>
    <w:p w:rsidR="00B6767A" w:rsidRPr="009B7E8F" w:rsidRDefault="00B6767A" w:rsidP="00B6767A">
      <w:pPr>
        <w:widowControl w:val="0"/>
        <w:spacing w:line="240" w:lineRule="auto"/>
        <w:ind w:firstLine="709"/>
        <w:jc w:val="both"/>
        <w:rPr>
          <w:rFonts w:ascii="Times New Roman" w:hAnsi="Times New Roman"/>
          <w:sz w:val="24"/>
          <w:szCs w:val="24"/>
          <w:lang w:eastAsia="ru-RU"/>
        </w:rPr>
      </w:pPr>
      <w:r w:rsidRPr="009B7E8F">
        <w:rPr>
          <w:rFonts w:ascii="Times New Roman" w:hAnsi="Times New Roman"/>
          <w:sz w:val="24"/>
          <w:szCs w:val="24"/>
          <w:lang w:eastAsia="ru-RU"/>
        </w:rPr>
        <w:t>2) II зона акустической вредности</w:t>
      </w:r>
    </w:p>
    <w:p w:rsidR="00B6767A" w:rsidRPr="009B7E8F" w:rsidRDefault="00B6767A" w:rsidP="00B6767A">
      <w:pPr>
        <w:widowControl w:val="0"/>
        <w:spacing w:line="240" w:lineRule="auto"/>
        <w:ind w:firstLine="709"/>
        <w:jc w:val="both"/>
        <w:rPr>
          <w:rFonts w:ascii="Times New Roman" w:hAnsi="Times New Roman"/>
          <w:sz w:val="24"/>
          <w:szCs w:val="24"/>
          <w:lang w:eastAsia="ru-RU"/>
        </w:rPr>
      </w:pPr>
      <w:r w:rsidRPr="009B7E8F">
        <w:rPr>
          <w:rFonts w:ascii="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детских учреждений;</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жилой застройки;</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санаторно-курортных;</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медицинских учреждений;</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отдыха;</w:t>
      </w:r>
    </w:p>
    <w:p w:rsidR="00B6767A" w:rsidRPr="009B7E8F" w:rsidRDefault="00B6767A" w:rsidP="00B6767A">
      <w:pPr>
        <w:widowControl w:val="0"/>
        <w:spacing w:line="240" w:lineRule="auto"/>
        <w:ind w:firstLine="709"/>
        <w:jc w:val="both"/>
        <w:rPr>
          <w:rFonts w:ascii="Times New Roman" w:hAnsi="Times New Roman"/>
          <w:sz w:val="24"/>
          <w:szCs w:val="24"/>
          <w:lang w:eastAsia="ru-RU"/>
        </w:rPr>
      </w:pPr>
      <w:r w:rsidRPr="009B7E8F">
        <w:rPr>
          <w:rFonts w:ascii="Times New Roman" w:hAnsi="Times New Roman"/>
          <w:sz w:val="24"/>
          <w:szCs w:val="24"/>
          <w:lang w:eastAsia="ru-RU"/>
        </w:rPr>
        <w:t>3) III зона акустической вредности</w:t>
      </w:r>
    </w:p>
    <w:p w:rsidR="00B6767A" w:rsidRPr="009B7E8F" w:rsidRDefault="00B6767A" w:rsidP="00B6767A">
      <w:pPr>
        <w:widowControl w:val="0"/>
        <w:spacing w:line="240" w:lineRule="auto"/>
        <w:ind w:firstLine="709"/>
        <w:jc w:val="both"/>
        <w:rPr>
          <w:rFonts w:ascii="Times New Roman" w:hAnsi="Times New Roman"/>
          <w:sz w:val="24"/>
          <w:szCs w:val="24"/>
          <w:lang w:eastAsia="ru-RU"/>
        </w:rPr>
      </w:pPr>
      <w:r w:rsidRPr="009B7E8F">
        <w:rPr>
          <w:rFonts w:ascii="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детских учреждений;</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санаторно-курортных;</w:t>
      </w:r>
    </w:p>
    <w:p w:rsidR="00B6767A" w:rsidRPr="009B7E8F"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медицинских учреждений;</w:t>
      </w:r>
    </w:p>
    <w:p w:rsidR="00B6767A"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9B7E8F">
        <w:rPr>
          <w:rFonts w:ascii="Times New Roman" w:eastAsia="Times New Roman" w:hAnsi="Times New Roman"/>
          <w:sz w:val="24"/>
          <w:szCs w:val="24"/>
          <w:lang w:eastAsia="ru-RU"/>
        </w:rPr>
        <w:t>отдыха.</w:t>
      </w:r>
    </w:p>
    <w:p w:rsidR="00B6767A" w:rsidRPr="009B7E8F"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205" w:name="_Toc283113428"/>
      <w:bookmarkStart w:id="206" w:name="_Toc286828632"/>
      <w:r>
        <w:rPr>
          <w:rFonts w:ascii="Times New Roman" w:hAnsi="Times New Roman"/>
          <w:b/>
          <w:sz w:val="24"/>
          <w:szCs w:val="24"/>
        </w:rPr>
        <w:t> О</w:t>
      </w:r>
      <w:r w:rsidRPr="009B7E8F">
        <w:rPr>
          <w:rFonts w:ascii="Times New Roman" w:hAnsi="Times New Roman"/>
          <w:b/>
          <w:sz w:val="24"/>
          <w:szCs w:val="24"/>
        </w:rPr>
        <w:t>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bookmarkEnd w:id="205"/>
      <w:bookmarkEnd w:id="206"/>
      <w:r>
        <w:rPr>
          <w:rFonts w:ascii="Times New Roman" w:hAnsi="Times New Roman"/>
          <w:b/>
          <w:sz w:val="24"/>
          <w:szCs w:val="24"/>
        </w:rPr>
        <w:t>.</w:t>
      </w:r>
    </w:p>
    <w:p w:rsidR="00B6767A" w:rsidRPr="00733350"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lastRenderedPageBreak/>
        <w:t xml:space="preserve">12.10.1. </w:t>
      </w:r>
      <w:r w:rsidRPr="00733350">
        <w:rPr>
          <w:rFonts w:ascii="Times New Roman" w:hAnsi="Times New Roman"/>
          <w:sz w:val="24"/>
          <w:szCs w:val="24"/>
          <w:lang w:eastAsia="ru-RU"/>
        </w:rPr>
        <w:t>Запрещено размещение следующих видов объектов:</w:t>
      </w:r>
    </w:p>
    <w:p w:rsidR="00B6767A" w:rsidRPr="00CB5142"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CB5142">
        <w:rPr>
          <w:rFonts w:ascii="Times New Roman" w:eastAsia="Times New Roman" w:hAnsi="Times New Roman"/>
          <w:sz w:val="24"/>
          <w:szCs w:val="24"/>
          <w:lang w:eastAsia="ru-RU"/>
        </w:rPr>
        <w:t>жилых зданий</w:t>
      </w:r>
      <w:r>
        <w:rPr>
          <w:rFonts w:ascii="Times New Roman" w:eastAsia="Times New Roman" w:hAnsi="Times New Roman"/>
          <w:sz w:val="24"/>
          <w:szCs w:val="24"/>
          <w:lang w:eastAsia="ru-RU"/>
        </w:rPr>
        <w:t xml:space="preserve"> и </w:t>
      </w:r>
      <w:r w:rsidRPr="00CB5142">
        <w:rPr>
          <w:rFonts w:ascii="Times New Roman" w:eastAsia="Times New Roman" w:hAnsi="Times New Roman"/>
          <w:sz w:val="24"/>
          <w:szCs w:val="24"/>
          <w:lang w:eastAsia="ru-RU"/>
        </w:rPr>
        <w:t>детских учреждений;</w:t>
      </w:r>
    </w:p>
    <w:p w:rsidR="00B6767A" w:rsidRPr="0073335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733350">
        <w:rPr>
          <w:rFonts w:ascii="Times New Roman" w:eastAsia="Times New Roman" w:hAnsi="Times New Roman"/>
          <w:sz w:val="24"/>
          <w:szCs w:val="24"/>
          <w:lang w:eastAsia="ru-RU"/>
        </w:rPr>
        <w:t>санаторно-курортных;</w:t>
      </w:r>
    </w:p>
    <w:p w:rsidR="00B6767A" w:rsidRPr="00733350"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733350">
        <w:rPr>
          <w:rFonts w:ascii="Times New Roman" w:eastAsia="Times New Roman" w:hAnsi="Times New Roman"/>
          <w:sz w:val="24"/>
          <w:szCs w:val="24"/>
          <w:lang w:eastAsia="ru-RU"/>
        </w:rPr>
        <w:t>медицинских учреждений (стационаров);</w:t>
      </w:r>
    </w:p>
    <w:p w:rsidR="00B6767A"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733350">
        <w:rPr>
          <w:rFonts w:ascii="Times New Roman" w:eastAsia="Times New Roman" w:hAnsi="Times New Roman"/>
          <w:sz w:val="24"/>
          <w:szCs w:val="24"/>
          <w:lang w:eastAsia="ru-RU"/>
        </w:rPr>
        <w:t>общественных зданий.</w:t>
      </w:r>
    </w:p>
    <w:p w:rsidR="00B6767A" w:rsidRPr="002050AB"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bookmarkStart w:id="207" w:name="_Toc283113429"/>
      <w:bookmarkStart w:id="208" w:name="_Toc286828633"/>
      <w:r>
        <w:rPr>
          <w:rFonts w:ascii="Times New Roman" w:hAnsi="Times New Roman"/>
          <w:b/>
          <w:sz w:val="24"/>
          <w:szCs w:val="24"/>
        </w:rPr>
        <w:t> О</w:t>
      </w:r>
      <w:r w:rsidRPr="002050AB">
        <w:rPr>
          <w:rFonts w:ascii="Times New Roman" w:hAnsi="Times New Roman"/>
          <w:b/>
          <w:sz w:val="24"/>
          <w:szCs w:val="24"/>
        </w:rPr>
        <w:t>граничения использования земельных участков и объектов капитального строительства на территории коммуникационных коридоров</w:t>
      </w:r>
      <w:bookmarkEnd w:id="207"/>
      <w:bookmarkEnd w:id="208"/>
      <w:r>
        <w:rPr>
          <w:rFonts w:ascii="Times New Roman" w:hAnsi="Times New Roman"/>
          <w:b/>
          <w:sz w:val="24"/>
          <w:szCs w:val="24"/>
        </w:rPr>
        <w:t>.</w:t>
      </w:r>
    </w:p>
    <w:p w:rsidR="00B6767A"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12.11.1. </w:t>
      </w:r>
      <w:r w:rsidRPr="002050AB">
        <w:rPr>
          <w:rFonts w:ascii="Times New Roman" w:hAnsi="Times New Roman"/>
          <w:sz w:val="24"/>
          <w:szCs w:val="24"/>
          <w:lang w:eastAsia="ru-RU"/>
        </w:rPr>
        <w:t>Запрещается застройка коридоров инженерных сетей, дренажных канав зданиями и сооружениями.</w:t>
      </w:r>
    </w:p>
    <w:p w:rsidR="00B6767A" w:rsidRPr="005F5E9B" w:rsidRDefault="00B6767A" w:rsidP="00B6767A">
      <w:pPr>
        <w:widowControl w:val="0"/>
        <w:spacing w:line="240" w:lineRule="auto"/>
        <w:rPr>
          <w:rFonts w:ascii="Times New Roman" w:hAnsi="Times New Roman"/>
          <w:b/>
          <w:bCs/>
          <w:iCs/>
          <w:kern w:val="32"/>
          <w:sz w:val="24"/>
          <w:szCs w:val="24"/>
          <w:lang w:eastAsia="ru-RU"/>
        </w:rPr>
      </w:pPr>
      <w:r w:rsidRPr="005F5E9B">
        <w:rPr>
          <w:rFonts w:ascii="Times New Roman" w:hAnsi="Times New Roman"/>
          <w:b/>
          <w:bCs/>
          <w:iCs/>
          <w:kern w:val="32"/>
          <w:sz w:val="24"/>
          <w:szCs w:val="24"/>
          <w:lang w:eastAsia="ru-RU"/>
        </w:rPr>
        <w:t>ЧАСТЬ ТРЕТЬЯ</w:t>
      </w:r>
    </w:p>
    <w:p w:rsidR="00B6767A" w:rsidRPr="005F5E9B" w:rsidRDefault="00B6767A" w:rsidP="00B6767A">
      <w:pPr>
        <w:pStyle w:val="2"/>
        <w:keepNext w:val="0"/>
        <w:widowControl w:val="0"/>
        <w:spacing w:before="0" w:after="0"/>
        <w:rPr>
          <w:rFonts w:ascii="Times New Roman" w:hAnsi="Times New Roman"/>
          <w:i w:val="0"/>
          <w:kern w:val="32"/>
          <w:sz w:val="24"/>
          <w:szCs w:val="24"/>
          <w:lang w:val="ru-RU"/>
        </w:rPr>
      </w:pPr>
      <w:bookmarkStart w:id="209" w:name="_Toc374525546"/>
      <w:r w:rsidRPr="005F5E9B">
        <w:rPr>
          <w:rFonts w:ascii="Times New Roman" w:hAnsi="Times New Roman"/>
          <w:i w:val="0"/>
          <w:kern w:val="32"/>
          <w:sz w:val="24"/>
          <w:szCs w:val="24"/>
          <w:lang w:val="ru-RU"/>
        </w:rPr>
        <w:t>СХЕМ</w:t>
      </w:r>
      <w:r w:rsidRPr="005F5E9B">
        <w:rPr>
          <w:rFonts w:ascii="Times New Roman" w:hAnsi="Times New Roman"/>
          <w:i w:val="0"/>
          <w:kern w:val="32"/>
          <w:sz w:val="24"/>
          <w:szCs w:val="24"/>
        </w:rPr>
        <w:t xml:space="preserve">А ГРАДОСТРОИТЕЛЬНОГО ЗОНИРОВАНИЯ </w:t>
      </w:r>
      <w:r w:rsidRPr="005F5E9B">
        <w:rPr>
          <w:rFonts w:ascii="Times New Roman" w:hAnsi="Times New Roman"/>
          <w:i w:val="0"/>
          <w:kern w:val="32"/>
          <w:sz w:val="24"/>
          <w:szCs w:val="24"/>
          <w:lang w:val="ru-RU"/>
        </w:rPr>
        <w:t>МУНИЦИПАЛЬНОГО ОБРАЗОВАНИЯ</w:t>
      </w:r>
      <w:r w:rsidRPr="005F5E9B">
        <w:rPr>
          <w:rFonts w:ascii="Times New Roman" w:hAnsi="Times New Roman"/>
          <w:i w:val="0"/>
          <w:kern w:val="32"/>
          <w:sz w:val="24"/>
          <w:szCs w:val="24"/>
        </w:rPr>
        <w:t xml:space="preserve"> </w:t>
      </w:r>
      <w:r w:rsidRPr="005F5E9B">
        <w:rPr>
          <w:rFonts w:ascii="Times New Roman" w:hAnsi="Times New Roman"/>
          <w:i w:val="0"/>
          <w:kern w:val="32"/>
          <w:sz w:val="24"/>
          <w:szCs w:val="24"/>
          <w:lang w:val="ru-RU"/>
        </w:rPr>
        <w:t>«</w:t>
      </w:r>
      <w:r>
        <w:rPr>
          <w:rFonts w:ascii="Times New Roman" w:hAnsi="Times New Roman"/>
          <w:i w:val="0"/>
          <w:kern w:val="32"/>
          <w:sz w:val="24"/>
          <w:szCs w:val="24"/>
        </w:rPr>
        <w:t>НИЖЕНСКИЙ</w:t>
      </w:r>
      <w:r w:rsidRPr="005F5E9B">
        <w:rPr>
          <w:rFonts w:ascii="Times New Roman" w:hAnsi="Times New Roman"/>
          <w:i w:val="0"/>
          <w:kern w:val="32"/>
          <w:sz w:val="24"/>
          <w:szCs w:val="24"/>
        </w:rPr>
        <w:t xml:space="preserve"> СЕЛЬСОВЕТ</w:t>
      </w:r>
      <w:r w:rsidRPr="005F5E9B">
        <w:rPr>
          <w:rFonts w:ascii="Times New Roman" w:hAnsi="Times New Roman"/>
          <w:i w:val="0"/>
          <w:kern w:val="32"/>
          <w:sz w:val="24"/>
          <w:szCs w:val="24"/>
          <w:lang w:val="ru-RU"/>
        </w:rPr>
        <w:t>»</w:t>
      </w:r>
      <w:r w:rsidRPr="005F5E9B">
        <w:rPr>
          <w:rFonts w:ascii="Times New Roman" w:hAnsi="Times New Roman"/>
          <w:i w:val="0"/>
          <w:kern w:val="32"/>
          <w:sz w:val="24"/>
          <w:szCs w:val="24"/>
        </w:rPr>
        <w:t xml:space="preserve"> </w:t>
      </w:r>
      <w:r>
        <w:rPr>
          <w:rFonts w:ascii="Times New Roman" w:hAnsi="Times New Roman"/>
          <w:i w:val="0"/>
          <w:kern w:val="32"/>
          <w:sz w:val="24"/>
          <w:szCs w:val="24"/>
        </w:rPr>
        <w:t>ЧЕРЕМИСИНОВСКОГО РАЙОНА</w:t>
      </w:r>
      <w:r w:rsidRPr="005F5E9B">
        <w:rPr>
          <w:rFonts w:ascii="Times New Roman" w:hAnsi="Times New Roman"/>
          <w:i w:val="0"/>
          <w:kern w:val="32"/>
          <w:sz w:val="24"/>
          <w:szCs w:val="24"/>
          <w:lang w:val="ru-RU"/>
        </w:rPr>
        <w:t xml:space="preserve"> КУРСКОЙ ОБЛАСТИ</w:t>
      </w:r>
      <w:bookmarkEnd w:id="209"/>
    </w:p>
    <w:p w:rsidR="00B6767A" w:rsidRPr="005F5E9B" w:rsidRDefault="00B6767A" w:rsidP="00B6767A">
      <w:pPr>
        <w:pStyle w:val="3"/>
        <w:keepNext w:val="0"/>
        <w:keepLines w:val="0"/>
        <w:widowControl w:val="0"/>
        <w:numPr>
          <w:ilvl w:val="1"/>
          <w:numId w:val="17"/>
        </w:numPr>
        <w:spacing w:before="0" w:line="240" w:lineRule="auto"/>
        <w:ind w:firstLine="709"/>
        <w:jc w:val="both"/>
        <w:rPr>
          <w:rFonts w:ascii="Times New Roman" w:hAnsi="Times New Roman"/>
          <w:color w:val="auto"/>
          <w:kern w:val="32"/>
          <w:sz w:val="24"/>
          <w:szCs w:val="24"/>
          <w:lang w:eastAsia="ru-RU"/>
        </w:rPr>
      </w:pPr>
      <w:r>
        <w:rPr>
          <w:rFonts w:ascii="Times New Roman" w:hAnsi="Times New Roman"/>
          <w:color w:val="auto"/>
          <w:kern w:val="32"/>
          <w:sz w:val="24"/>
          <w:szCs w:val="24"/>
          <w:lang w:val="ru-RU" w:eastAsia="ru-RU"/>
        </w:rPr>
        <w:t> </w:t>
      </w:r>
      <w:bookmarkStart w:id="210" w:name="_Toc374525547"/>
      <w:r>
        <w:rPr>
          <w:rFonts w:ascii="Times New Roman" w:hAnsi="Times New Roman"/>
          <w:color w:val="auto"/>
          <w:kern w:val="32"/>
          <w:sz w:val="24"/>
          <w:szCs w:val="24"/>
          <w:lang w:val="ru-RU" w:eastAsia="ru-RU"/>
        </w:rPr>
        <w:t>С</w:t>
      </w:r>
      <w:r w:rsidRPr="005F5E9B">
        <w:rPr>
          <w:rFonts w:ascii="Times New Roman" w:hAnsi="Times New Roman"/>
          <w:color w:val="auto"/>
          <w:kern w:val="32"/>
          <w:sz w:val="24"/>
          <w:szCs w:val="24"/>
          <w:lang w:val="ru-RU" w:eastAsia="ru-RU"/>
        </w:rPr>
        <w:t>хем</w:t>
      </w:r>
      <w:r w:rsidRPr="005F5E9B">
        <w:rPr>
          <w:rFonts w:ascii="Times New Roman" w:hAnsi="Times New Roman"/>
          <w:color w:val="auto"/>
          <w:kern w:val="32"/>
          <w:sz w:val="24"/>
          <w:szCs w:val="24"/>
          <w:lang w:eastAsia="ru-RU"/>
        </w:rPr>
        <w:t>а градостроительного зонирования территори</w:t>
      </w:r>
      <w:r w:rsidRPr="005F5E9B">
        <w:rPr>
          <w:rFonts w:ascii="Times New Roman" w:hAnsi="Times New Roman"/>
          <w:color w:val="auto"/>
          <w:kern w:val="32"/>
          <w:sz w:val="24"/>
          <w:szCs w:val="24"/>
          <w:lang w:val="ru-RU" w:eastAsia="ru-RU"/>
        </w:rPr>
        <w:t>и</w:t>
      </w:r>
      <w:r w:rsidRPr="005F5E9B">
        <w:rPr>
          <w:rFonts w:ascii="Times New Roman" w:hAnsi="Times New Roman"/>
          <w:color w:val="auto"/>
          <w:kern w:val="32"/>
          <w:sz w:val="24"/>
          <w:szCs w:val="24"/>
          <w:lang w:eastAsia="ru-RU"/>
        </w:rPr>
        <w:t xml:space="preserve"> </w:t>
      </w:r>
      <w:r w:rsidRPr="005F5E9B">
        <w:rPr>
          <w:rFonts w:ascii="Times New Roman" w:hAnsi="Times New Roman"/>
          <w:color w:val="auto"/>
          <w:kern w:val="32"/>
          <w:sz w:val="24"/>
          <w:szCs w:val="24"/>
          <w:lang w:val="ru-RU" w:eastAsia="ru-RU"/>
        </w:rPr>
        <w:t>муниципального образования</w:t>
      </w:r>
      <w:r w:rsidRPr="005F5E9B">
        <w:rPr>
          <w:rFonts w:ascii="Times New Roman" w:hAnsi="Times New Roman"/>
          <w:color w:val="auto"/>
          <w:kern w:val="32"/>
          <w:sz w:val="24"/>
          <w:szCs w:val="24"/>
          <w:lang w:eastAsia="ru-RU"/>
        </w:rPr>
        <w:t xml:space="preserve"> </w:t>
      </w:r>
      <w:r w:rsidRPr="005F5E9B">
        <w:rPr>
          <w:rFonts w:ascii="Times New Roman" w:hAnsi="Times New Roman"/>
          <w:color w:val="auto"/>
          <w:kern w:val="32"/>
          <w:sz w:val="24"/>
          <w:szCs w:val="24"/>
          <w:lang w:val="ru-RU" w:eastAsia="ru-RU"/>
        </w:rPr>
        <w:t>«</w:t>
      </w:r>
      <w:r>
        <w:rPr>
          <w:rFonts w:ascii="Times New Roman" w:hAnsi="Times New Roman"/>
          <w:color w:val="auto"/>
          <w:kern w:val="32"/>
          <w:sz w:val="24"/>
          <w:szCs w:val="24"/>
          <w:lang w:val="ru-RU" w:eastAsia="ru-RU"/>
        </w:rPr>
        <w:t>Ниженский</w:t>
      </w:r>
      <w:r w:rsidRPr="005F5E9B">
        <w:rPr>
          <w:rFonts w:ascii="Times New Roman" w:hAnsi="Times New Roman"/>
          <w:color w:val="auto"/>
          <w:kern w:val="32"/>
          <w:sz w:val="24"/>
          <w:szCs w:val="24"/>
          <w:lang w:eastAsia="ru-RU"/>
        </w:rPr>
        <w:t xml:space="preserve"> сельсовет</w:t>
      </w:r>
      <w:r w:rsidRPr="005F5E9B">
        <w:rPr>
          <w:rFonts w:ascii="Times New Roman" w:hAnsi="Times New Roman"/>
          <w:color w:val="auto"/>
          <w:kern w:val="32"/>
          <w:sz w:val="24"/>
          <w:szCs w:val="24"/>
          <w:lang w:val="ru-RU" w:eastAsia="ru-RU"/>
        </w:rPr>
        <w:t>»</w:t>
      </w:r>
      <w:r w:rsidRPr="005F5E9B">
        <w:rPr>
          <w:rFonts w:ascii="Times New Roman" w:hAnsi="Times New Roman"/>
          <w:color w:val="auto"/>
          <w:kern w:val="32"/>
          <w:sz w:val="24"/>
          <w:szCs w:val="24"/>
          <w:lang w:eastAsia="ru-RU"/>
        </w:rPr>
        <w:t xml:space="preserve"> </w:t>
      </w:r>
      <w:r>
        <w:rPr>
          <w:rFonts w:ascii="Times New Roman" w:hAnsi="Times New Roman"/>
          <w:color w:val="auto"/>
          <w:kern w:val="32"/>
          <w:sz w:val="24"/>
          <w:szCs w:val="24"/>
          <w:lang w:val="ru-RU" w:eastAsia="ru-RU"/>
        </w:rPr>
        <w:t>Черемисиновского района</w:t>
      </w:r>
      <w:r w:rsidRPr="005F5E9B">
        <w:rPr>
          <w:rFonts w:ascii="Times New Roman" w:hAnsi="Times New Roman"/>
          <w:color w:val="auto"/>
          <w:kern w:val="32"/>
          <w:sz w:val="24"/>
          <w:szCs w:val="24"/>
          <w:lang w:val="ru-RU" w:eastAsia="ru-RU"/>
        </w:rPr>
        <w:t xml:space="preserve"> </w:t>
      </w:r>
      <w:r>
        <w:rPr>
          <w:rFonts w:ascii="Times New Roman" w:hAnsi="Times New Roman"/>
          <w:color w:val="auto"/>
          <w:kern w:val="32"/>
          <w:sz w:val="24"/>
          <w:szCs w:val="24"/>
          <w:lang w:val="ru-RU" w:eastAsia="ru-RU"/>
        </w:rPr>
        <w:t>К</w:t>
      </w:r>
      <w:r w:rsidRPr="005F5E9B">
        <w:rPr>
          <w:rFonts w:ascii="Times New Roman" w:hAnsi="Times New Roman"/>
          <w:color w:val="auto"/>
          <w:kern w:val="32"/>
          <w:sz w:val="24"/>
          <w:szCs w:val="24"/>
          <w:lang w:val="ru-RU" w:eastAsia="ru-RU"/>
        </w:rPr>
        <w:t>урской области</w:t>
      </w:r>
      <w:bookmarkEnd w:id="210"/>
      <w:r>
        <w:rPr>
          <w:rFonts w:ascii="Times New Roman" w:hAnsi="Times New Roman"/>
          <w:color w:val="auto"/>
          <w:kern w:val="32"/>
          <w:sz w:val="24"/>
          <w:szCs w:val="24"/>
          <w:lang w:val="ru-RU" w:eastAsia="ru-RU"/>
        </w:rPr>
        <w:t>.</w:t>
      </w:r>
    </w:p>
    <w:p w:rsidR="00B6767A" w:rsidRPr="00360148"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Схема</w:t>
      </w:r>
      <w:r w:rsidRPr="00586E67">
        <w:rPr>
          <w:rFonts w:ascii="Times New Roman" w:hAnsi="Times New Roman"/>
          <w:b/>
          <w:sz w:val="24"/>
          <w:szCs w:val="24"/>
        </w:rPr>
        <w:t xml:space="preserve"> градостроительного зонирования </w:t>
      </w:r>
      <w:r w:rsidRPr="007A3516">
        <w:rPr>
          <w:rFonts w:ascii="Times New Roman" w:hAnsi="Times New Roman"/>
          <w:b/>
          <w:sz w:val="24"/>
          <w:szCs w:val="24"/>
        </w:rPr>
        <w:t>территори</w:t>
      </w:r>
      <w:r>
        <w:rPr>
          <w:rFonts w:ascii="Times New Roman" w:hAnsi="Times New Roman"/>
          <w:b/>
          <w:sz w:val="24"/>
          <w:szCs w:val="24"/>
        </w:rPr>
        <w:t>и</w:t>
      </w:r>
      <w:r w:rsidRPr="007A3516">
        <w:rPr>
          <w:rFonts w:ascii="Times New Roman" w:hAnsi="Times New Roman"/>
          <w:b/>
          <w:sz w:val="24"/>
          <w:szCs w:val="24"/>
        </w:rPr>
        <w:t xml:space="preserve"> </w:t>
      </w:r>
      <w:r>
        <w:rPr>
          <w:rFonts w:ascii="Times New Roman" w:hAnsi="Times New Roman"/>
          <w:b/>
          <w:sz w:val="24"/>
          <w:szCs w:val="24"/>
        </w:rPr>
        <w:t>м</w:t>
      </w:r>
      <w:r w:rsidRPr="006D1A44">
        <w:rPr>
          <w:rFonts w:ascii="Times New Roman" w:hAnsi="Times New Roman"/>
          <w:b/>
          <w:sz w:val="24"/>
          <w:szCs w:val="24"/>
        </w:rPr>
        <w:t xml:space="preserve">униципального </w:t>
      </w:r>
      <w:r>
        <w:rPr>
          <w:rFonts w:ascii="Times New Roman" w:hAnsi="Times New Roman"/>
          <w:b/>
          <w:sz w:val="24"/>
          <w:szCs w:val="24"/>
        </w:rPr>
        <w:t>о</w:t>
      </w:r>
      <w:r w:rsidRPr="006D1A44">
        <w:rPr>
          <w:rFonts w:ascii="Times New Roman" w:hAnsi="Times New Roman"/>
          <w:b/>
          <w:sz w:val="24"/>
          <w:szCs w:val="24"/>
        </w:rPr>
        <w:t>бразования</w:t>
      </w:r>
      <w:r>
        <w:rPr>
          <w:rFonts w:ascii="Times New Roman" w:hAnsi="Times New Roman"/>
          <w:b/>
          <w:sz w:val="24"/>
          <w:szCs w:val="24"/>
        </w:rPr>
        <w:t xml:space="preserve"> </w:t>
      </w:r>
      <w:r w:rsidRPr="006D1A44">
        <w:rPr>
          <w:rFonts w:ascii="Times New Roman" w:hAnsi="Times New Roman"/>
          <w:b/>
          <w:sz w:val="24"/>
          <w:szCs w:val="24"/>
        </w:rPr>
        <w:t>«</w:t>
      </w:r>
      <w:r>
        <w:rPr>
          <w:rFonts w:ascii="Times New Roman" w:hAnsi="Times New Roman"/>
          <w:b/>
          <w:sz w:val="24"/>
          <w:szCs w:val="24"/>
        </w:rPr>
        <w:t>Ниженский</w:t>
      </w:r>
      <w:r w:rsidRPr="006D1A44">
        <w:rPr>
          <w:rFonts w:ascii="Times New Roman" w:hAnsi="Times New Roman"/>
          <w:b/>
          <w:sz w:val="24"/>
          <w:szCs w:val="24"/>
        </w:rPr>
        <w:t xml:space="preserve"> сельсовет»</w:t>
      </w:r>
      <w:r>
        <w:rPr>
          <w:rFonts w:ascii="Times New Roman" w:hAnsi="Times New Roman"/>
          <w:b/>
          <w:sz w:val="24"/>
          <w:szCs w:val="24"/>
        </w:rPr>
        <w:t xml:space="preserve"> Черемисиновского района.</w:t>
      </w:r>
    </w:p>
    <w:p w:rsidR="00B6767A" w:rsidRDefault="00B6767A" w:rsidP="00B6767A">
      <w:pPr>
        <w:widowControl w:val="0"/>
        <w:numPr>
          <w:ilvl w:val="0"/>
          <w:numId w:val="17"/>
        </w:numPr>
        <w:spacing w:after="0" w:line="240" w:lineRule="auto"/>
        <w:jc w:val="both"/>
        <w:rPr>
          <w:rFonts w:ascii="Times New Roman" w:hAnsi="Times New Roman"/>
          <w:sz w:val="24"/>
          <w:szCs w:val="24"/>
          <w:lang w:eastAsia="ru-RU"/>
        </w:rPr>
      </w:pPr>
      <w:r>
        <w:rPr>
          <w:rFonts w:ascii="Times New Roman" w:hAnsi="Times New Roman"/>
          <w:sz w:val="24"/>
          <w:szCs w:val="24"/>
          <w:lang w:eastAsia="ru-RU"/>
        </w:rPr>
        <w:t>13</w:t>
      </w:r>
      <w:r w:rsidRPr="003631D1">
        <w:rPr>
          <w:rFonts w:ascii="Times New Roman" w:hAnsi="Times New Roman"/>
          <w:sz w:val="24"/>
          <w:szCs w:val="24"/>
          <w:lang w:eastAsia="ru-RU"/>
        </w:rPr>
        <w:t>.1.</w:t>
      </w:r>
      <w:r>
        <w:rPr>
          <w:rFonts w:ascii="Times New Roman" w:hAnsi="Times New Roman"/>
          <w:sz w:val="24"/>
          <w:szCs w:val="24"/>
          <w:lang w:eastAsia="ru-RU"/>
        </w:rPr>
        <w:t>1. Схем</w:t>
      </w:r>
      <w:r w:rsidRPr="003631D1">
        <w:rPr>
          <w:rFonts w:ascii="Times New Roman" w:hAnsi="Times New Roman"/>
          <w:sz w:val="24"/>
          <w:szCs w:val="24"/>
          <w:lang w:eastAsia="ru-RU"/>
        </w:rPr>
        <w:t>а градостроительного зонирования территори</w:t>
      </w:r>
      <w:r>
        <w:rPr>
          <w:rFonts w:ascii="Times New Roman" w:hAnsi="Times New Roman"/>
          <w:sz w:val="24"/>
          <w:szCs w:val="24"/>
          <w:lang w:eastAsia="ru-RU"/>
        </w:rPr>
        <w:t>и</w:t>
      </w:r>
      <w:r w:rsidRPr="003631D1">
        <w:rPr>
          <w:rFonts w:ascii="Times New Roman" w:hAnsi="Times New Roman"/>
          <w:sz w:val="24"/>
          <w:szCs w:val="24"/>
          <w:lang w:eastAsia="ru-RU"/>
        </w:rPr>
        <w:t xml:space="preserve"> </w:t>
      </w:r>
      <w:r w:rsidRPr="00CB5142">
        <w:rPr>
          <w:rFonts w:ascii="Times New Roman" w:hAnsi="Times New Roman"/>
          <w:sz w:val="24"/>
          <w:szCs w:val="24"/>
        </w:rPr>
        <w:t>муниципального образования «</w:t>
      </w:r>
      <w:r>
        <w:rPr>
          <w:rFonts w:ascii="Times New Roman" w:hAnsi="Times New Roman"/>
          <w:sz w:val="24"/>
          <w:szCs w:val="24"/>
        </w:rPr>
        <w:t>Ниженский</w:t>
      </w:r>
      <w:r w:rsidRPr="00CB5142">
        <w:rPr>
          <w:rFonts w:ascii="Times New Roman" w:hAnsi="Times New Roman"/>
          <w:sz w:val="24"/>
          <w:szCs w:val="24"/>
        </w:rPr>
        <w:t xml:space="preserve"> сельсовет»</w:t>
      </w:r>
      <w:r>
        <w:rPr>
          <w:rFonts w:ascii="Times New Roman" w:hAnsi="Times New Roman"/>
          <w:sz w:val="24"/>
          <w:szCs w:val="24"/>
          <w:lang w:eastAsia="ru-RU"/>
        </w:rPr>
        <w:t xml:space="preserve"> Черемисиновского района</w:t>
      </w:r>
      <w:r w:rsidRPr="003631D1">
        <w:rPr>
          <w:rFonts w:ascii="Times New Roman" w:hAnsi="Times New Roman"/>
          <w:sz w:val="24"/>
          <w:szCs w:val="24"/>
          <w:lang w:eastAsia="ru-RU"/>
        </w:rPr>
        <w:t xml:space="preserve"> </w:t>
      </w:r>
      <w:r>
        <w:rPr>
          <w:rFonts w:ascii="Times New Roman" w:hAnsi="Times New Roman"/>
          <w:sz w:val="24"/>
          <w:szCs w:val="24"/>
          <w:lang w:eastAsia="ru-RU"/>
        </w:rPr>
        <w:t xml:space="preserve">представлена в виде </w:t>
      </w:r>
      <w:r w:rsidRPr="003631D1">
        <w:rPr>
          <w:rFonts w:ascii="Times New Roman" w:hAnsi="Times New Roman"/>
          <w:sz w:val="24"/>
          <w:szCs w:val="24"/>
          <w:lang w:eastAsia="ru-RU"/>
        </w:rPr>
        <w:t xml:space="preserve">графического документа, прилагаемого к части III, являющегося неотъемлемой частью настоящих Правил </w:t>
      </w:r>
      <w:r>
        <w:rPr>
          <w:rFonts w:ascii="Times New Roman" w:hAnsi="Times New Roman"/>
          <w:sz w:val="24"/>
          <w:szCs w:val="24"/>
          <w:lang w:eastAsia="ru-RU"/>
        </w:rPr>
        <w:t>(приложение 1 - не приводится).</w:t>
      </w:r>
    </w:p>
    <w:p w:rsidR="00B6767A" w:rsidRDefault="00B6767A" w:rsidP="00B6767A">
      <w:pPr>
        <w:widowControl w:val="0"/>
        <w:numPr>
          <w:ilvl w:val="0"/>
          <w:numId w:val="17"/>
        </w:numPr>
        <w:spacing w:after="0" w:line="240" w:lineRule="auto"/>
        <w:jc w:val="both"/>
        <w:rPr>
          <w:rFonts w:ascii="Times New Roman" w:hAnsi="Times New Roman"/>
          <w:sz w:val="24"/>
          <w:szCs w:val="24"/>
          <w:lang w:eastAsia="ru-RU"/>
        </w:rPr>
      </w:pPr>
      <w:r w:rsidRPr="003631D1">
        <w:rPr>
          <w:rFonts w:ascii="Times New Roman" w:hAnsi="Times New Roman"/>
          <w:sz w:val="24"/>
          <w:szCs w:val="24"/>
          <w:lang w:eastAsia="ru-RU"/>
        </w:rPr>
        <w:t xml:space="preserve">На </w:t>
      </w:r>
      <w:r>
        <w:rPr>
          <w:rFonts w:ascii="Times New Roman" w:hAnsi="Times New Roman"/>
          <w:sz w:val="24"/>
          <w:szCs w:val="24"/>
          <w:lang w:eastAsia="ru-RU"/>
        </w:rPr>
        <w:t>схем</w:t>
      </w:r>
      <w:r w:rsidRPr="003631D1">
        <w:rPr>
          <w:rFonts w:ascii="Times New Roman" w:hAnsi="Times New Roman"/>
          <w:sz w:val="24"/>
          <w:szCs w:val="24"/>
          <w:lang w:eastAsia="ru-RU"/>
        </w:rPr>
        <w:t>е отображены границы следующих территориальных зон:</w:t>
      </w:r>
    </w:p>
    <w:p w:rsidR="00B6767A" w:rsidRPr="0014251D" w:rsidRDefault="00B6767A" w:rsidP="00B6767A">
      <w:pPr>
        <w:widowControl w:val="0"/>
        <w:numPr>
          <w:ilvl w:val="0"/>
          <w:numId w:val="17"/>
        </w:numPr>
        <w:spacing w:after="0" w:line="240" w:lineRule="auto"/>
        <w:jc w:val="both"/>
        <w:rPr>
          <w:rFonts w:ascii="Times New Roman" w:hAnsi="Times New Roman"/>
          <w:sz w:val="24"/>
          <w:szCs w:val="24"/>
          <w:lang w:eastAsia="ru-RU"/>
        </w:rPr>
      </w:pPr>
      <w:r w:rsidRPr="0014251D">
        <w:rPr>
          <w:rFonts w:ascii="Times New Roman" w:hAnsi="Times New Roman"/>
          <w:sz w:val="24"/>
          <w:szCs w:val="24"/>
          <w:lang w:eastAsia="ru-RU"/>
        </w:rPr>
        <w:t>Жилые зоны</w:t>
      </w:r>
      <w:proofErr w:type="gramStart"/>
      <w:r w:rsidRPr="0014251D">
        <w:rPr>
          <w:rFonts w:ascii="Times New Roman" w:hAnsi="Times New Roman"/>
          <w:sz w:val="24"/>
          <w:szCs w:val="24"/>
          <w:lang w:eastAsia="ru-RU"/>
        </w:rPr>
        <w:t xml:space="preserve"> Ж</w:t>
      </w:r>
      <w:proofErr w:type="gramEnd"/>
      <w:r w:rsidRPr="0014251D">
        <w:rPr>
          <w:rFonts w:ascii="Times New Roman" w:hAnsi="Times New Roman"/>
          <w:sz w:val="24"/>
          <w:szCs w:val="24"/>
          <w:lang w:eastAsia="ru-RU"/>
        </w:rPr>
        <w:t xml:space="preserve"> (Ж1).</w:t>
      </w:r>
    </w:p>
    <w:p w:rsidR="00B6767A" w:rsidRPr="0014251D" w:rsidRDefault="00B6767A" w:rsidP="00B6767A">
      <w:pPr>
        <w:pStyle w:val="a5"/>
        <w:widowControl w:val="0"/>
        <w:numPr>
          <w:ilvl w:val="0"/>
          <w:numId w:val="17"/>
        </w:numPr>
        <w:spacing w:after="0" w:line="240" w:lineRule="auto"/>
        <w:jc w:val="both"/>
        <w:rPr>
          <w:rFonts w:ascii="Times New Roman" w:eastAsia="Times New Roman" w:hAnsi="Times New Roman"/>
          <w:sz w:val="24"/>
          <w:szCs w:val="24"/>
          <w:lang w:eastAsia="ru-RU"/>
        </w:rPr>
      </w:pPr>
      <w:r w:rsidRPr="0014251D">
        <w:rPr>
          <w:rFonts w:ascii="Times New Roman" w:eastAsia="Times New Roman" w:hAnsi="Times New Roman"/>
          <w:sz w:val="24"/>
          <w:szCs w:val="24"/>
          <w:lang w:eastAsia="ru-RU"/>
        </w:rPr>
        <w:t>Зоны объектов многофункциональной общественно-деловой застройки, объектов социального, коммунально-бытового и коммерческого назначения - зона объектов многофункциональной общественно-деловой застройки, жилых домов и размещения объектов социального и коммунально-бытового назначения</w:t>
      </w:r>
      <w:proofErr w:type="gramStart"/>
      <w:r w:rsidRPr="0014251D">
        <w:rPr>
          <w:rFonts w:ascii="Times New Roman" w:eastAsia="Times New Roman" w:hAnsi="Times New Roman"/>
          <w:sz w:val="24"/>
          <w:szCs w:val="24"/>
          <w:lang w:eastAsia="ru-RU"/>
        </w:rPr>
        <w:t xml:space="preserve"> О</w:t>
      </w:r>
      <w:proofErr w:type="gramEnd"/>
      <w:r w:rsidRPr="0014251D">
        <w:rPr>
          <w:rFonts w:ascii="Times New Roman" w:eastAsia="Times New Roman" w:hAnsi="Times New Roman"/>
          <w:sz w:val="24"/>
          <w:szCs w:val="24"/>
          <w:lang w:eastAsia="ru-RU"/>
        </w:rPr>
        <w:t xml:space="preserve"> (О1).</w:t>
      </w:r>
    </w:p>
    <w:p w:rsidR="00B6767A" w:rsidRPr="0014251D" w:rsidRDefault="00B6767A" w:rsidP="00B6767A">
      <w:pPr>
        <w:widowControl w:val="0"/>
        <w:numPr>
          <w:ilvl w:val="0"/>
          <w:numId w:val="17"/>
        </w:numPr>
        <w:spacing w:after="0" w:line="240" w:lineRule="auto"/>
        <w:jc w:val="both"/>
        <w:rPr>
          <w:rFonts w:ascii="Times New Roman" w:hAnsi="Times New Roman"/>
          <w:sz w:val="24"/>
          <w:szCs w:val="24"/>
          <w:lang w:eastAsia="ru-RU"/>
        </w:rPr>
      </w:pPr>
      <w:r w:rsidRPr="0014251D">
        <w:rPr>
          <w:rFonts w:ascii="Times New Roman" w:hAnsi="Times New Roman"/>
          <w:sz w:val="24"/>
          <w:szCs w:val="24"/>
          <w:lang w:eastAsia="ru-RU"/>
        </w:rPr>
        <w:t xml:space="preserve">Зоны производственных, промышленных и коммунально-складских объектов </w:t>
      </w:r>
      <w:proofErr w:type="gramStart"/>
      <w:r w:rsidRPr="0014251D">
        <w:rPr>
          <w:rFonts w:ascii="Times New Roman" w:hAnsi="Times New Roman"/>
          <w:sz w:val="24"/>
          <w:szCs w:val="24"/>
          <w:lang w:eastAsia="ru-RU"/>
        </w:rPr>
        <w:t>П</w:t>
      </w:r>
      <w:proofErr w:type="gramEnd"/>
      <w:r w:rsidRPr="0014251D">
        <w:rPr>
          <w:rFonts w:ascii="Times New Roman" w:hAnsi="Times New Roman"/>
          <w:sz w:val="24"/>
          <w:szCs w:val="24"/>
          <w:lang w:eastAsia="ru-RU"/>
        </w:rPr>
        <w:t> (П1).</w:t>
      </w:r>
    </w:p>
    <w:p w:rsidR="00B6767A" w:rsidRPr="0014251D" w:rsidRDefault="00B6767A" w:rsidP="00B6767A">
      <w:pPr>
        <w:pStyle w:val="a5"/>
        <w:widowControl w:val="0"/>
        <w:numPr>
          <w:ilvl w:val="0"/>
          <w:numId w:val="17"/>
        </w:numPr>
        <w:spacing w:after="0" w:line="240" w:lineRule="auto"/>
        <w:jc w:val="both"/>
        <w:rPr>
          <w:rFonts w:ascii="Times New Roman" w:eastAsia="Times New Roman" w:hAnsi="Times New Roman"/>
          <w:sz w:val="24"/>
          <w:szCs w:val="24"/>
          <w:lang w:eastAsia="ru-RU"/>
        </w:rPr>
      </w:pPr>
      <w:r w:rsidRPr="0014251D">
        <w:rPr>
          <w:rFonts w:ascii="Times New Roman" w:eastAsia="Times New Roman" w:hAnsi="Times New Roman"/>
          <w:sz w:val="24"/>
          <w:szCs w:val="24"/>
          <w:lang w:eastAsia="ru-RU"/>
        </w:rPr>
        <w:t xml:space="preserve">Зоны инженерной и транспортной инфраструктур, улично-дорожной сети – </w:t>
      </w:r>
      <w:proofErr w:type="gramStart"/>
      <w:r w:rsidRPr="0014251D">
        <w:rPr>
          <w:rFonts w:ascii="Times New Roman" w:eastAsia="Times New Roman" w:hAnsi="Times New Roman"/>
          <w:sz w:val="24"/>
          <w:szCs w:val="24"/>
          <w:lang w:eastAsia="ru-RU"/>
        </w:rPr>
        <w:t>ИТ</w:t>
      </w:r>
      <w:proofErr w:type="gramEnd"/>
      <w:r w:rsidRPr="0014251D">
        <w:rPr>
          <w:rFonts w:ascii="Times New Roman" w:eastAsia="Times New Roman" w:hAnsi="Times New Roman"/>
          <w:sz w:val="24"/>
          <w:szCs w:val="24"/>
          <w:lang w:eastAsia="ru-RU"/>
        </w:rPr>
        <w:t xml:space="preserve"> (ИТ1, ИТ2).</w:t>
      </w:r>
    </w:p>
    <w:p w:rsidR="00B6767A" w:rsidRPr="0014251D" w:rsidRDefault="00B6767A" w:rsidP="00B6767A">
      <w:pPr>
        <w:widowControl w:val="0"/>
        <w:numPr>
          <w:ilvl w:val="0"/>
          <w:numId w:val="17"/>
        </w:numPr>
        <w:spacing w:after="0" w:line="240" w:lineRule="auto"/>
        <w:jc w:val="both"/>
        <w:rPr>
          <w:rFonts w:ascii="Times New Roman" w:hAnsi="Times New Roman"/>
          <w:sz w:val="24"/>
          <w:szCs w:val="24"/>
          <w:lang w:eastAsia="ru-RU"/>
        </w:rPr>
      </w:pPr>
      <w:r w:rsidRPr="0014251D">
        <w:rPr>
          <w:rFonts w:ascii="Times New Roman" w:hAnsi="Times New Roman"/>
          <w:sz w:val="24"/>
          <w:szCs w:val="24"/>
          <w:lang w:eastAsia="ru-RU"/>
        </w:rPr>
        <w:t>Зона сельскохозяйственного использования и сельскохозяйственных угодий – СХ (СХ</w:t>
      </w:r>
      <w:proofErr w:type="gramStart"/>
      <w:r w:rsidRPr="0014251D">
        <w:rPr>
          <w:rFonts w:ascii="Times New Roman" w:hAnsi="Times New Roman"/>
          <w:sz w:val="24"/>
          <w:szCs w:val="24"/>
          <w:lang w:eastAsia="ru-RU"/>
        </w:rPr>
        <w:t>1</w:t>
      </w:r>
      <w:proofErr w:type="gramEnd"/>
      <w:r w:rsidRPr="0014251D">
        <w:rPr>
          <w:rFonts w:ascii="Times New Roman" w:hAnsi="Times New Roman"/>
          <w:sz w:val="24"/>
          <w:szCs w:val="24"/>
          <w:lang w:eastAsia="ru-RU"/>
        </w:rPr>
        <w:t>, СХ2).</w:t>
      </w:r>
    </w:p>
    <w:p w:rsidR="00B6767A" w:rsidRPr="0014251D" w:rsidRDefault="00B6767A" w:rsidP="00B6767A">
      <w:pPr>
        <w:pStyle w:val="a5"/>
        <w:widowControl w:val="0"/>
        <w:numPr>
          <w:ilvl w:val="0"/>
          <w:numId w:val="17"/>
        </w:numPr>
        <w:spacing w:after="0" w:line="240" w:lineRule="auto"/>
        <w:jc w:val="both"/>
        <w:rPr>
          <w:rFonts w:ascii="Times New Roman" w:eastAsia="Times New Roman" w:hAnsi="Times New Roman"/>
          <w:sz w:val="24"/>
          <w:szCs w:val="24"/>
          <w:lang w:eastAsia="ru-RU"/>
        </w:rPr>
      </w:pPr>
      <w:r w:rsidRPr="0014251D">
        <w:rPr>
          <w:rFonts w:ascii="Times New Roman" w:eastAsia="Times New Roman" w:hAnsi="Times New Roman"/>
          <w:sz w:val="24"/>
          <w:szCs w:val="24"/>
          <w:lang w:eastAsia="ru-RU"/>
        </w:rPr>
        <w:t>Зоны специального назначения</w:t>
      </w:r>
      <w:r w:rsidRPr="0014251D">
        <w:rPr>
          <w:rFonts w:ascii="Times New Roman" w:hAnsi="Times New Roman"/>
          <w:sz w:val="24"/>
          <w:szCs w:val="24"/>
        </w:rPr>
        <w:t xml:space="preserve"> – </w:t>
      </w:r>
      <w:r w:rsidRPr="0014251D">
        <w:rPr>
          <w:rFonts w:ascii="Times New Roman" w:eastAsia="Times New Roman" w:hAnsi="Times New Roman"/>
          <w:sz w:val="24"/>
          <w:szCs w:val="24"/>
          <w:lang w:eastAsia="ru-RU"/>
        </w:rPr>
        <w:t>С (С</w:t>
      </w:r>
      <w:proofErr w:type="gramStart"/>
      <w:r w:rsidRPr="0014251D">
        <w:rPr>
          <w:rFonts w:ascii="Times New Roman" w:eastAsia="Times New Roman" w:hAnsi="Times New Roman"/>
          <w:sz w:val="24"/>
          <w:szCs w:val="24"/>
          <w:lang w:eastAsia="ru-RU"/>
        </w:rPr>
        <w:t>1</w:t>
      </w:r>
      <w:proofErr w:type="gramEnd"/>
      <w:r w:rsidRPr="0014251D">
        <w:rPr>
          <w:rFonts w:ascii="Times New Roman" w:eastAsia="Times New Roman" w:hAnsi="Times New Roman"/>
          <w:sz w:val="24"/>
          <w:szCs w:val="24"/>
          <w:lang w:eastAsia="ru-RU"/>
        </w:rPr>
        <w:t>).</w:t>
      </w:r>
    </w:p>
    <w:p w:rsidR="00B6767A" w:rsidRPr="0014251D" w:rsidRDefault="00B6767A" w:rsidP="00B6767A">
      <w:pPr>
        <w:widowControl w:val="0"/>
        <w:numPr>
          <w:ilvl w:val="0"/>
          <w:numId w:val="17"/>
        </w:numPr>
        <w:spacing w:after="0" w:line="240" w:lineRule="auto"/>
        <w:jc w:val="both"/>
        <w:rPr>
          <w:rFonts w:ascii="Times New Roman" w:hAnsi="Times New Roman"/>
          <w:sz w:val="24"/>
          <w:szCs w:val="24"/>
          <w:lang w:eastAsia="ru-RU"/>
        </w:rPr>
      </w:pPr>
      <w:r w:rsidRPr="0014251D">
        <w:rPr>
          <w:rFonts w:ascii="Times New Roman" w:hAnsi="Times New Roman"/>
          <w:sz w:val="24"/>
          <w:szCs w:val="24"/>
          <w:lang w:eastAsia="ru-RU"/>
        </w:rPr>
        <w:t xml:space="preserve">Зоны рекреационного назначения </w:t>
      </w:r>
      <w:proofErr w:type="gramStart"/>
      <w:r w:rsidRPr="0014251D">
        <w:rPr>
          <w:rFonts w:ascii="Times New Roman" w:hAnsi="Times New Roman"/>
          <w:sz w:val="24"/>
          <w:szCs w:val="24"/>
          <w:lang w:eastAsia="ru-RU"/>
        </w:rPr>
        <w:t>Р</w:t>
      </w:r>
      <w:proofErr w:type="gramEnd"/>
      <w:r w:rsidRPr="0014251D">
        <w:rPr>
          <w:rFonts w:ascii="Times New Roman" w:hAnsi="Times New Roman"/>
          <w:sz w:val="24"/>
          <w:szCs w:val="24"/>
          <w:lang w:eastAsia="ru-RU"/>
        </w:rPr>
        <w:t xml:space="preserve"> (Р1).</w:t>
      </w:r>
    </w:p>
    <w:p w:rsidR="00B6767A" w:rsidRPr="005F5E9B" w:rsidRDefault="00B6767A" w:rsidP="00B6767A">
      <w:pPr>
        <w:pStyle w:val="3"/>
        <w:keepNext w:val="0"/>
        <w:keepLines w:val="0"/>
        <w:widowControl w:val="0"/>
        <w:numPr>
          <w:ilvl w:val="1"/>
          <w:numId w:val="17"/>
        </w:numPr>
        <w:spacing w:before="0" w:line="240" w:lineRule="auto"/>
        <w:ind w:firstLine="709"/>
        <w:jc w:val="both"/>
        <w:rPr>
          <w:rFonts w:ascii="Times New Roman" w:hAnsi="Times New Roman"/>
          <w:color w:val="auto"/>
          <w:kern w:val="32"/>
          <w:sz w:val="24"/>
          <w:szCs w:val="24"/>
          <w:lang w:eastAsia="ru-RU"/>
        </w:rPr>
      </w:pPr>
      <w:r>
        <w:rPr>
          <w:rFonts w:ascii="Times New Roman" w:hAnsi="Times New Roman"/>
          <w:color w:val="auto"/>
          <w:kern w:val="32"/>
          <w:sz w:val="24"/>
          <w:szCs w:val="24"/>
          <w:lang w:val="ru-RU" w:eastAsia="ru-RU"/>
        </w:rPr>
        <w:t> </w:t>
      </w:r>
      <w:bookmarkStart w:id="211" w:name="_Toc374525548"/>
      <w:r>
        <w:rPr>
          <w:rFonts w:ascii="Times New Roman" w:hAnsi="Times New Roman"/>
          <w:color w:val="auto"/>
          <w:kern w:val="32"/>
          <w:sz w:val="24"/>
          <w:szCs w:val="24"/>
          <w:lang w:val="ru-RU" w:eastAsia="ru-RU"/>
        </w:rPr>
        <w:t>С</w:t>
      </w:r>
      <w:proofErr w:type="spellStart"/>
      <w:r w:rsidRPr="005F5E9B">
        <w:rPr>
          <w:rFonts w:ascii="Times New Roman" w:hAnsi="Times New Roman"/>
          <w:color w:val="auto"/>
          <w:kern w:val="32"/>
          <w:sz w:val="24"/>
          <w:szCs w:val="24"/>
          <w:lang w:eastAsia="ru-RU"/>
        </w:rPr>
        <w:t>хема</w:t>
      </w:r>
      <w:proofErr w:type="spellEnd"/>
      <w:r w:rsidRPr="005F5E9B">
        <w:rPr>
          <w:rFonts w:ascii="Times New Roman" w:hAnsi="Times New Roman"/>
          <w:color w:val="auto"/>
          <w:kern w:val="32"/>
          <w:sz w:val="24"/>
          <w:szCs w:val="24"/>
          <w:lang w:eastAsia="ru-RU"/>
        </w:rPr>
        <w:t xml:space="preserve"> границ зон с особыми условиями использования территори</w:t>
      </w:r>
      <w:r w:rsidRPr="005F5E9B">
        <w:rPr>
          <w:rFonts w:ascii="Times New Roman" w:hAnsi="Times New Roman"/>
          <w:color w:val="auto"/>
          <w:kern w:val="32"/>
          <w:sz w:val="24"/>
          <w:szCs w:val="24"/>
          <w:lang w:val="ru-RU" w:eastAsia="ru-RU"/>
        </w:rPr>
        <w:t>и</w:t>
      </w:r>
      <w:r w:rsidRPr="005F5E9B">
        <w:rPr>
          <w:rFonts w:ascii="Times New Roman" w:hAnsi="Times New Roman"/>
          <w:color w:val="auto"/>
          <w:kern w:val="32"/>
          <w:sz w:val="24"/>
          <w:szCs w:val="24"/>
          <w:lang w:eastAsia="ru-RU"/>
        </w:rPr>
        <w:t xml:space="preserve"> муниципального образования «</w:t>
      </w:r>
      <w:r>
        <w:rPr>
          <w:rFonts w:ascii="Times New Roman" w:hAnsi="Times New Roman"/>
          <w:color w:val="auto"/>
          <w:kern w:val="32"/>
          <w:sz w:val="24"/>
          <w:szCs w:val="24"/>
          <w:lang w:val="ru-RU" w:eastAsia="ru-RU"/>
        </w:rPr>
        <w:t>Ниженский</w:t>
      </w:r>
      <w:r w:rsidRPr="005F5E9B">
        <w:rPr>
          <w:rFonts w:ascii="Times New Roman" w:hAnsi="Times New Roman"/>
          <w:color w:val="auto"/>
          <w:kern w:val="32"/>
          <w:sz w:val="24"/>
          <w:szCs w:val="24"/>
          <w:lang w:eastAsia="ru-RU"/>
        </w:rPr>
        <w:t xml:space="preserve"> сельсовет» </w:t>
      </w:r>
      <w:r>
        <w:rPr>
          <w:rFonts w:ascii="Times New Roman" w:hAnsi="Times New Roman"/>
          <w:color w:val="auto"/>
          <w:kern w:val="32"/>
          <w:sz w:val="24"/>
          <w:szCs w:val="24"/>
          <w:lang w:val="ru-RU" w:eastAsia="ru-RU"/>
        </w:rPr>
        <w:t>Черемисиновского района</w:t>
      </w:r>
      <w:bookmarkEnd w:id="211"/>
      <w:r>
        <w:rPr>
          <w:rFonts w:ascii="Times New Roman" w:hAnsi="Times New Roman"/>
          <w:color w:val="auto"/>
          <w:kern w:val="32"/>
          <w:sz w:val="24"/>
          <w:szCs w:val="24"/>
          <w:lang w:val="ru-RU" w:eastAsia="ru-RU"/>
        </w:rPr>
        <w:t xml:space="preserve"> Курской области.</w:t>
      </w:r>
    </w:p>
    <w:p w:rsidR="00B6767A" w:rsidRPr="00360148" w:rsidRDefault="00B6767A" w:rsidP="00B6767A">
      <w:pPr>
        <w:pStyle w:val="a5"/>
        <w:widowControl w:val="0"/>
        <w:numPr>
          <w:ilvl w:val="2"/>
          <w:numId w:val="17"/>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Схема</w:t>
      </w:r>
      <w:r w:rsidRPr="003721AF">
        <w:rPr>
          <w:rFonts w:ascii="Times New Roman" w:hAnsi="Times New Roman"/>
          <w:b/>
          <w:sz w:val="24"/>
          <w:szCs w:val="24"/>
        </w:rPr>
        <w:t xml:space="preserve"> границ зон с особыми условиями использования территори</w:t>
      </w:r>
      <w:r>
        <w:rPr>
          <w:rFonts w:ascii="Times New Roman" w:hAnsi="Times New Roman"/>
          <w:b/>
          <w:sz w:val="24"/>
          <w:szCs w:val="24"/>
        </w:rPr>
        <w:t>и м</w:t>
      </w:r>
      <w:r w:rsidRPr="006D1A44">
        <w:rPr>
          <w:rFonts w:ascii="Times New Roman" w:hAnsi="Times New Roman"/>
          <w:b/>
          <w:sz w:val="24"/>
          <w:szCs w:val="24"/>
        </w:rPr>
        <w:t xml:space="preserve">униципального </w:t>
      </w:r>
      <w:r>
        <w:rPr>
          <w:rFonts w:ascii="Times New Roman" w:hAnsi="Times New Roman"/>
          <w:b/>
          <w:sz w:val="24"/>
          <w:szCs w:val="24"/>
        </w:rPr>
        <w:t>о</w:t>
      </w:r>
      <w:r w:rsidRPr="006D1A44">
        <w:rPr>
          <w:rFonts w:ascii="Times New Roman" w:hAnsi="Times New Roman"/>
          <w:b/>
          <w:sz w:val="24"/>
          <w:szCs w:val="24"/>
        </w:rPr>
        <w:t>бразования</w:t>
      </w:r>
      <w:r>
        <w:rPr>
          <w:rFonts w:ascii="Times New Roman" w:hAnsi="Times New Roman"/>
          <w:b/>
          <w:sz w:val="24"/>
          <w:szCs w:val="24"/>
        </w:rPr>
        <w:t xml:space="preserve"> </w:t>
      </w:r>
      <w:r w:rsidRPr="006D1A44">
        <w:rPr>
          <w:rFonts w:ascii="Times New Roman" w:hAnsi="Times New Roman"/>
          <w:b/>
          <w:sz w:val="24"/>
          <w:szCs w:val="24"/>
        </w:rPr>
        <w:t>«</w:t>
      </w:r>
      <w:r>
        <w:rPr>
          <w:rFonts w:ascii="Times New Roman" w:hAnsi="Times New Roman"/>
          <w:b/>
          <w:sz w:val="24"/>
          <w:szCs w:val="24"/>
        </w:rPr>
        <w:t>Ниженский</w:t>
      </w:r>
      <w:r w:rsidRPr="006D1A44">
        <w:rPr>
          <w:rFonts w:ascii="Times New Roman" w:hAnsi="Times New Roman"/>
          <w:b/>
          <w:sz w:val="24"/>
          <w:szCs w:val="24"/>
        </w:rPr>
        <w:t xml:space="preserve"> сельсовет»</w:t>
      </w:r>
      <w:r>
        <w:rPr>
          <w:rFonts w:ascii="Times New Roman" w:hAnsi="Times New Roman"/>
          <w:b/>
          <w:sz w:val="24"/>
          <w:szCs w:val="24"/>
        </w:rPr>
        <w:t xml:space="preserve"> Черемисиновского района.</w:t>
      </w:r>
    </w:p>
    <w:p w:rsidR="00B6767A" w:rsidRPr="003631D1" w:rsidRDefault="00B6767A" w:rsidP="00B6767A">
      <w:pPr>
        <w:widowControl w:val="0"/>
        <w:spacing w:line="240" w:lineRule="auto"/>
        <w:ind w:firstLine="709"/>
        <w:jc w:val="both"/>
        <w:rPr>
          <w:rFonts w:ascii="Times New Roman" w:hAnsi="Times New Roman"/>
          <w:sz w:val="24"/>
          <w:szCs w:val="24"/>
          <w:lang w:eastAsia="ru-RU"/>
        </w:rPr>
      </w:pPr>
      <w:r w:rsidRPr="003631D1">
        <w:rPr>
          <w:rFonts w:ascii="Times New Roman" w:hAnsi="Times New Roman"/>
          <w:sz w:val="24"/>
          <w:szCs w:val="24"/>
          <w:lang w:eastAsia="ru-RU"/>
        </w:rPr>
        <w:t xml:space="preserve">14.1.1. На </w:t>
      </w:r>
      <w:r>
        <w:rPr>
          <w:rFonts w:ascii="Times New Roman" w:hAnsi="Times New Roman"/>
          <w:sz w:val="24"/>
          <w:szCs w:val="24"/>
          <w:lang w:eastAsia="ru-RU"/>
        </w:rPr>
        <w:t>схем</w:t>
      </w:r>
      <w:r w:rsidRPr="003631D1">
        <w:rPr>
          <w:rFonts w:ascii="Times New Roman" w:hAnsi="Times New Roman"/>
          <w:sz w:val="24"/>
          <w:szCs w:val="24"/>
          <w:lang w:eastAsia="ru-RU"/>
        </w:rPr>
        <w:t>е градостроительного зонирования отображено принципиальное местоположение границ зон с особыми условиями использования территории, устанавливаемых по природно-экологическим и санитарно-гигиеническим требованиям, установленное на основе действующих нормативных документов.</w:t>
      </w:r>
    </w:p>
    <w:p w:rsidR="00B6767A" w:rsidRPr="003631D1" w:rsidRDefault="00B6767A" w:rsidP="00B6767A">
      <w:pPr>
        <w:widowControl w:val="0"/>
        <w:spacing w:line="240" w:lineRule="auto"/>
        <w:ind w:firstLine="709"/>
        <w:jc w:val="both"/>
        <w:rPr>
          <w:rFonts w:ascii="Times New Roman" w:hAnsi="Times New Roman"/>
          <w:sz w:val="24"/>
          <w:szCs w:val="24"/>
          <w:lang w:eastAsia="ru-RU"/>
        </w:rPr>
      </w:pPr>
      <w:r>
        <w:rPr>
          <w:rFonts w:ascii="Times New Roman" w:hAnsi="Times New Roman"/>
          <w:sz w:val="24"/>
          <w:szCs w:val="24"/>
          <w:lang w:eastAsia="ru-RU"/>
        </w:rPr>
        <w:t>Н</w:t>
      </w:r>
      <w:r w:rsidRPr="003631D1">
        <w:rPr>
          <w:rFonts w:ascii="Times New Roman" w:hAnsi="Times New Roman"/>
          <w:sz w:val="24"/>
          <w:szCs w:val="24"/>
          <w:lang w:eastAsia="ru-RU"/>
        </w:rPr>
        <w:t xml:space="preserve">а </w:t>
      </w:r>
      <w:r>
        <w:rPr>
          <w:rFonts w:ascii="Times New Roman" w:hAnsi="Times New Roman"/>
          <w:sz w:val="24"/>
          <w:szCs w:val="24"/>
          <w:lang w:eastAsia="ru-RU"/>
        </w:rPr>
        <w:t>схем</w:t>
      </w:r>
      <w:r w:rsidRPr="003631D1">
        <w:rPr>
          <w:rFonts w:ascii="Times New Roman" w:hAnsi="Times New Roman"/>
          <w:sz w:val="24"/>
          <w:szCs w:val="24"/>
          <w:lang w:eastAsia="ru-RU"/>
        </w:rPr>
        <w:t>е отображены следующие виды зон с особыми условиями использования территорий по природно-экологическим и санитарно-гигиеническим требованиям:</w:t>
      </w:r>
    </w:p>
    <w:p w:rsidR="00B6767A" w:rsidRPr="003631D1"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w:t>
      </w:r>
      <w:r w:rsidRPr="003631D1">
        <w:rPr>
          <w:rFonts w:ascii="Times New Roman" w:eastAsia="Times New Roman" w:hAnsi="Times New Roman"/>
          <w:sz w:val="24"/>
          <w:szCs w:val="24"/>
          <w:lang w:eastAsia="ru-RU"/>
        </w:rPr>
        <w:t>санитарно-защитные зоны;</w:t>
      </w:r>
    </w:p>
    <w:p w:rsidR="00B6767A" w:rsidRPr="003631D1"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3631D1">
        <w:rPr>
          <w:rFonts w:ascii="Times New Roman" w:eastAsia="Times New Roman" w:hAnsi="Times New Roman"/>
          <w:sz w:val="24"/>
          <w:szCs w:val="24"/>
          <w:lang w:eastAsia="ru-RU"/>
        </w:rPr>
        <w:t>зоны санитарного разрыва от источников электромагнитного излучения;</w:t>
      </w:r>
    </w:p>
    <w:p w:rsidR="00B6767A" w:rsidRPr="003631D1"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3631D1">
        <w:rPr>
          <w:rFonts w:ascii="Times New Roman" w:eastAsia="Times New Roman" w:hAnsi="Times New Roman"/>
          <w:sz w:val="24"/>
          <w:szCs w:val="24"/>
          <w:lang w:eastAsia="ru-RU"/>
        </w:rPr>
        <w:t>зоны санитарной охраны источников питьевого водоснабжения;</w:t>
      </w:r>
    </w:p>
    <w:p w:rsidR="00B6767A" w:rsidRPr="003631D1"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3631D1">
        <w:rPr>
          <w:rFonts w:ascii="Times New Roman" w:eastAsia="Times New Roman" w:hAnsi="Times New Roman"/>
          <w:sz w:val="24"/>
          <w:szCs w:val="24"/>
          <w:lang w:eastAsia="ru-RU"/>
        </w:rPr>
        <w:t>охранные зоны водных объектов;</w:t>
      </w:r>
    </w:p>
    <w:p w:rsidR="00B6767A" w:rsidRPr="003631D1" w:rsidRDefault="00B6767A" w:rsidP="00B6767A">
      <w:pPr>
        <w:pStyle w:val="a5"/>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3631D1">
        <w:rPr>
          <w:rFonts w:ascii="Times New Roman" w:eastAsia="Times New Roman" w:hAnsi="Times New Roman"/>
          <w:sz w:val="24"/>
          <w:szCs w:val="24"/>
          <w:lang w:eastAsia="ru-RU"/>
        </w:rPr>
        <w:t xml:space="preserve">зоны санитарного разрыва магистральных </w:t>
      </w:r>
      <w:proofErr w:type="spellStart"/>
      <w:r w:rsidRPr="003631D1">
        <w:rPr>
          <w:rFonts w:ascii="Times New Roman" w:eastAsia="Times New Roman" w:hAnsi="Times New Roman"/>
          <w:sz w:val="24"/>
          <w:szCs w:val="24"/>
          <w:lang w:eastAsia="ru-RU"/>
        </w:rPr>
        <w:t>газо</w:t>
      </w:r>
      <w:proofErr w:type="spellEnd"/>
      <w:r w:rsidRPr="003631D1">
        <w:rPr>
          <w:rFonts w:ascii="Times New Roman" w:eastAsia="Times New Roman" w:hAnsi="Times New Roman"/>
          <w:sz w:val="24"/>
          <w:szCs w:val="24"/>
          <w:lang w:eastAsia="ru-RU"/>
        </w:rPr>
        <w:t>- и нефтепроводов.</w:t>
      </w:r>
    </w:p>
    <w:p w:rsidR="00B6767A" w:rsidRDefault="00B6767A" w:rsidP="00B6767A">
      <w:pPr>
        <w:widowControl w:val="0"/>
        <w:spacing w:line="240" w:lineRule="auto"/>
        <w:ind w:firstLine="709"/>
        <w:jc w:val="both"/>
        <w:rPr>
          <w:rFonts w:ascii="Times New Roman" w:hAnsi="Times New Roman"/>
          <w:sz w:val="24"/>
          <w:szCs w:val="24"/>
          <w:lang w:eastAsia="ru-RU"/>
        </w:rPr>
      </w:pPr>
      <w:r w:rsidRPr="003631D1">
        <w:rPr>
          <w:rFonts w:ascii="Times New Roman" w:hAnsi="Times New Roman"/>
          <w:sz w:val="24"/>
          <w:szCs w:val="24"/>
          <w:lang w:eastAsia="ru-RU"/>
        </w:rPr>
        <w:t xml:space="preserve">14.1.2. 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w:t>
      </w:r>
      <w:r w:rsidRPr="00CB5142">
        <w:rPr>
          <w:rFonts w:ascii="Times New Roman" w:hAnsi="Times New Roman"/>
          <w:sz w:val="24"/>
          <w:szCs w:val="24"/>
          <w:lang w:eastAsia="ru-RU"/>
        </w:rPr>
        <w:t>муниципального образования «</w:t>
      </w:r>
      <w:r>
        <w:rPr>
          <w:rFonts w:ascii="Times New Roman" w:hAnsi="Times New Roman"/>
          <w:sz w:val="24"/>
          <w:szCs w:val="24"/>
          <w:lang w:eastAsia="ru-RU"/>
        </w:rPr>
        <w:t>Ниженский</w:t>
      </w:r>
      <w:r w:rsidRPr="00CB5142">
        <w:rPr>
          <w:rFonts w:ascii="Times New Roman" w:hAnsi="Times New Roman"/>
          <w:sz w:val="24"/>
          <w:szCs w:val="24"/>
          <w:lang w:eastAsia="ru-RU"/>
        </w:rPr>
        <w:t xml:space="preserve"> сельсовет»</w:t>
      </w:r>
      <w:r>
        <w:rPr>
          <w:rFonts w:ascii="Times New Roman" w:hAnsi="Times New Roman"/>
          <w:sz w:val="24"/>
          <w:szCs w:val="24"/>
          <w:lang w:eastAsia="ru-RU"/>
        </w:rPr>
        <w:t xml:space="preserve"> Черемисиновского района</w:t>
      </w:r>
      <w:r w:rsidRPr="003631D1">
        <w:rPr>
          <w:rFonts w:ascii="Times New Roman" w:hAnsi="Times New Roman"/>
          <w:sz w:val="24"/>
          <w:szCs w:val="24"/>
          <w:lang w:eastAsia="ru-RU"/>
        </w:rPr>
        <w:t>.</w:t>
      </w: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r>
        <w:rPr>
          <w:noProof/>
          <w:lang w:eastAsia="ru-RU"/>
        </w:rPr>
        <w:lastRenderedPageBreak/>
        <w:drawing>
          <wp:inline distT="0" distB="0" distL="0" distR="0">
            <wp:extent cx="5936615" cy="6932930"/>
            <wp:effectExtent l="19050" t="0" r="6985" b="0"/>
            <wp:docPr id="6" name="Рисунок 1" descr="E:\Схема ГЗ Ниженского сельсове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E:\Схема ГЗ Ниженского сельсовета.jpg"/>
                    <pic:cNvPicPr>
                      <a:picLocks noChangeAspect="1" noChangeArrowheads="1"/>
                    </pic:cNvPicPr>
                  </pic:nvPicPr>
                  <pic:blipFill>
                    <a:blip r:embed="rId15" cstate="print"/>
                    <a:srcRect/>
                    <a:stretch>
                      <a:fillRect/>
                    </a:stretch>
                  </pic:blipFill>
                  <pic:spPr bwMode="auto">
                    <a:xfrm>
                      <a:off x="0" y="0"/>
                      <a:ext cx="5936615" cy="6932930"/>
                    </a:xfrm>
                    <a:prstGeom prst="rect">
                      <a:avLst/>
                    </a:prstGeom>
                    <a:noFill/>
                    <a:ln w="9525">
                      <a:noFill/>
                      <a:miter lim="800000"/>
                      <a:headEnd/>
                      <a:tailEnd/>
                    </a:ln>
                  </pic:spPr>
                </pic:pic>
              </a:graphicData>
            </a:graphic>
          </wp:inline>
        </w:drawing>
      </w: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rFonts w:ascii="Times New Roman" w:hAnsi="Times New Roman"/>
          <w:sz w:val="24"/>
          <w:szCs w:val="24"/>
          <w:lang w:eastAsia="ru-RU"/>
        </w:rPr>
      </w:pPr>
    </w:p>
    <w:p w:rsidR="00B6767A" w:rsidRDefault="00B6767A" w:rsidP="00B6767A">
      <w:pPr>
        <w:widowControl w:val="0"/>
        <w:spacing w:line="240" w:lineRule="auto"/>
        <w:ind w:firstLine="709"/>
        <w:jc w:val="both"/>
        <w:rPr>
          <w:noProof/>
          <w:lang w:eastAsia="ru-RU"/>
        </w:rPr>
      </w:pPr>
      <w:r>
        <w:rPr>
          <w:noProof/>
          <w:lang w:eastAsia="ru-RU"/>
        </w:rPr>
        <w:lastRenderedPageBreak/>
        <w:drawing>
          <wp:inline distT="0" distB="0" distL="0" distR="0">
            <wp:extent cx="5943600" cy="6934200"/>
            <wp:effectExtent l="19050" t="0" r="0" b="0"/>
            <wp:docPr id="5" name="Рисунок 1" descr="E:\Схема ГЗ с особыми условиями Ниженского сельсове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E:\Схема ГЗ с особыми условиями Ниженского сельсовета.jpg"/>
                    <pic:cNvPicPr>
                      <a:picLocks noChangeAspect="1" noChangeArrowheads="1"/>
                    </pic:cNvPicPr>
                  </pic:nvPicPr>
                  <pic:blipFill>
                    <a:blip r:embed="rId16" cstate="print"/>
                    <a:srcRect/>
                    <a:stretch>
                      <a:fillRect/>
                    </a:stretch>
                  </pic:blipFill>
                  <pic:spPr bwMode="auto">
                    <a:xfrm>
                      <a:off x="0" y="0"/>
                      <a:ext cx="5943600" cy="6934200"/>
                    </a:xfrm>
                    <a:prstGeom prst="rect">
                      <a:avLst/>
                    </a:prstGeom>
                    <a:noFill/>
                    <a:ln w="9525">
                      <a:noFill/>
                      <a:miter lim="800000"/>
                      <a:headEnd/>
                      <a:tailEnd/>
                    </a:ln>
                  </pic:spPr>
                </pic:pic>
              </a:graphicData>
            </a:graphic>
          </wp:inline>
        </w:drawing>
      </w: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6767A" w:rsidRDefault="00B6767A" w:rsidP="00B6767A">
      <w:pPr>
        <w:widowControl w:val="0"/>
        <w:spacing w:line="240" w:lineRule="auto"/>
        <w:ind w:firstLine="709"/>
        <w:jc w:val="both"/>
        <w:rPr>
          <w:noProof/>
          <w:lang w:eastAsia="ru-RU"/>
        </w:rPr>
      </w:pPr>
    </w:p>
    <w:p w:rsidR="00B510C7" w:rsidRDefault="00B510C7"/>
    <w:sectPr w:rsidR="00B510C7" w:rsidSect="00B510C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5937" w:rsidRDefault="00B6767A">
    <w:pPr>
      <w:pStyle w:val="a8"/>
      <w:jc w:val="right"/>
    </w:pPr>
    <w:r>
      <w:fldChar w:fldCharType="begin"/>
    </w:r>
    <w:r>
      <w:instrText xml:space="preserve"> PAGE   \* </w:instrText>
    </w:r>
    <w:r>
      <w:instrText xml:space="preserve">MERGEFORMAT </w:instrText>
    </w:r>
    <w:r>
      <w:fldChar w:fldCharType="separate"/>
    </w:r>
    <w:r>
      <w:rPr>
        <w:noProof/>
      </w:rPr>
      <w:t>123</w:t>
    </w:r>
    <w:r>
      <w:fldChar w:fldCharType="end"/>
    </w:r>
  </w:p>
  <w:p w:rsidR="00E25937" w:rsidRDefault="00B6767A">
    <w:pPr>
      <w:pStyle w:val="a8"/>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5937" w:rsidRDefault="00B6767A" w:rsidP="00037A1F">
    <w:pPr>
      <w:pStyle w:val="a6"/>
      <w:framePr w:wrap="auto" w:vAnchor="text" w:hAnchor="margin" w:xAlign="right" w:y="1"/>
      <w:rPr>
        <w:rStyle w:val="ab"/>
      </w:rPr>
    </w:pPr>
    <w:r>
      <w:rPr>
        <w:rStyle w:val="ab"/>
      </w:rPr>
      <w:fldChar w:fldCharType="begin"/>
    </w:r>
    <w:r>
      <w:rPr>
        <w:rStyle w:val="ab"/>
      </w:rPr>
      <w:instrText xml:space="preserve">PAGE  </w:instrText>
    </w:r>
    <w:r>
      <w:rPr>
        <w:rStyle w:val="ab"/>
      </w:rPr>
      <w:fldChar w:fldCharType="end"/>
    </w:r>
  </w:p>
  <w:p w:rsidR="00E25937" w:rsidRDefault="00B6767A" w:rsidP="00037A1F">
    <w:pPr>
      <w:pStyle w:val="a6"/>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5937" w:rsidRPr="00A761AB" w:rsidRDefault="00B6767A" w:rsidP="00037A1F">
    <w:pPr>
      <w:pStyle w:val="a6"/>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27A1FE5"/>
    <w:multiLevelType w:val="hybridMultilevel"/>
    <w:tmpl w:val="A11AEE8E"/>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
    <w:nsid w:val="05EC56F5"/>
    <w:multiLevelType w:val="hybridMultilevel"/>
    <w:tmpl w:val="2A126F82"/>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
    <w:nsid w:val="08572305"/>
    <w:multiLevelType w:val="hybridMultilevel"/>
    <w:tmpl w:val="4B1033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C886C70"/>
    <w:multiLevelType w:val="hybridMultilevel"/>
    <w:tmpl w:val="A2123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2422C1C"/>
    <w:multiLevelType w:val="hybridMultilevel"/>
    <w:tmpl w:val="F134E97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nsid w:val="19B26AC9"/>
    <w:multiLevelType w:val="multilevel"/>
    <w:tmpl w:val="C49052E2"/>
    <w:lvl w:ilvl="0">
      <w:start w:val="5"/>
      <w:numFmt w:val="none"/>
      <w:lvlText w:val=""/>
      <w:lvlJc w:val="left"/>
      <w:pPr>
        <w:ind w:left="0" w:firstLine="0"/>
      </w:pPr>
      <w:rPr>
        <w:rFonts w:hint="default"/>
      </w:rPr>
    </w:lvl>
    <w:lvl w:ilvl="1">
      <w:start w:val="12"/>
      <w:numFmt w:val="decimal"/>
      <w:lvlRestart w:val="0"/>
      <w:suff w:val="space"/>
      <w:lvlText w:val="Глава %2."/>
      <w:lvlJc w:val="left"/>
      <w:pPr>
        <w:ind w:left="0" w:firstLine="0"/>
      </w:pPr>
      <w:rPr>
        <w:rFonts w:hint="default"/>
      </w:rPr>
    </w:lvl>
    <w:lvl w:ilvl="2">
      <w:start w:val="1"/>
      <w:numFmt w:val="decimal"/>
      <w:suff w:val="space"/>
      <w:lvlText w:val="Статья %2.%3."/>
      <w:lvlJc w:val="left"/>
      <w:pPr>
        <w:ind w:left="720" w:hanging="432"/>
      </w:pPr>
      <w:rPr>
        <w:rFonts w:hint="default"/>
        <w:b/>
        <w:lang/>
      </w:rPr>
    </w:lvl>
    <w:lvl w:ilvl="3">
      <w:start w:val="1"/>
      <w:numFmt w:val="decimal"/>
      <w:lvlRestart w:val="0"/>
      <w:lvlText w:val="%3.%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7">
    <w:nsid w:val="22415E31"/>
    <w:multiLevelType w:val="multilevel"/>
    <w:tmpl w:val="816C9FCE"/>
    <w:lvl w:ilvl="0">
      <w:start w:val="1"/>
      <w:numFmt w:val="decimal"/>
      <w:lvlText w:val="%1."/>
      <w:lvlJc w:val="left"/>
      <w:pPr>
        <w:tabs>
          <w:tab w:val="num" w:pos="645"/>
        </w:tabs>
        <w:ind w:left="645" w:hanging="645"/>
      </w:pPr>
      <w:rPr>
        <w:rFonts w:hint="default"/>
      </w:rPr>
    </w:lvl>
    <w:lvl w:ilvl="1">
      <w:start w:val="1"/>
      <w:numFmt w:val="decimal"/>
      <w:lvlText w:val="%1.%2."/>
      <w:lvlJc w:val="left"/>
      <w:pPr>
        <w:tabs>
          <w:tab w:val="num" w:pos="1014"/>
        </w:tabs>
        <w:ind w:left="1014" w:hanging="720"/>
      </w:pPr>
      <w:rPr>
        <w:rFonts w:hint="default"/>
      </w:rPr>
    </w:lvl>
    <w:lvl w:ilvl="2">
      <w:start w:val="6"/>
      <w:numFmt w:val="decimal"/>
      <w:lvlText w:val="%1.%2.%3."/>
      <w:lvlJc w:val="left"/>
      <w:pPr>
        <w:tabs>
          <w:tab w:val="num" w:pos="1713"/>
        </w:tabs>
        <w:ind w:left="1713" w:hanging="720"/>
      </w:pPr>
      <w:rPr>
        <w:rFonts w:hint="default"/>
      </w:rPr>
    </w:lvl>
    <w:lvl w:ilvl="3">
      <w:start w:val="1"/>
      <w:numFmt w:val="decimal"/>
      <w:lvlText w:val="%1.%2.%3.%4."/>
      <w:lvlJc w:val="left"/>
      <w:pPr>
        <w:tabs>
          <w:tab w:val="num" w:pos="1962"/>
        </w:tabs>
        <w:ind w:left="1962" w:hanging="1080"/>
      </w:pPr>
      <w:rPr>
        <w:rFonts w:hint="default"/>
      </w:rPr>
    </w:lvl>
    <w:lvl w:ilvl="4">
      <w:start w:val="1"/>
      <w:numFmt w:val="decimal"/>
      <w:lvlText w:val="%1.%2.%3.%4.%5."/>
      <w:lvlJc w:val="left"/>
      <w:pPr>
        <w:tabs>
          <w:tab w:val="num" w:pos="2256"/>
        </w:tabs>
        <w:ind w:left="2256" w:hanging="1080"/>
      </w:pPr>
      <w:rPr>
        <w:rFonts w:hint="default"/>
      </w:rPr>
    </w:lvl>
    <w:lvl w:ilvl="5">
      <w:start w:val="1"/>
      <w:numFmt w:val="decimal"/>
      <w:lvlText w:val="%1.%2.%3.%4.%5.%6."/>
      <w:lvlJc w:val="left"/>
      <w:pPr>
        <w:tabs>
          <w:tab w:val="num" w:pos="2910"/>
        </w:tabs>
        <w:ind w:left="2910" w:hanging="1440"/>
      </w:pPr>
      <w:rPr>
        <w:rFonts w:hint="default"/>
      </w:rPr>
    </w:lvl>
    <w:lvl w:ilvl="6">
      <w:start w:val="1"/>
      <w:numFmt w:val="decimal"/>
      <w:lvlText w:val="%1.%2.%3.%4.%5.%6.%7."/>
      <w:lvlJc w:val="left"/>
      <w:pPr>
        <w:tabs>
          <w:tab w:val="num" w:pos="3564"/>
        </w:tabs>
        <w:ind w:left="3564" w:hanging="1800"/>
      </w:pPr>
      <w:rPr>
        <w:rFonts w:hint="default"/>
      </w:rPr>
    </w:lvl>
    <w:lvl w:ilvl="7">
      <w:start w:val="1"/>
      <w:numFmt w:val="decimal"/>
      <w:lvlText w:val="%1.%2.%3.%4.%5.%6.%7.%8."/>
      <w:lvlJc w:val="left"/>
      <w:pPr>
        <w:tabs>
          <w:tab w:val="num" w:pos="3858"/>
        </w:tabs>
        <w:ind w:left="3858" w:hanging="1800"/>
      </w:pPr>
      <w:rPr>
        <w:rFonts w:hint="default"/>
      </w:rPr>
    </w:lvl>
    <w:lvl w:ilvl="8">
      <w:start w:val="1"/>
      <w:numFmt w:val="decimal"/>
      <w:lvlText w:val="%1.%2.%3.%4.%5.%6.%7.%8.%9."/>
      <w:lvlJc w:val="left"/>
      <w:pPr>
        <w:tabs>
          <w:tab w:val="num" w:pos="4512"/>
        </w:tabs>
        <w:ind w:left="4512" w:hanging="2160"/>
      </w:pPr>
      <w:rPr>
        <w:rFonts w:hint="default"/>
      </w:rPr>
    </w:lvl>
  </w:abstractNum>
  <w:abstractNum w:abstractNumId="8">
    <w:nsid w:val="260A76D3"/>
    <w:multiLevelType w:val="hybridMultilevel"/>
    <w:tmpl w:val="9056A1C6"/>
    <w:lvl w:ilvl="0" w:tplc="04190003">
      <w:start w:val="1"/>
      <w:numFmt w:val="bullet"/>
      <w:lvlText w:val="o"/>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nsid w:val="26984A52"/>
    <w:multiLevelType w:val="multilevel"/>
    <w:tmpl w:val="3C0AAA56"/>
    <w:lvl w:ilvl="0">
      <w:start w:val="5"/>
      <w:numFmt w:val="none"/>
      <w:lvlText w:val=""/>
      <w:lvlJc w:val="left"/>
      <w:pPr>
        <w:ind w:left="0" w:firstLine="0"/>
      </w:pPr>
      <w:rPr>
        <w:rFonts w:hint="default"/>
      </w:rPr>
    </w:lvl>
    <w:lvl w:ilvl="1">
      <w:start w:val="12"/>
      <w:numFmt w:val="decimal"/>
      <w:lvlRestart w:val="0"/>
      <w:suff w:val="space"/>
      <w:lvlText w:val="Глава %2."/>
      <w:lvlJc w:val="left"/>
      <w:pPr>
        <w:ind w:left="0" w:firstLine="0"/>
      </w:pPr>
      <w:rPr>
        <w:rFonts w:hint="default"/>
      </w:rPr>
    </w:lvl>
    <w:lvl w:ilvl="2">
      <w:start w:val="17"/>
      <w:numFmt w:val="decimal"/>
      <w:suff w:val="space"/>
      <w:lvlText w:val="Статья %2.%3."/>
      <w:lvlJc w:val="left"/>
      <w:pPr>
        <w:ind w:left="720" w:hanging="432"/>
      </w:pPr>
      <w:rPr>
        <w:rFonts w:hint="default"/>
        <w:b/>
      </w:rPr>
    </w:lvl>
    <w:lvl w:ilvl="3">
      <w:start w:val="1"/>
      <w:numFmt w:val="decimal"/>
      <w:lvlRestart w:val="0"/>
      <w:lvlText w:val="%3.%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10">
    <w:nsid w:val="26F246F6"/>
    <w:multiLevelType w:val="multilevel"/>
    <w:tmpl w:val="0000000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2B342FFF"/>
    <w:multiLevelType w:val="hybridMultilevel"/>
    <w:tmpl w:val="0ED8DAE0"/>
    <w:lvl w:ilvl="0" w:tplc="0419000F">
      <w:start w:val="1"/>
      <w:numFmt w:val="decimal"/>
      <w:lvlText w:val="%1."/>
      <w:lvlJc w:val="left"/>
      <w:pPr>
        <w:tabs>
          <w:tab w:val="num" w:pos="1281"/>
        </w:tabs>
        <w:ind w:left="1281" w:hanging="360"/>
      </w:pPr>
    </w:lvl>
    <w:lvl w:ilvl="1" w:tplc="04190019" w:tentative="1">
      <w:start w:val="1"/>
      <w:numFmt w:val="lowerLetter"/>
      <w:lvlText w:val="%2."/>
      <w:lvlJc w:val="left"/>
      <w:pPr>
        <w:tabs>
          <w:tab w:val="num" w:pos="2001"/>
        </w:tabs>
        <w:ind w:left="2001" w:hanging="360"/>
      </w:pPr>
    </w:lvl>
    <w:lvl w:ilvl="2" w:tplc="0419001B" w:tentative="1">
      <w:start w:val="1"/>
      <w:numFmt w:val="lowerRoman"/>
      <w:lvlText w:val="%3."/>
      <w:lvlJc w:val="right"/>
      <w:pPr>
        <w:tabs>
          <w:tab w:val="num" w:pos="2721"/>
        </w:tabs>
        <w:ind w:left="2721" w:hanging="180"/>
      </w:pPr>
    </w:lvl>
    <w:lvl w:ilvl="3" w:tplc="0419000F" w:tentative="1">
      <w:start w:val="1"/>
      <w:numFmt w:val="decimal"/>
      <w:lvlText w:val="%4."/>
      <w:lvlJc w:val="left"/>
      <w:pPr>
        <w:tabs>
          <w:tab w:val="num" w:pos="3441"/>
        </w:tabs>
        <w:ind w:left="3441" w:hanging="360"/>
      </w:pPr>
    </w:lvl>
    <w:lvl w:ilvl="4" w:tplc="04190019" w:tentative="1">
      <w:start w:val="1"/>
      <w:numFmt w:val="lowerLetter"/>
      <w:lvlText w:val="%5."/>
      <w:lvlJc w:val="left"/>
      <w:pPr>
        <w:tabs>
          <w:tab w:val="num" w:pos="4161"/>
        </w:tabs>
        <w:ind w:left="4161" w:hanging="360"/>
      </w:pPr>
    </w:lvl>
    <w:lvl w:ilvl="5" w:tplc="0419001B" w:tentative="1">
      <w:start w:val="1"/>
      <w:numFmt w:val="lowerRoman"/>
      <w:lvlText w:val="%6."/>
      <w:lvlJc w:val="right"/>
      <w:pPr>
        <w:tabs>
          <w:tab w:val="num" w:pos="4881"/>
        </w:tabs>
        <w:ind w:left="4881" w:hanging="180"/>
      </w:pPr>
    </w:lvl>
    <w:lvl w:ilvl="6" w:tplc="0419000F" w:tentative="1">
      <w:start w:val="1"/>
      <w:numFmt w:val="decimal"/>
      <w:lvlText w:val="%7."/>
      <w:lvlJc w:val="left"/>
      <w:pPr>
        <w:tabs>
          <w:tab w:val="num" w:pos="5601"/>
        </w:tabs>
        <w:ind w:left="5601" w:hanging="360"/>
      </w:pPr>
    </w:lvl>
    <w:lvl w:ilvl="7" w:tplc="04190019" w:tentative="1">
      <w:start w:val="1"/>
      <w:numFmt w:val="lowerLetter"/>
      <w:lvlText w:val="%8."/>
      <w:lvlJc w:val="left"/>
      <w:pPr>
        <w:tabs>
          <w:tab w:val="num" w:pos="6321"/>
        </w:tabs>
        <w:ind w:left="6321" w:hanging="360"/>
      </w:pPr>
    </w:lvl>
    <w:lvl w:ilvl="8" w:tplc="0419001B" w:tentative="1">
      <w:start w:val="1"/>
      <w:numFmt w:val="lowerRoman"/>
      <w:lvlText w:val="%9."/>
      <w:lvlJc w:val="right"/>
      <w:pPr>
        <w:tabs>
          <w:tab w:val="num" w:pos="7041"/>
        </w:tabs>
        <w:ind w:left="7041" w:hanging="180"/>
      </w:pPr>
    </w:lvl>
  </w:abstractNum>
  <w:abstractNum w:abstractNumId="12">
    <w:nsid w:val="2C6A2393"/>
    <w:multiLevelType w:val="hybridMultilevel"/>
    <w:tmpl w:val="02E0CED2"/>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37515393"/>
    <w:multiLevelType w:val="multilevel"/>
    <w:tmpl w:val="E83A9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E0C1218"/>
    <w:multiLevelType w:val="hybridMultilevel"/>
    <w:tmpl w:val="CC70875C"/>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nsid w:val="40E30146"/>
    <w:multiLevelType w:val="hybridMultilevel"/>
    <w:tmpl w:val="D90A0484"/>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41941C7C"/>
    <w:multiLevelType w:val="hybridMultilevel"/>
    <w:tmpl w:val="CF8A5CE8"/>
    <w:lvl w:ilvl="0" w:tplc="04190011">
      <w:start w:val="1"/>
      <w:numFmt w:val="decimal"/>
      <w:lvlText w:val="%1)"/>
      <w:lvlJc w:val="left"/>
      <w:pPr>
        <w:ind w:left="1996" w:hanging="360"/>
      </w:pPr>
    </w:lvl>
    <w:lvl w:ilvl="1" w:tplc="04190019" w:tentative="1">
      <w:start w:val="1"/>
      <w:numFmt w:val="lowerLetter"/>
      <w:lvlText w:val="%2."/>
      <w:lvlJc w:val="left"/>
      <w:pPr>
        <w:ind w:left="2716" w:hanging="360"/>
      </w:p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17">
    <w:nsid w:val="42DF3521"/>
    <w:multiLevelType w:val="hybridMultilevel"/>
    <w:tmpl w:val="EDEACF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7F001C4"/>
    <w:multiLevelType w:val="hybridMultilevel"/>
    <w:tmpl w:val="EBCCB35A"/>
    <w:lvl w:ilvl="0" w:tplc="04190003">
      <w:start w:val="1"/>
      <w:numFmt w:val="bullet"/>
      <w:lvlText w:val="o"/>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nsid w:val="4C3A03C1"/>
    <w:multiLevelType w:val="hybridMultilevel"/>
    <w:tmpl w:val="64904610"/>
    <w:lvl w:ilvl="0" w:tplc="04190011">
      <w:start w:val="1"/>
      <w:numFmt w:val="decimal"/>
      <w:lvlText w:val="%1)"/>
      <w:lvlJc w:val="left"/>
      <w:pPr>
        <w:ind w:left="1571" w:hanging="360"/>
      </w:pPr>
      <w:rPr>
        <w:rFonts w:hint="default"/>
      </w:rPr>
    </w:lvl>
    <w:lvl w:ilvl="1" w:tplc="D0409FBC" w:tentative="1">
      <w:start w:val="1"/>
      <w:numFmt w:val="bullet"/>
      <w:lvlText w:val="o"/>
      <w:lvlJc w:val="left"/>
      <w:pPr>
        <w:ind w:left="2291" w:hanging="360"/>
      </w:pPr>
      <w:rPr>
        <w:rFonts w:ascii="Courier New" w:hAnsi="Courier New" w:cs="Courier New" w:hint="default"/>
      </w:rPr>
    </w:lvl>
    <w:lvl w:ilvl="2" w:tplc="8C24D88E" w:tentative="1">
      <w:start w:val="1"/>
      <w:numFmt w:val="bullet"/>
      <w:lvlText w:val=""/>
      <w:lvlJc w:val="left"/>
      <w:pPr>
        <w:ind w:left="3011" w:hanging="360"/>
      </w:pPr>
      <w:rPr>
        <w:rFonts w:ascii="Wingdings" w:hAnsi="Wingdings" w:hint="default"/>
      </w:rPr>
    </w:lvl>
    <w:lvl w:ilvl="3" w:tplc="5444454C" w:tentative="1">
      <w:start w:val="1"/>
      <w:numFmt w:val="bullet"/>
      <w:lvlText w:val=""/>
      <w:lvlJc w:val="left"/>
      <w:pPr>
        <w:ind w:left="3731" w:hanging="360"/>
      </w:pPr>
      <w:rPr>
        <w:rFonts w:ascii="Symbol" w:hAnsi="Symbol" w:hint="default"/>
      </w:rPr>
    </w:lvl>
    <w:lvl w:ilvl="4" w:tplc="E858FC84" w:tentative="1">
      <w:start w:val="1"/>
      <w:numFmt w:val="bullet"/>
      <w:lvlText w:val="o"/>
      <w:lvlJc w:val="left"/>
      <w:pPr>
        <w:ind w:left="4451" w:hanging="360"/>
      </w:pPr>
      <w:rPr>
        <w:rFonts w:ascii="Courier New" w:hAnsi="Courier New" w:cs="Courier New" w:hint="default"/>
      </w:rPr>
    </w:lvl>
    <w:lvl w:ilvl="5" w:tplc="DE227AEA" w:tentative="1">
      <w:start w:val="1"/>
      <w:numFmt w:val="bullet"/>
      <w:lvlText w:val=""/>
      <w:lvlJc w:val="left"/>
      <w:pPr>
        <w:ind w:left="5171" w:hanging="360"/>
      </w:pPr>
      <w:rPr>
        <w:rFonts w:ascii="Wingdings" w:hAnsi="Wingdings" w:hint="default"/>
      </w:rPr>
    </w:lvl>
    <w:lvl w:ilvl="6" w:tplc="CD06E8E2" w:tentative="1">
      <w:start w:val="1"/>
      <w:numFmt w:val="bullet"/>
      <w:lvlText w:val=""/>
      <w:lvlJc w:val="left"/>
      <w:pPr>
        <w:ind w:left="5891" w:hanging="360"/>
      </w:pPr>
      <w:rPr>
        <w:rFonts w:ascii="Symbol" w:hAnsi="Symbol" w:hint="default"/>
      </w:rPr>
    </w:lvl>
    <w:lvl w:ilvl="7" w:tplc="E1EE1896" w:tentative="1">
      <w:start w:val="1"/>
      <w:numFmt w:val="bullet"/>
      <w:lvlText w:val="o"/>
      <w:lvlJc w:val="left"/>
      <w:pPr>
        <w:ind w:left="6611" w:hanging="360"/>
      </w:pPr>
      <w:rPr>
        <w:rFonts w:ascii="Courier New" w:hAnsi="Courier New" w:cs="Courier New" w:hint="default"/>
      </w:rPr>
    </w:lvl>
    <w:lvl w:ilvl="8" w:tplc="B4105974" w:tentative="1">
      <w:start w:val="1"/>
      <w:numFmt w:val="bullet"/>
      <w:lvlText w:val=""/>
      <w:lvlJc w:val="left"/>
      <w:pPr>
        <w:ind w:left="7331" w:hanging="360"/>
      </w:pPr>
      <w:rPr>
        <w:rFonts w:ascii="Wingdings" w:hAnsi="Wingdings" w:hint="default"/>
      </w:rPr>
    </w:lvl>
  </w:abstractNum>
  <w:abstractNum w:abstractNumId="20">
    <w:nsid w:val="51957807"/>
    <w:multiLevelType w:val="multilevel"/>
    <w:tmpl w:val="F9AA7A7E"/>
    <w:lvl w:ilvl="0">
      <w:start w:val="1"/>
      <w:numFmt w:val="none"/>
      <w:lvlText w:val=""/>
      <w:lvlJc w:val="left"/>
      <w:pPr>
        <w:ind w:left="0" w:firstLine="0"/>
      </w:pPr>
      <w:rPr>
        <w:rFonts w:hint="default"/>
      </w:rPr>
    </w:lvl>
    <w:lvl w:ilvl="1">
      <w:start w:val="1"/>
      <w:numFmt w:val="decimal"/>
      <w:lvlRestart w:val="0"/>
      <w:suff w:val="space"/>
      <w:lvlText w:val="Глава %2."/>
      <w:lvlJc w:val="left"/>
      <w:pPr>
        <w:ind w:left="0" w:firstLine="0"/>
      </w:pPr>
      <w:rPr>
        <w:rFonts w:hint="default"/>
      </w:rPr>
    </w:lvl>
    <w:lvl w:ilvl="2">
      <w:start w:val="1"/>
      <w:numFmt w:val="decimal"/>
      <w:suff w:val="space"/>
      <w:lvlText w:val="Статья %2.%3."/>
      <w:lvlJc w:val="left"/>
      <w:pPr>
        <w:ind w:left="1092" w:hanging="432"/>
      </w:pPr>
      <w:rPr>
        <w:rFonts w:hint="default"/>
        <w:b/>
        <w:lang/>
      </w:rPr>
    </w:lvl>
    <w:lvl w:ilvl="3">
      <w:start w:val="1"/>
      <w:numFmt w:val="decimal"/>
      <w:lvlRestart w:val="0"/>
      <w:lvlText w:val="%3.%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21">
    <w:nsid w:val="5E274DE0"/>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2">
    <w:nsid w:val="612819AB"/>
    <w:multiLevelType w:val="hybridMultilevel"/>
    <w:tmpl w:val="DE121D00"/>
    <w:lvl w:ilvl="0" w:tplc="73A60398">
      <w:start w:val="1"/>
      <w:numFmt w:val="bullet"/>
      <w:lvlText w:val=""/>
      <w:lvlJc w:val="left"/>
      <w:pPr>
        <w:tabs>
          <w:tab w:val="num" w:pos="2001"/>
        </w:tabs>
        <w:ind w:left="2001" w:hanging="360"/>
      </w:pPr>
      <w:rPr>
        <w:rFonts w:ascii="Symbol" w:hAnsi="Symbol" w:hint="default"/>
      </w:rPr>
    </w:lvl>
    <w:lvl w:ilvl="1" w:tplc="04190003" w:tentative="1">
      <w:start w:val="1"/>
      <w:numFmt w:val="bullet"/>
      <w:lvlText w:val="o"/>
      <w:lvlJc w:val="left"/>
      <w:pPr>
        <w:tabs>
          <w:tab w:val="num" w:pos="2001"/>
        </w:tabs>
        <w:ind w:left="2001" w:hanging="360"/>
      </w:pPr>
      <w:rPr>
        <w:rFonts w:ascii="Courier New" w:hAnsi="Courier New" w:cs="Courier New" w:hint="default"/>
      </w:rPr>
    </w:lvl>
    <w:lvl w:ilvl="2" w:tplc="04190005" w:tentative="1">
      <w:start w:val="1"/>
      <w:numFmt w:val="bullet"/>
      <w:lvlText w:val=""/>
      <w:lvlJc w:val="left"/>
      <w:pPr>
        <w:tabs>
          <w:tab w:val="num" w:pos="2721"/>
        </w:tabs>
        <w:ind w:left="2721" w:hanging="360"/>
      </w:pPr>
      <w:rPr>
        <w:rFonts w:ascii="Wingdings" w:hAnsi="Wingdings" w:hint="default"/>
      </w:rPr>
    </w:lvl>
    <w:lvl w:ilvl="3" w:tplc="04190001" w:tentative="1">
      <w:start w:val="1"/>
      <w:numFmt w:val="bullet"/>
      <w:lvlText w:val=""/>
      <w:lvlJc w:val="left"/>
      <w:pPr>
        <w:tabs>
          <w:tab w:val="num" w:pos="3441"/>
        </w:tabs>
        <w:ind w:left="3441" w:hanging="360"/>
      </w:pPr>
      <w:rPr>
        <w:rFonts w:ascii="Symbol" w:hAnsi="Symbol" w:hint="default"/>
      </w:rPr>
    </w:lvl>
    <w:lvl w:ilvl="4" w:tplc="04190003" w:tentative="1">
      <w:start w:val="1"/>
      <w:numFmt w:val="bullet"/>
      <w:lvlText w:val="o"/>
      <w:lvlJc w:val="left"/>
      <w:pPr>
        <w:tabs>
          <w:tab w:val="num" w:pos="4161"/>
        </w:tabs>
        <w:ind w:left="4161" w:hanging="360"/>
      </w:pPr>
      <w:rPr>
        <w:rFonts w:ascii="Courier New" w:hAnsi="Courier New" w:cs="Courier New" w:hint="default"/>
      </w:rPr>
    </w:lvl>
    <w:lvl w:ilvl="5" w:tplc="04190005" w:tentative="1">
      <w:start w:val="1"/>
      <w:numFmt w:val="bullet"/>
      <w:lvlText w:val=""/>
      <w:lvlJc w:val="left"/>
      <w:pPr>
        <w:tabs>
          <w:tab w:val="num" w:pos="4881"/>
        </w:tabs>
        <w:ind w:left="4881" w:hanging="360"/>
      </w:pPr>
      <w:rPr>
        <w:rFonts w:ascii="Wingdings" w:hAnsi="Wingdings" w:hint="default"/>
      </w:rPr>
    </w:lvl>
    <w:lvl w:ilvl="6" w:tplc="04190001" w:tentative="1">
      <w:start w:val="1"/>
      <w:numFmt w:val="bullet"/>
      <w:lvlText w:val=""/>
      <w:lvlJc w:val="left"/>
      <w:pPr>
        <w:tabs>
          <w:tab w:val="num" w:pos="5601"/>
        </w:tabs>
        <w:ind w:left="5601" w:hanging="360"/>
      </w:pPr>
      <w:rPr>
        <w:rFonts w:ascii="Symbol" w:hAnsi="Symbol" w:hint="default"/>
      </w:rPr>
    </w:lvl>
    <w:lvl w:ilvl="7" w:tplc="04190003" w:tentative="1">
      <w:start w:val="1"/>
      <w:numFmt w:val="bullet"/>
      <w:lvlText w:val="o"/>
      <w:lvlJc w:val="left"/>
      <w:pPr>
        <w:tabs>
          <w:tab w:val="num" w:pos="6321"/>
        </w:tabs>
        <w:ind w:left="6321" w:hanging="360"/>
      </w:pPr>
      <w:rPr>
        <w:rFonts w:ascii="Courier New" w:hAnsi="Courier New" w:cs="Courier New" w:hint="default"/>
      </w:rPr>
    </w:lvl>
    <w:lvl w:ilvl="8" w:tplc="04190005" w:tentative="1">
      <w:start w:val="1"/>
      <w:numFmt w:val="bullet"/>
      <w:lvlText w:val=""/>
      <w:lvlJc w:val="left"/>
      <w:pPr>
        <w:tabs>
          <w:tab w:val="num" w:pos="7041"/>
        </w:tabs>
        <w:ind w:left="7041" w:hanging="360"/>
      </w:pPr>
      <w:rPr>
        <w:rFonts w:ascii="Wingdings" w:hAnsi="Wingdings" w:hint="default"/>
      </w:rPr>
    </w:lvl>
  </w:abstractNum>
  <w:abstractNum w:abstractNumId="23">
    <w:nsid w:val="684C6C1E"/>
    <w:multiLevelType w:val="hybridMultilevel"/>
    <w:tmpl w:val="E4121E2E"/>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74855614"/>
    <w:multiLevelType w:val="hybridMultilevel"/>
    <w:tmpl w:val="2A126F82"/>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num w:numId="1">
    <w:abstractNumId w:val="20"/>
  </w:num>
  <w:num w:numId="2">
    <w:abstractNumId w:val="4"/>
  </w:num>
  <w:num w:numId="3">
    <w:abstractNumId w:val="14"/>
  </w:num>
  <w:num w:numId="4">
    <w:abstractNumId w:val="8"/>
  </w:num>
  <w:num w:numId="5">
    <w:abstractNumId w:val="15"/>
  </w:num>
  <w:num w:numId="6">
    <w:abstractNumId w:val="12"/>
  </w:num>
  <w:num w:numId="7">
    <w:abstractNumId w:val="3"/>
  </w:num>
  <w:num w:numId="8">
    <w:abstractNumId w:val="24"/>
  </w:num>
  <w:num w:numId="9">
    <w:abstractNumId w:val="1"/>
  </w:num>
  <w:num w:numId="10">
    <w:abstractNumId w:val="19"/>
  </w:num>
  <w:num w:numId="11">
    <w:abstractNumId w:val="16"/>
  </w:num>
  <w:num w:numId="12">
    <w:abstractNumId w:val="2"/>
  </w:num>
  <w:num w:numId="13">
    <w:abstractNumId w:val="5"/>
  </w:num>
  <w:num w:numId="14">
    <w:abstractNumId w:val="17"/>
  </w:num>
  <w:num w:numId="15">
    <w:abstractNumId w:val="18"/>
  </w:num>
  <w:num w:numId="16">
    <w:abstractNumId w:val="9"/>
  </w:num>
  <w:num w:numId="17">
    <w:abstractNumId w:val="6"/>
  </w:num>
  <w:num w:numId="18">
    <w:abstractNumId w:val="13"/>
  </w:num>
  <w:num w:numId="19">
    <w:abstractNumId w:val="0"/>
  </w:num>
  <w:num w:numId="20">
    <w:abstractNumId w:val="11"/>
  </w:num>
  <w:num w:numId="21">
    <w:abstractNumId w:val="10"/>
  </w:num>
  <w:num w:numId="22">
    <w:abstractNumId w:val="22"/>
  </w:num>
  <w:num w:numId="23">
    <w:abstractNumId w:val="7"/>
  </w:num>
  <w:num w:numId="24">
    <w:abstractNumId w:val="23"/>
  </w:num>
  <w:num w:numId="25">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08"/>
  <w:characterSpacingControl w:val="doNotCompress"/>
  <w:compat/>
  <w:rsids>
    <w:rsidRoot w:val="00B6767A"/>
    <w:rsid w:val="00B510C7"/>
    <w:rsid w:val="00B6767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_x0000_s1026"/>
        <o:r id="V:Rule2" type="connector" idref="#_x0000_s1027"/>
        <o:r id="V:Rule3" type="connector" idref="#_x0000_s1028"/>
        <o:r id="V:Rule4" type="connector" idref="#_x0000_s102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nhideWhenUsed="0" w:qFormat="1"/>
    <w:lsdException w:name="Hyperlink" w:uiPriority="0"/>
    <w:lsdException w:name="Strong" w:semiHidden="0" w:uiPriority="22" w:unhideWhenUsed="0" w:qFormat="1"/>
    <w:lsdException w:name="Emphasis" w:semiHidden="0" w:uiPriority="20" w:unhideWhenUsed="0" w:qFormat="1"/>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6767A"/>
    <w:rPr>
      <w:rFonts w:ascii="Calibri" w:eastAsia="Times New Roman" w:hAnsi="Calibri" w:cs="Times New Roman"/>
    </w:rPr>
  </w:style>
  <w:style w:type="paragraph" w:styleId="1">
    <w:name w:val="heading 1"/>
    <w:aliases w:val="Т3"/>
    <w:basedOn w:val="a"/>
    <w:next w:val="a"/>
    <w:link w:val="10"/>
    <w:qFormat/>
    <w:rsid w:val="00B6767A"/>
    <w:pPr>
      <w:keepNext/>
      <w:spacing w:before="240" w:after="60" w:line="240" w:lineRule="auto"/>
      <w:jc w:val="center"/>
      <w:outlineLvl w:val="0"/>
    </w:pPr>
    <w:rPr>
      <w:rFonts w:ascii="Arial" w:hAnsi="Arial"/>
      <w:b/>
      <w:bCs/>
      <w:kern w:val="32"/>
      <w:sz w:val="32"/>
      <w:szCs w:val="32"/>
      <w:lang w:eastAsia="ru-RU"/>
    </w:rPr>
  </w:style>
  <w:style w:type="paragraph" w:styleId="2">
    <w:name w:val="heading 2"/>
    <w:aliases w:val="Т4,OG Heading 2"/>
    <w:basedOn w:val="a"/>
    <w:next w:val="a"/>
    <w:link w:val="20"/>
    <w:qFormat/>
    <w:rsid w:val="00B6767A"/>
    <w:pPr>
      <w:keepNext/>
      <w:spacing w:before="240" w:after="60" w:line="240" w:lineRule="auto"/>
      <w:jc w:val="center"/>
      <w:outlineLvl w:val="1"/>
    </w:pPr>
    <w:rPr>
      <w:rFonts w:ascii="Arial" w:hAnsi="Arial"/>
      <w:b/>
      <w:bCs/>
      <w:i/>
      <w:iCs/>
      <w:sz w:val="28"/>
      <w:szCs w:val="28"/>
      <w:lang w:eastAsia="ru-RU"/>
    </w:rPr>
  </w:style>
  <w:style w:type="paragraph" w:styleId="3">
    <w:name w:val="heading 3"/>
    <w:aliases w:val="Tab"/>
    <w:basedOn w:val="a"/>
    <w:next w:val="a"/>
    <w:link w:val="30"/>
    <w:qFormat/>
    <w:rsid w:val="00B6767A"/>
    <w:pPr>
      <w:keepNext/>
      <w:keepLines/>
      <w:spacing w:before="200" w:after="0"/>
      <w:outlineLvl w:val="2"/>
    </w:pPr>
    <w:rPr>
      <w:rFonts w:ascii="Cambria" w:hAnsi="Cambria"/>
      <w:b/>
      <w:bCs/>
      <w:color w:val="4F81BD"/>
      <w:sz w:val="20"/>
      <w:szCs w:val="20"/>
      <w:lang/>
    </w:rPr>
  </w:style>
  <w:style w:type="paragraph" w:styleId="4">
    <w:name w:val="heading 4"/>
    <w:aliases w:val="Tab_name Знак"/>
    <w:basedOn w:val="a"/>
    <w:next w:val="a"/>
    <w:link w:val="41"/>
    <w:qFormat/>
    <w:rsid w:val="00B6767A"/>
    <w:pPr>
      <w:keepNext/>
      <w:spacing w:before="240" w:after="60" w:line="240" w:lineRule="auto"/>
      <w:outlineLvl w:val="3"/>
    </w:pPr>
    <w:rPr>
      <w:b/>
      <w:bCs/>
      <w:sz w:val="28"/>
      <w:szCs w:val="28"/>
      <w:lang w:eastAsia="ru-RU"/>
    </w:rPr>
  </w:style>
  <w:style w:type="paragraph" w:styleId="5">
    <w:name w:val="heading 5"/>
    <w:basedOn w:val="a"/>
    <w:next w:val="a"/>
    <w:link w:val="50"/>
    <w:uiPriority w:val="9"/>
    <w:qFormat/>
    <w:rsid w:val="00B6767A"/>
    <w:pPr>
      <w:keepNext/>
      <w:keepLines/>
      <w:spacing w:before="200" w:after="0" w:line="360" w:lineRule="auto"/>
      <w:jc w:val="center"/>
      <w:outlineLvl w:val="4"/>
    </w:pPr>
    <w:rPr>
      <w:rFonts w:ascii="Cambria" w:hAnsi="Cambria"/>
      <w:color w:val="243F60"/>
      <w:sz w:val="20"/>
      <w:szCs w:val="20"/>
      <w:lang/>
    </w:rPr>
  </w:style>
  <w:style w:type="paragraph" w:styleId="6">
    <w:name w:val="heading 6"/>
    <w:basedOn w:val="a"/>
    <w:next w:val="a"/>
    <w:link w:val="60"/>
    <w:uiPriority w:val="9"/>
    <w:qFormat/>
    <w:rsid w:val="00B6767A"/>
    <w:pPr>
      <w:keepNext/>
      <w:keepLines/>
      <w:spacing w:before="200" w:after="0" w:line="360" w:lineRule="auto"/>
      <w:jc w:val="center"/>
      <w:outlineLvl w:val="5"/>
    </w:pPr>
    <w:rPr>
      <w:rFonts w:ascii="Cambria" w:hAnsi="Cambria"/>
      <w:i/>
      <w:iCs/>
      <w:color w:val="243F60"/>
      <w:sz w:val="20"/>
      <w:szCs w:val="20"/>
      <w:lang/>
    </w:rPr>
  </w:style>
  <w:style w:type="paragraph" w:styleId="7">
    <w:name w:val="heading 7"/>
    <w:basedOn w:val="a"/>
    <w:next w:val="a"/>
    <w:link w:val="70"/>
    <w:uiPriority w:val="9"/>
    <w:qFormat/>
    <w:rsid w:val="00B6767A"/>
    <w:pPr>
      <w:keepNext/>
      <w:keepLines/>
      <w:spacing w:before="200" w:after="0" w:line="360" w:lineRule="auto"/>
      <w:jc w:val="center"/>
      <w:outlineLvl w:val="6"/>
    </w:pPr>
    <w:rPr>
      <w:rFonts w:ascii="Cambria" w:hAnsi="Cambria"/>
      <w:i/>
      <w:iCs/>
      <w:color w:val="404040"/>
      <w:sz w:val="20"/>
      <w:szCs w:val="20"/>
      <w:lang/>
    </w:rPr>
  </w:style>
  <w:style w:type="paragraph" w:styleId="8">
    <w:name w:val="heading 8"/>
    <w:basedOn w:val="a"/>
    <w:next w:val="a"/>
    <w:link w:val="80"/>
    <w:uiPriority w:val="9"/>
    <w:qFormat/>
    <w:rsid w:val="00B6767A"/>
    <w:pPr>
      <w:keepNext/>
      <w:keepLines/>
      <w:spacing w:before="200" w:after="0" w:line="360" w:lineRule="auto"/>
      <w:jc w:val="center"/>
      <w:outlineLvl w:val="7"/>
    </w:pPr>
    <w:rPr>
      <w:rFonts w:ascii="Cambria" w:hAnsi="Cambria"/>
      <w:color w:val="404040"/>
      <w:sz w:val="20"/>
      <w:szCs w:val="20"/>
      <w:lang/>
    </w:rPr>
  </w:style>
  <w:style w:type="paragraph" w:styleId="9">
    <w:name w:val="heading 9"/>
    <w:basedOn w:val="a"/>
    <w:next w:val="a"/>
    <w:link w:val="90"/>
    <w:uiPriority w:val="9"/>
    <w:qFormat/>
    <w:rsid w:val="00B6767A"/>
    <w:pPr>
      <w:keepNext/>
      <w:keepLines/>
      <w:spacing w:before="200" w:after="0" w:line="360" w:lineRule="auto"/>
      <w:jc w:val="center"/>
      <w:outlineLvl w:val="8"/>
    </w:pPr>
    <w:rPr>
      <w:rFonts w:ascii="Cambria" w:hAnsi="Cambria"/>
      <w:i/>
      <w:iCs/>
      <w:color w:val="404040"/>
      <w:sz w:val="20"/>
      <w:szCs w:val="20"/>
      <w:lan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paragraph" w:customStyle="1" w:styleId="ConsPlusTitle">
    <w:name w:val="ConsPlusTitle"/>
    <w:uiPriority w:val="99"/>
    <w:rsid w:val="00B6767A"/>
    <w:pPr>
      <w:widowControl w:val="0"/>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character" w:customStyle="1" w:styleId="10">
    <w:name w:val="Заголовок 1 Знак"/>
    <w:aliases w:val="Т3 Знак"/>
    <w:basedOn w:val="a0"/>
    <w:link w:val="1"/>
    <w:rsid w:val="00B6767A"/>
    <w:rPr>
      <w:rFonts w:ascii="Arial" w:eastAsia="Times New Roman" w:hAnsi="Arial" w:cs="Times New Roman"/>
      <w:b/>
      <w:bCs/>
      <w:kern w:val="32"/>
      <w:sz w:val="32"/>
      <w:szCs w:val="32"/>
      <w:lang w:eastAsia="ru-RU"/>
    </w:rPr>
  </w:style>
  <w:style w:type="character" w:customStyle="1" w:styleId="20">
    <w:name w:val="Заголовок 2 Знак"/>
    <w:aliases w:val="Т4 Знак,OG Heading 2 Знак"/>
    <w:basedOn w:val="a0"/>
    <w:link w:val="2"/>
    <w:rsid w:val="00B6767A"/>
    <w:rPr>
      <w:rFonts w:ascii="Arial" w:eastAsia="Times New Roman" w:hAnsi="Arial" w:cs="Times New Roman"/>
      <w:b/>
      <w:bCs/>
      <w:i/>
      <w:iCs/>
      <w:sz w:val="28"/>
      <w:szCs w:val="28"/>
      <w:lang w:eastAsia="ru-RU"/>
    </w:rPr>
  </w:style>
  <w:style w:type="character" w:customStyle="1" w:styleId="30">
    <w:name w:val="Заголовок 3 Знак"/>
    <w:aliases w:val="Tab Знак"/>
    <w:basedOn w:val="a0"/>
    <w:link w:val="3"/>
    <w:rsid w:val="00B6767A"/>
    <w:rPr>
      <w:rFonts w:ascii="Cambria" w:eastAsia="Times New Roman" w:hAnsi="Cambria" w:cs="Times New Roman"/>
      <w:b/>
      <w:bCs/>
      <w:color w:val="4F81BD"/>
      <w:sz w:val="20"/>
      <w:szCs w:val="20"/>
      <w:lang/>
    </w:rPr>
  </w:style>
  <w:style w:type="character" w:customStyle="1" w:styleId="40">
    <w:name w:val="Заголовок 4 Знак"/>
    <w:basedOn w:val="a0"/>
    <w:link w:val="4"/>
    <w:uiPriority w:val="9"/>
    <w:rsid w:val="00B6767A"/>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sid w:val="00B6767A"/>
    <w:rPr>
      <w:rFonts w:ascii="Cambria" w:eastAsia="Times New Roman" w:hAnsi="Cambria" w:cs="Times New Roman"/>
      <w:color w:val="243F60"/>
      <w:sz w:val="20"/>
      <w:szCs w:val="20"/>
      <w:lang/>
    </w:rPr>
  </w:style>
  <w:style w:type="character" w:customStyle="1" w:styleId="60">
    <w:name w:val="Заголовок 6 Знак"/>
    <w:basedOn w:val="a0"/>
    <w:link w:val="6"/>
    <w:uiPriority w:val="9"/>
    <w:rsid w:val="00B6767A"/>
    <w:rPr>
      <w:rFonts w:ascii="Cambria" w:eastAsia="Times New Roman" w:hAnsi="Cambria" w:cs="Times New Roman"/>
      <w:i/>
      <w:iCs/>
      <w:color w:val="243F60"/>
      <w:sz w:val="20"/>
      <w:szCs w:val="20"/>
      <w:lang/>
    </w:rPr>
  </w:style>
  <w:style w:type="character" w:customStyle="1" w:styleId="70">
    <w:name w:val="Заголовок 7 Знак"/>
    <w:basedOn w:val="a0"/>
    <w:link w:val="7"/>
    <w:uiPriority w:val="9"/>
    <w:rsid w:val="00B6767A"/>
    <w:rPr>
      <w:rFonts w:ascii="Cambria" w:eastAsia="Times New Roman" w:hAnsi="Cambria" w:cs="Times New Roman"/>
      <w:i/>
      <w:iCs/>
      <w:color w:val="404040"/>
      <w:sz w:val="20"/>
      <w:szCs w:val="20"/>
      <w:lang/>
    </w:rPr>
  </w:style>
  <w:style w:type="character" w:customStyle="1" w:styleId="80">
    <w:name w:val="Заголовок 8 Знак"/>
    <w:basedOn w:val="a0"/>
    <w:link w:val="8"/>
    <w:uiPriority w:val="9"/>
    <w:rsid w:val="00B6767A"/>
    <w:rPr>
      <w:rFonts w:ascii="Cambria" w:eastAsia="Times New Roman" w:hAnsi="Cambria" w:cs="Times New Roman"/>
      <w:color w:val="404040"/>
      <w:sz w:val="20"/>
      <w:szCs w:val="20"/>
      <w:lang/>
    </w:rPr>
  </w:style>
  <w:style w:type="character" w:customStyle="1" w:styleId="90">
    <w:name w:val="Заголовок 9 Знак"/>
    <w:basedOn w:val="a0"/>
    <w:link w:val="9"/>
    <w:uiPriority w:val="9"/>
    <w:rsid w:val="00B6767A"/>
    <w:rPr>
      <w:rFonts w:ascii="Cambria" w:eastAsia="Times New Roman" w:hAnsi="Cambria" w:cs="Times New Roman"/>
      <w:i/>
      <w:iCs/>
      <w:color w:val="404040"/>
      <w:sz w:val="20"/>
      <w:szCs w:val="20"/>
      <w:lang/>
    </w:rPr>
  </w:style>
  <w:style w:type="character" w:customStyle="1" w:styleId="41">
    <w:name w:val="Заголовок 4 Знак1"/>
    <w:aliases w:val="Tab_name Знак Знак"/>
    <w:link w:val="4"/>
    <w:rsid w:val="00B6767A"/>
    <w:rPr>
      <w:rFonts w:ascii="Calibri" w:eastAsia="Times New Roman" w:hAnsi="Calibri" w:cs="Times New Roman"/>
      <w:b/>
      <w:bCs/>
      <w:sz w:val="28"/>
      <w:szCs w:val="28"/>
      <w:lang w:eastAsia="ru-RU"/>
    </w:rPr>
  </w:style>
  <w:style w:type="paragraph" w:styleId="a3">
    <w:name w:val="Document Map"/>
    <w:basedOn w:val="a"/>
    <w:link w:val="a4"/>
    <w:uiPriority w:val="99"/>
    <w:semiHidden/>
    <w:unhideWhenUsed/>
    <w:rsid w:val="00B6767A"/>
    <w:pPr>
      <w:spacing w:after="0" w:line="240" w:lineRule="auto"/>
      <w:jc w:val="center"/>
    </w:pPr>
    <w:rPr>
      <w:rFonts w:ascii="Tahoma" w:eastAsia="Calibri" w:hAnsi="Tahoma"/>
      <w:sz w:val="16"/>
      <w:szCs w:val="16"/>
      <w:lang/>
    </w:rPr>
  </w:style>
  <w:style w:type="character" w:customStyle="1" w:styleId="a4">
    <w:name w:val="Схема документа Знак"/>
    <w:basedOn w:val="a0"/>
    <w:link w:val="a3"/>
    <w:uiPriority w:val="99"/>
    <w:semiHidden/>
    <w:rsid w:val="00B6767A"/>
    <w:rPr>
      <w:rFonts w:ascii="Tahoma" w:eastAsia="Calibri" w:hAnsi="Tahoma" w:cs="Times New Roman"/>
      <w:sz w:val="16"/>
      <w:szCs w:val="16"/>
      <w:lang/>
    </w:rPr>
  </w:style>
  <w:style w:type="paragraph" w:styleId="a5">
    <w:name w:val="List Paragraph"/>
    <w:basedOn w:val="a"/>
    <w:qFormat/>
    <w:rsid w:val="00B6767A"/>
    <w:pPr>
      <w:ind w:left="720"/>
      <w:contextualSpacing/>
    </w:pPr>
    <w:rPr>
      <w:rFonts w:eastAsia="Calibri"/>
    </w:rPr>
  </w:style>
  <w:style w:type="paragraph" w:styleId="a6">
    <w:name w:val="header"/>
    <w:basedOn w:val="a"/>
    <w:link w:val="a7"/>
    <w:unhideWhenUsed/>
    <w:rsid w:val="00B6767A"/>
    <w:pPr>
      <w:tabs>
        <w:tab w:val="center" w:pos="4677"/>
        <w:tab w:val="right" w:pos="9355"/>
      </w:tabs>
      <w:spacing w:after="0" w:line="240" w:lineRule="auto"/>
    </w:pPr>
    <w:rPr>
      <w:rFonts w:eastAsia="Calibri"/>
    </w:rPr>
  </w:style>
  <w:style w:type="character" w:customStyle="1" w:styleId="a7">
    <w:name w:val="Верхний колонтитул Знак"/>
    <w:basedOn w:val="a0"/>
    <w:link w:val="a6"/>
    <w:rsid w:val="00B6767A"/>
    <w:rPr>
      <w:rFonts w:ascii="Calibri" w:eastAsia="Calibri" w:hAnsi="Calibri" w:cs="Times New Roman"/>
    </w:rPr>
  </w:style>
  <w:style w:type="paragraph" w:styleId="a8">
    <w:name w:val="footer"/>
    <w:basedOn w:val="a"/>
    <w:link w:val="a9"/>
    <w:uiPriority w:val="99"/>
    <w:unhideWhenUsed/>
    <w:rsid w:val="00B6767A"/>
    <w:pPr>
      <w:tabs>
        <w:tab w:val="center" w:pos="4677"/>
        <w:tab w:val="right" w:pos="9355"/>
      </w:tabs>
      <w:spacing w:after="0" w:line="240" w:lineRule="auto"/>
    </w:pPr>
    <w:rPr>
      <w:rFonts w:eastAsia="Calibri"/>
    </w:rPr>
  </w:style>
  <w:style w:type="character" w:customStyle="1" w:styleId="a9">
    <w:name w:val="Нижний колонтитул Знак"/>
    <w:basedOn w:val="a0"/>
    <w:link w:val="a8"/>
    <w:uiPriority w:val="99"/>
    <w:rsid w:val="00B6767A"/>
    <w:rPr>
      <w:rFonts w:ascii="Calibri" w:eastAsia="Calibri" w:hAnsi="Calibri" w:cs="Times New Roman"/>
    </w:rPr>
  </w:style>
  <w:style w:type="character" w:styleId="aa">
    <w:name w:val="Hyperlink"/>
    <w:rsid w:val="00B6767A"/>
    <w:rPr>
      <w:color w:val="0000FF"/>
      <w:u w:val="single"/>
    </w:rPr>
  </w:style>
  <w:style w:type="paragraph" w:styleId="11">
    <w:name w:val="toc 1"/>
    <w:basedOn w:val="a"/>
    <w:next w:val="a"/>
    <w:autoRedefine/>
    <w:uiPriority w:val="39"/>
    <w:rsid w:val="00B6767A"/>
    <w:pPr>
      <w:widowControl w:val="0"/>
      <w:tabs>
        <w:tab w:val="right" w:leader="dot" w:pos="9781"/>
      </w:tabs>
      <w:spacing w:after="0" w:line="240" w:lineRule="auto"/>
      <w:ind w:firstLine="220"/>
      <w:jc w:val="both"/>
    </w:pPr>
    <w:rPr>
      <w:rFonts w:ascii="Times New Roman" w:hAnsi="Times New Roman"/>
      <w:noProof/>
      <w:sz w:val="24"/>
      <w:szCs w:val="24"/>
      <w:lang w:eastAsia="ru-RU"/>
    </w:rPr>
  </w:style>
  <w:style w:type="paragraph" w:styleId="21">
    <w:name w:val="toc 2"/>
    <w:basedOn w:val="a"/>
    <w:next w:val="a"/>
    <w:autoRedefine/>
    <w:uiPriority w:val="39"/>
    <w:rsid w:val="00B6767A"/>
    <w:pPr>
      <w:widowControl w:val="0"/>
      <w:tabs>
        <w:tab w:val="right" w:leader="dot" w:pos="9781"/>
      </w:tabs>
      <w:spacing w:after="0" w:line="240" w:lineRule="auto"/>
      <w:ind w:firstLine="330"/>
      <w:jc w:val="both"/>
    </w:pPr>
    <w:rPr>
      <w:rFonts w:ascii="Times New Roman" w:hAnsi="Times New Roman"/>
      <w:noProof/>
      <w:sz w:val="24"/>
      <w:szCs w:val="24"/>
      <w:lang w:eastAsia="ru-RU"/>
    </w:rPr>
  </w:style>
  <w:style w:type="paragraph" w:styleId="31">
    <w:name w:val="toc 3"/>
    <w:basedOn w:val="a"/>
    <w:next w:val="a"/>
    <w:autoRedefine/>
    <w:uiPriority w:val="39"/>
    <w:rsid w:val="00B6767A"/>
    <w:pPr>
      <w:tabs>
        <w:tab w:val="right" w:leader="dot" w:pos="9781"/>
      </w:tabs>
      <w:spacing w:after="0" w:line="240" w:lineRule="auto"/>
      <w:jc w:val="both"/>
    </w:pPr>
    <w:rPr>
      <w:rFonts w:ascii="Times New Roman" w:hAnsi="Times New Roman"/>
      <w:sz w:val="24"/>
      <w:szCs w:val="24"/>
      <w:lang w:eastAsia="ru-RU"/>
    </w:rPr>
  </w:style>
  <w:style w:type="paragraph" w:styleId="42">
    <w:name w:val="toc 4"/>
    <w:basedOn w:val="a"/>
    <w:next w:val="a"/>
    <w:autoRedefine/>
    <w:uiPriority w:val="39"/>
    <w:unhideWhenUsed/>
    <w:rsid w:val="00B6767A"/>
    <w:pPr>
      <w:tabs>
        <w:tab w:val="right" w:leader="dot" w:pos="9781"/>
      </w:tabs>
      <w:spacing w:after="0" w:line="240" w:lineRule="auto"/>
      <w:contextualSpacing/>
    </w:pPr>
    <w:rPr>
      <w:rFonts w:ascii="Times New Roman" w:hAnsi="Times New Roman"/>
      <w:b/>
      <w:noProof/>
      <w:lang w:eastAsia="ru-RU"/>
    </w:rPr>
  </w:style>
  <w:style w:type="paragraph" w:styleId="51">
    <w:name w:val="toc 5"/>
    <w:basedOn w:val="a"/>
    <w:next w:val="a"/>
    <w:autoRedefine/>
    <w:uiPriority w:val="39"/>
    <w:unhideWhenUsed/>
    <w:rsid w:val="00B6767A"/>
    <w:pPr>
      <w:spacing w:after="100"/>
      <w:ind w:left="880"/>
    </w:pPr>
    <w:rPr>
      <w:lang w:eastAsia="ru-RU"/>
    </w:rPr>
  </w:style>
  <w:style w:type="paragraph" w:styleId="61">
    <w:name w:val="toc 6"/>
    <w:basedOn w:val="a"/>
    <w:next w:val="a"/>
    <w:autoRedefine/>
    <w:uiPriority w:val="39"/>
    <w:unhideWhenUsed/>
    <w:rsid w:val="00B6767A"/>
    <w:pPr>
      <w:spacing w:after="100"/>
      <w:ind w:left="1100"/>
    </w:pPr>
    <w:rPr>
      <w:lang w:eastAsia="ru-RU"/>
    </w:rPr>
  </w:style>
  <w:style w:type="paragraph" w:styleId="71">
    <w:name w:val="toc 7"/>
    <w:basedOn w:val="a"/>
    <w:next w:val="a"/>
    <w:autoRedefine/>
    <w:uiPriority w:val="39"/>
    <w:unhideWhenUsed/>
    <w:rsid w:val="00B6767A"/>
    <w:pPr>
      <w:spacing w:after="100"/>
      <w:ind w:left="1320"/>
    </w:pPr>
    <w:rPr>
      <w:lang w:eastAsia="ru-RU"/>
    </w:rPr>
  </w:style>
  <w:style w:type="paragraph" w:styleId="81">
    <w:name w:val="toc 8"/>
    <w:basedOn w:val="a"/>
    <w:next w:val="a"/>
    <w:autoRedefine/>
    <w:uiPriority w:val="39"/>
    <w:unhideWhenUsed/>
    <w:rsid w:val="00B6767A"/>
    <w:pPr>
      <w:spacing w:after="100"/>
      <w:ind w:left="1540"/>
    </w:pPr>
    <w:rPr>
      <w:lang w:eastAsia="ru-RU"/>
    </w:rPr>
  </w:style>
  <w:style w:type="paragraph" w:styleId="91">
    <w:name w:val="toc 9"/>
    <w:basedOn w:val="a"/>
    <w:next w:val="a"/>
    <w:autoRedefine/>
    <w:uiPriority w:val="39"/>
    <w:unhideWhenUsed/>
    <w:rsid w:val="00B6767A"/>
    <w:pPr>
      <w:spacing w:after="100"/>
      <w:ind w:left="1760"/>
    </w:pPr>
    <w:rPr>
      <w:lang w:eastAsia="ru-RU"/>
    </w:rPr>
  </w:style>
  <w:style w:type="character" w:styleId="ab">
    <w:name w:val="page number"/>
    <w:basedOn w:val="a0"/>
    <w:rsid w:val="00B6767A"/>
  </w:style>
  <w:style w:type="paragraph" w:styleId="ac">
    <w:name w:val="endnote text"/>
    <w:basedOn w:val="a"/>
    <w:link w:val="ad"/>
    <w:uiPriority w:val="99"/>
    <w:unhideWhenUsed/>
    <w:rsid w:val="00B6767A"/>
    <w:pPr>
      <w:spacing w:after="0" w:line="240" w:lineRule="auto"/>
    </w:pPr>
    <w:rPr>
      <w:rFonts w:eastAsia="Calibri"/>
      <w:sz w:val="20"/>
      <w:szCs w:val="20"/>
      <w:lang/>
    </w:rPr>
  </w:style>
  <w:style w:type="character" w:customStyle="1" w:styleId="ad">
    <w:name w:val="Текст концевой сноски Знак"/>
    <w:basedOn w:val="a0"/>
    <w:link w:val="ac"/>
    <w:uiPriority w:val="99"/>
    <w:rsid w:val="00B6767A"/>
    <w:rPr>
      <w:rFonts w:ascii="Calibri" w:eastAsia="Calibri" w:hAnsi="Calibri" w:cs="Times New Roman"/>
      <w:sz w:val="20"/>
      <w:szCs w:val="20"/>
      <w:lang/>
    </w:rPr>
  </w:style>
  <w:style w:type="paragraph" w:styleId="ae">
    <w:name w:val="Subtitle"/>
    <w:aliases w:val="Обычный таблица"/>
    <w:basedOn w:val="a"/>
    <w:next w:val="a"/>
    <w:link w:val="af"/>
    <w:uiPriority w:val="99"/>
    <w:qFormat/>
    <w:rsid w:val="00B6767A"/>
    <w:pPr>
      <w:widowControl w:val="0"/>
      <w:autoSpaceDE w:val="0"/>
      <w:autoSpaceDN w:val="0"/>
      <w:adjustRightInd w:val="0"/>
      <w:spacing w:after="60" w:line="240" w:lineRule="auto"/>
      <w:ind w:firstLine="709"/>
      <w:jc w:val="both"/>
      <w:outlineLvl w:val="1"/>
    </w:pPr>
    <w:rPr>
      <w:rFonts w:ascii="Times New Roman" w:hAnsi="Times New Roman"/>
      <w:sz w:val="28"/>
      <w:szCs w:val="28"/>
      <w:lang w:eastAsia="ru-RU"/>
    </w:rPr>
  </w:style>
  <w:style w:type="character" w:customStyle="1" w:styleId="af">
    <w:name w:val="Подзаголовок Знак"/>
    <w:aliases w:val="Обычный таблица Знак"/>
    <w:basedOn w:val="a0"/>
    <w:link w:val="ae"/>
    <w:uiPriority w:val="99"/>
    <w:rsid w:val="00B6767A"/>
    <w:rPr>
      <w:rFonts w:ascii="Times New Roman" w:eastAsia="Times New Roman" w:hAnsi="Times New Roman" w:cs="Times New Roman"/>
      <w:sz w:val="28"/>
      <w:szCs w:val="28"/>
      <w:lang w:eastAsia="ru-RU"/>
    </w:rPr>
  </w:style>
  <w:style w:type="paragraph" w:customStyle="1" w:styleId="ConsPlusNormal">
    <w:name w:val="ConsPlusNormal"/>
    <w:rsid w:val="00B6767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B6767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0">
    <w:name w:val="caption"/>
    <w:basedOn w:val="a"/>
    <w:next w:val="a"/>
    <w:qFormat/>
    <w:rsid w:val="00B6767A"/>
    <w:pPr>
      <w:spacing w:after="0" w:line="240" w:lineRule="auto"/>
    </w:pPr>
    <w:rPr>
      <w:rFonts w:ascii="Times New Roman" w:hAnsi="Times New Roman"/>
      <w:b/>
      <w:bCs/>
      <w:sz w:val="20"/>
      <w:szCs w:val="20"/>
      <w:lang w:eastAsia="ru-RU"/>
    </w:rPr>
  </w:style>
  <w:style w:type="paragraph" w:customStyle="1" w:styleId="Style5">
    <w:name w:val="Style5"/>
    <w:basedOn w:val="a"/>
    <w:rsid w:val="00B6767A"/>
    <w:pPr>
      <w:widowControl w:val="0"/>
      <w:autoSpaceDE w:val="0"/>
      <w:autoSpaceDN w:val="0"/>
      <w:adjustRightInd w:val="0"/>
      <w:spacing w:after="0" w:line="156" w:lineRule="exact"/>
    </w:pPr>
    <w:rPr>
      <w:rFonts w:ascii="Century Schoolbook" w:hAnsi="Century Schoolbook"/>
      <w:sz w:val="24"/>
      <w:szCs w:val="24"/>
      <w:lang w:eastAsia="ru-RU"/>
    </w:rPr>
  </w:style>
  <w:style w:type="character" w:customStyle="1" w:styleId="FontStyle25">
    <w:name w:val="Font Style25"/>
    <w:rsid w:val="00B6767A"/>
    <w:rPr>
      <w:rFonts w:ascii="Sylfaen" w:hAnsi="Sylfaen" w:cs="Sylfaen"/>
      <w:sz w:val="24"/>
      <w:szCs w:val="24"/>
    </w:rPr>
  </w:style>
  <w:style w:type="paragraph" w:styleId="af1">
    <w:name w:val="Balloon Text"/>
    <w:basedOn w:val="a"/>
    <w:link w:val="af2"/>
    <w:uiPriority w:val="99"/>
    <w:semiHidden/>
    <w:unhideWhenUsed/>
    <w:rsid w:val="00B6767A"/>
    <w:pPr>
      <w:spacing w:after="0" w:line="240" w:lineRule="auto"/>
      <w:jc w:val="center"/>
    </w:pPr>
    <w:rPr>
      <w:rFonts w:ascii="Tahoma" w:eastAsia="Calibri" w:hAnsi="Tahoma"/>
      <w:sz w:val="16"/>
      <w:szCs w:val="16"/>
      <w:lang/>
    </w:rPr>
  </w:style>
  <w:style w:type="character" w:customStyle="1" w:styleId="af2">
    <w:name w:val="Текст выноски Знак"/>
    <w:basedOn w:val="a0"/>
    <w:link w:val="af1"/>
    <w:uiPriority w:val="99"/>
    <w:semiHidden/>
    <w:rsid w:val="00B6767A"/>
    <w:rPr>
      <w:rFonts w:ascii="Tahoma" w:eastAsia="Calibri" w:hAnsi="Tahoma" w:cs="Times New Roman"/>
      <w:sz w:val="16"/>
      <w:szCs w:val="16"/>
      <w:lang/>
    </w:rPr>
  </w:style>
  <w:style w:type="paragraph" w:customStyle="1" w:styleId="ConsPlusCell">
    <w:name w:val="ConsPlusCell"/>
    <w:rsid w:val="00B6767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6767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3">
    <w:name w:val="No Spacing"/>
    <w:uiPriority w:val="1"/>
    <w:qFormat/>
    <w:rsid w:val="00B6767A"/>
    <w:pPr>
      <w:suppressAutoHyphens/>
      <w:spacing w:after="0" w:line="240" w:lineRule="auto"/>
    </w:pPr>
    <w:rPr>
      <w:rFonts w:ascii="Times New Roman" w:eastAsia="Times New Roman" w:hAnsi="Times New Roman" w:cs="Times New Roman"/>
      <w:b/>
      <w:bCs/>
      <w:kern w:val="1"/>
      <w:sz w:val="24"/>
      <w:szCs w:val="24"/>
      <w:lang w:eastAsia="ar-SA"/>
    </w:rPr>
  </w:style>
  <w:style w:type="paragraph" w:styleId="af4">
    <w:name w:val="TOC Heading"/>
    <w:basedOn w:val="1"/>
    <w:next w:val="a"/>
    <w:uiPriority w:val="39"/>
    <w:qFormat/>
    <w:rsid w:val="00B6767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6767A"/>
  </w:style>
  <w:style w:type="paragraph" w:styleId="af5">
    <w:name w:val="annotation text"/>
    <w:basedOn w:val="a"/>
    <w:link w:val="af6"/>
    <w:uiPriority w:val="99"/>
    <w:semiHidden/>
    <w:unhideWhenUsed/>
    <w:rsid w:val="00B6767A"/>
    <w:pPr>
      <w:spacing w:after="0" w:line="360" w:lineRule="auto"/>
    </w:pPr>
    <w:rPr>
      <w:rFonts w:eastAsia="Calibri"/>
      <w:sz w:val="20"/>
      <w:szCs w:val="20"/>
      <w:lang/>
    </w:rPr>
  </w:style>
  <w:style w:type="character" w:customStyle="1" w:styleId="af6">
    <w:name w:val="Текст примечания Знак"/>
    <w:basedOn w:val="a0"/>
    <w:link w:val="af5"/>
    <w:uiPriority w:val="99"/>
    <w:semiHidden/>
    <w:rsid w:val="00B6767A"/>
    <w:rPr>
      <w:rFonts w:ascii="Calibri" w:eastAsia="Calibri" w:hAnsi="Calibri" w:cs="Times New Roman"/>
      <w:sz w:val="20"/>
      <w:szCs w:val="20"/>
      <w:lang/>
    </w:rPr>
  </w:style>
  <w:style w:type="character" w:customStyle="1" w:styleId="af7">
    <w:name w:val="Тема примечания Знак"/>
    <w:link w:val="af8"/>
    <w:uiPriority w:val="99"/>
    <w:semiHidden/>
    <w:rsid w:val="00B6767A"/>
    <w:rPr>
      <w:rFonts w:ascii="Calibri" w:eastAsia="Calibri" w:hAnsi="Calibri" w:cs="Times New Roman"/>
      <w:b/>
      <w:bCs/>
      <w:sz w:val="20"/>
      <w:szCs w:val="20"/>
    </w:rPr>
  </w:style>
  <w:style w:type="paragraph" w:styleId="af8">
    <w:name w:val="annotation subject"/>
    <w:basedOn w:val="af5"/>
    <w:next w:val="af5"/>
    <w:link w:val="af7"/>
    <w:uiPriority w:val="99"/>
    <w:semiHidden/>
    <w:unhideWhenUsed/>
    <w:rsid w:val="00B6767A"/>
    <w:rPr>
      <w:b/>
      <w:bCs/>
      <w:lang w:val="ru-RU" w:eastAsia="en-US"/>
    </w:rPr>
  </w:style>
  <w:style w:type="character" w:customStyle="1" w:styleId="12">
    <w:name w:val="Тема примечания Знак1"/>
    <w:basedOn w:val="af6"/>
    <w:link w:val="af8"/>
    <w:uiPriority w:val="99"/>
    <w:semiHidden/>
    <w:rsid w:val="00B6767A"/>
    <w:rPr>
      <w:b/>
      <w:bCs/>
    </w:rPr>
  </w:style>
  <w:style w:type="character" w:styleId="af9">
    <w:name w:val="annotation reference"/>
    <w:uiPriority w:val="99"/>
    <w:semiHidden/>
    <w:unhideWhenUsed/>
    <w:rsid w:val="00B6767A"/>
    <w:rPr>
      <w:sz w:val="16"/>
      <w:szCs w:val="16"/>
    </w:rPr>
  </w:style>
  <w:style w:type="paragraph" w:customStyle="1" w:styleId="afa">
    <w:name w:val="!!!_Текст_!!!"/>
    <w:basedOn w:val="a"/>
    <w:link w:val="afb"/>
    <w:rsid w:val="00B6767A"/>
    <w:pPr>
      <w:spacing w:after="120" w:line="331" w:lineRule="auto"/>
      <w:ind w:firstLine="851"/>
      <w:jc w:val="both"/>
    </w:pPr>
    <w:rPr>
      <w:rFonts w:ascii="Times New Roman" w:hAnsi="Times New Roman"/>
      <w:sz w:val="26"/>
      <w:szCs w:val="28"/>
      <w:lang/>
    </w:rPr>
  </w:style>
  <w:style w:type="character" w:customStyle="1" w:styleId="afb">
    <w:name w:val="!!!_Текст_!!! Знак"/>
    <w:link w:val="afa"/>
    <w:rsid w:val="00B6767A"/>
    <w:rPr>
      <w:rFonts w:ascii="Times New Roman" w:eastAsia="Times New Roman" w:hAnsi="Times New Roman" w:cs="Times New Roman"/>
      <w:sz w:val="26"/>
      <w:szCs w:val="28"/>
      <w:lang/>
    </w:rPr>
  </w:style>
  <w:style w:type="table" w:styleId="afc">
    <w:name w:val="Table Grid"/>
    <w:basedOn w:val="a1"/>
    <w:rsid w:val="00B6767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pple-converted-space">
    <w:name w:val="apple-converted-space"/>
    <w:basedOn w:val="a0"/>
    <w:rsid w:val="00B6767A"/>
  </w:style>
  <w:style w:type="paragraph" w:styleId="afd">
    <w:name w:val="Body Text"/>
    <w:basedOn w:val="a"/>
    <w:link w:val="afe"/>
    <w:rsid w:val="00B6767A"/>
    <w:pPr>
      <w:spacing w:after="0" w:line="240" w:lineRule="auto"/>
      <w:jc w:val="center"/>
    </w:pPr>
    <w:rPr>
      <w:rFonts w:ascii="Times New Roman" w:hAnsi="Times New Roman"/>
      <w:b/>
      <w:sz w:val="26"/>
      <w:szCs w:val="20"/>
      <w:lang/>
    </w:rPr>
  </w:style>
  <w:style w:type="character" w:customStyle="1" w:styleId="afe">
    <w:name w:val="Основной текст Знак"/>
    <w:basedOn w:val="a0"/>
    <w:link w:val="afd"/>
    <w:rsid w:val="00B6767A"/>
    <w:rPr>
      <w:rFonts w:ascii="Times New Roman" w:eastAsia="Times New Roman" w:hAnsi="Times New Roman" w:cs="Times New Roman"/>
      <w:b/>
      <w:sz w:val="26"/>
      <w:szCs w:val="20"/>
      <w:lang/>
    </w:rPr>
  </w:style>
  <w:style w:type="character" w:customStyle="1" w:styleId="11pt1">
    <w:name w:val="Основной текст + 11 pt1"/>
    <w:aliases w:val="Полужирный1"/>
    <w:uiPriority w:val="99"/>
    <w:rsid w:val="00B6767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6767A"/>
    <w:rPr>
      <w:rFonts w:ascii="Times New Roman" w:hAnsi="Times New Roman" w:cs="Times New Roman"/>
      <w:sz w:val="23"/>
      <w:szCs w:val="23"/>
      <w:u w:val="none"/>
    </w:rPr>
  </w:style>
  <w:style w:type="paragraph" w:customStyle="1" w:styleId="TableParagraph">
    <w:name w:val="Table Paragraph"/>
    <w:basedOn w:val="a"/>
    <w:uiPriority w:val="1"/>
    <w:qFormat/>
    <w:rsid w:val="00B6767A"/>
    <w:pPr>
      <w:widowControl w:val="0"/>
      <w:spacing w:after="0" w:line="240" w:lineRule="auto"/>
    </w:pPr>
    <w:rPr>
      <w:rFonts w:eastAsia="Calibri"/>
      <w:lang w:val="en-US"/>
    </w:rPr>
  </w:style>
  <w:style w:type="paragraph" w:customStyle="1" w:styleId="aff">
    <w:name w:val="Содержимое таблицы"/>
    <w:basedOn w:val="a"/>
    <w:rsid w:val="00B6767A"/>
    <w:pPr>
      <w:suppressLineNumbers/>
      <w:suppressAutoHyphens/>
      <w:spacing w:after="0" w:line="240" w:lineRule="auto"/>
    </w:pPr>
    <w:rPr>
      <w:rFonts w:ascii="Times New Roman" w:hAnsi="Times New Roman"/>
      <w:sz w:val="24"/>
      <w:szCs w:val="24"/>
      <w:lang w:eastAsia="zh-CN"/>
    </w:rPr>
  </w:style>
  <w:style w:type="paragraph" w:customStyle="1" w:styleId="ConsNormal">
    <w:name w:val="ConsNormal"/>
    <w:rsid w:val="00B6767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0">
    <w:name w:val="Нормальный (таблица)"/>
    <w:basedOn w:val="a"/>
    <w:next w:val="a"/>
    <w:rsid w:val="00B6767A"/>
    <w:pPr>
      <w:widowControl w:val="0"/>
      <w:autoSpaceDE w:val="0"/>
      <w:autoSpaceDN w:val="0"/>
      <w:adjustRightInd w:val="0"/>
      <w:spacing w:after="0" w:line="240" w:lineRule="auto"/>
      <w:jc w:val="both"/>
    </w:pPr>
    <w:rPr>
      <w:rFonts w:ascii="Times New Roman" w:hAnsi="Times New Roman"/>
      <w:sz w:val="24"/>
      <w:szCs w:val="24"/>
      <w:lang w:eastAsia="ru-RU"/>
    </w:rPr>
  </w:style>
  <w:style w:type="paragraph" w:customStyle="1" w:styleId="aff1">
    <w:name w:val="Заголовок для информации об изменениях"/>
    <w:basedOn w:val="1"/>
    <w:next w:val="a"/>
    <w:uiPriority w:val="99"/>
    <w:rsid w:val="00B6767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2">
    <w:name w:val="Текст сноски Знак"/>
    <w:link w:val="aff3"/>
    <w:semiHidden/>
    <w:rsid w:val="00B6767A"/>
    <w:rPr>
      <w:rFonts w:ascii="Times New Roman" w:eastAsia="Times New Roman" w:hAnsi="Times New Roman"/>
      <w:kern w:val="2"/>
    </w:rPr>
  </w:style>
  <w:style w:type="paragraph" w:styleId="aff3">
    <w:name w:val="footnote text"/>
    <w:basedOn w:val="a"/>
    <w:link w:val="aff2"/>
    <w:semiHidden/>
    <w:rsid w:val="00B6767A"/>
    <w:pPr>
      <w:spacing w:after="0" w:line="240" w:lineRule="auto"/>
    </w:pPr>
    <w:rPr>
      <w:rFonts w:ascii="Times New Roman" w:hAnsi="Times New Roman" w:cstheme="minorBidi"/>
      <w:kern w:val="2"/>
    </w:rPr>
  </w:style>
  <w:style w:type="character" w:customStyle="1" w:styleId="13">
    <w:name w:val="Текст сноски Знак1"/>
    <w:basedOn w:val="a0"/>
    <w:link w:val="aff3"/>
    <w:uiPriority w:val="99"/>
    <w:semiHidden/>
    <w:rsid w:val="00B6767A"/>
    <w:rPr>
      <w:rFonts w:ascii="Calibri" w:eastAsia="Times New Roman" w:hAnsi="Calibri" w:cs="Times New Roman"/>
      <w:sz w:val="20"/>
      <w:szCs w:val="20"/>
    </w:rPr>
  </w:style>
  <w:style w:type="character" w:styleId="aff4">
    <w:name w:val="footnote reference"/>
    <w:semiHidden/>
    <w:rsid w:val="00B6767A"/>
    <w:rPr>
      <w:vertAlign w:val="superscript"/>
    </w:rPr>
  </w:style>
  <w:style w:type="paragraph" w:customStyle="1" w:styleId="aff5">
    <w:name w:val=" Знак"/>
    <w:basedOn w:val="a"/>
    <w:rsid w:val="00B6767A"/>
    <w:pPr>
      <w:spacing w:after="0" w:line="240" w:lineRule="exact"/>
      <w:jc w:val="both"/>
    </w:pPr>
    <w:rPr>
      <w:rFonts w:ascii="Times New Roman" w:hAnsi="Times New Roman"/>
      <w:sz w:val="24"/>
      <w:szCs w:val="24"/>
      <w:lang w:val="en-US"/>
    </w:rPr>
  </w:style>
</w:styles>
</file>

<file path=word/webSettings.xml><?xml version="1.0" encoding="utf-8"?>
<w:webSettings xmlns:r="http://schemas.openxmlformats.org/officeDocument/2006/relationships" xmlns:w="http://schemas.openxmlformats.org/wordprocessingml/2006/main">
  <w:divs>
    <w:div w:id="1761441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3.w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2.wmf"/><Relationship Id="rId5" Type="http://schemas.openxmlformats.org/officeDocument/2006/relationships/hyperlink" Target="mailto:andr.vorobyev@gmail.com" TargetMode="External"/><Relationship Id="rId15" Type="http://schemas.openxmlformats.org/officeDocument/2006/relationships/image" Target="media/image4.jpeg"/><Relationship Id="rId10" Type="http://schemas.openxmlformats.org/officeDocument/2006/relationships/hyperlink" Target="mailto:andr.vorobyev@gmail.com"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oleObject" Target="embeddings/oleObject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48829</Words>
  <Characters>278329</Characters>
  <Application>Microsoft Office Word</Application>
  <DocSecurity>0</DocSecurity>
  <Lines>2319</Lines>
  <Paragraphs>653</Paragraphs>
  <ScaleCrop>false</ScaleCrop>
  <Company>Microsoft</Company>
  <LinksUpToDate>false</LinksUpToDate>
  <CharactersWithSpaces>326505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Homo</dc:creator>
  <cp:lastModifiedBy>Homo</cp:lastModifiedBy>
  <cp:revision>2</cp:revision>
  <dcterms:created xsi:type="dcterms:W3CDTF">2015-12-25T12:31:00Z</dcterms:created>
  <dcterms:modified xsi:type="dcterms:W3CDTF">2015-12-25T12:36:00Z</dcterms:modified>
</cp:coreProperties>
</file>