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BA" w:rsidRPr="00CF4425" w:rsidRDefault="00B61ABA" w:rsidP="00B61ABA">
      <w:pPr>
        <w:jc w:val="center"/>
      </w:pPr>
      <w:r w:rsidRPr="00CF4425">
        <w:t>СОБРАНИЕ ДЕПУТАТОВ</w:t>
      </w:r>
    </w:p>
    <w:p w:rsidR="00B61ABA" w:rsidRPr="00CF4425" w:rsidRDefault="00B61ABA" w:rsidP="00B61ABA">
      <w:pPr>
        <w:jc w:val="center"/>
      </w:pPr>
      <w:r w:rsidRPr="00CF4425">
        <w:t>НИЖЕНСКОГО  СЕЛЬСОВЕТА</w:t>
      </w:r>
    </w:p>
    <w:p w:rsidR="00B61ABA" w:rsidRPr="00CF4425" w:rsidRDefault="00B61ABA" w:rsidP="00B61ABA">
      <w:pPr>
        <w:jc w:val="center"/>
      </w:pPr>
      <w:r w:rsidRPr="00CF4425">
        <w:t>Черемисиновского района Курской области</w:t>
      </w:r>
    </w:p>
    <w:p w:rsidR="00B61ABA" w:rsidRPr="00CF4425" w:rsidRDefault="00B61ABA" w:rsidP="00B61ABA">
      <w:pPr>
        <w:pStyle w:val="1"/>
        <w:keepLines w:val="0"/>
        <w:numPr>
          <w:ilvl w:val="0"/>
          <w:numId w:val="1"/>
        </w:numPr>
        <w:tabs>
          <w:tab w:val="clear" w:pos="-282"/>
          <w:tab w:val="num" w:pos="0"/>
          <w:tab w:val="left" w:pos="1134"/>
        </w:tabs>
        <w:suppressAutoHyphens/>
        <w:spacing w:before="0" w:line="240" w:lineRule="auto"/>
        <w:ind w:left="1134"/>
        <w:jc w:val="center"/>
        <w:rPr>
          <w:rFonts w:ascii="Times New Roman" w:hAnsi="Times New Roman"/>
        </w:rPr>
      </w:pPr>
    </w:p>
    <w:p w:rsidR="00B61ABA" w:rsidRPr="00CA49E6" w:rsidRDefault="00B61ABA" w:rsidP="00B61ABA">
      <w:pPr>
        <w:pStyle w:val="1"/>
        <w:keepLines w:val="0"/>
        <w:numPr>
          <w:ilvl w:val="0"/>
          <w:numId w:val="1"/>
        </w:numPr>
        <w:tabs>
          <w:tab w:val="clear" w:pos="-282"/>
          <w:tab w:val="num" w:pos="0"/>
          <w:tab w:val="left" w:pos="1134"/>
        </w:tabs>
        <w:suppressAutoHyphens/>
        <w:spacing w:before="0" w:line="240" w:lineRule="auto"/>
        <w:ind w:left="1134"/>
        <w:rPr>
          <w:rFonts w:ascii="Times New Roman" w:hAnsi="Times New Roman"/>
          <w:b w:val="0"/>
          <w:bCs w:val="0"/>
          <w:color w:val="auto"/>
        </w:rPr>
      </w:pPr>
      <w:r w:rsidRPr="00CF4425">
        <w:rPr>
          <w:rFonts w:ascii="Times New Roman" w:hAnsi="Times New Roman"/>
          <w:color w:val="auto"/>
        </w:rPr>
        <w:t xml:space="preserve">                                       </w:t>
      </w:r>
      <w:r w:rsidRPr="00CA49E6">
        <w:rPr>
          <w:rFonts w:ascii="Times New Roman" w:hAnsi="Times New Roman"/>
          <w:b w:val="0"/>
          <w:color w:val="auto"/>
        </w:rPr>
        <w:t>РЕШЕНИЕ</w:t>
      </w:r>
    </w:p>
    <w:p w:rsidR="00B61ABA" w:rsidRPr="00CF4425" w:rsidRDefault="00B61ABA" w:rsidP="00B61ABA">
      <w:pPr>
        <w:tabs>
          <w:tab w:val="left" w:pos="1134"/>
        </w:tabs>
        <w:ind w:left="1134"/>
        <w:rPr>
          <w:bCs/>
        </w:rPr>
      </w:pPr>
    </w:p>
    <w:p w:rsidR="00B61ABA" w:rsidRPr="00CA49E6" w:rsidRDefault="00B61ABA" w:rsidP="00B61ABA">
      <w:pPr>
        <w:ind w:left="1134"/>
        <w:rPr>
          <w:u w:val="single"/>
        </w:rPr>
      </w:pPr>
      <w:r w:rsidRPr="00CA49E6">
        <w:rPr>
          <w:u w:val="single"/>
        </w:rPr>
        <w:t>13.02.</w:t>
      </w:r>
      <w:r>
        <w:rPr>
          <w:u w:val="single"/>
        </w:rPr>
        <w:t xml:space="preserve"> 2017 г. № 63/4</w:t>
      </w:r>
    </w:p>
    <w:p w:rsidR="00B61ABA" w:rsidRPr="00CF4425" w:rsidRDefault="00B61ABA" w:rsidP="00B61ABA">
      <w:r w:rsidRPr="00CF4425">
        <w:t xml:space="preserve">                      д. Мяснянкино</w:t>
      </w:r>
    </w:p>
    <w:p w:rsidR="00B61ABA" w:rsidRPr="00CF4425" w:rsidRDefault="00B61ABA" w:rsidP="00B61ABA">
      <w:pPr>
        <w:ind w:left="1134"/>
      </w:pPr>
    </w:p>
    <w:p w:rsidR="00B61ABA" w:rsidRPr="00CF4425" w:rsidRDefault="00B61ABA" w:rsidP="00B61ABA">
      <w:pPr>
        <w:rPr>
          <w:bCs/>
        </w:rPr>
      </w:pPr>
      <w:r w:rsidRPr="00CF4425">
        <w:rPr>
          <w:bCs/>
        </w:rPr>
        <w:t>Об утверждении правил содержания мест погребения и порядка деятельности общественных кладбищ на территории муниципального образования «Ниженский сельсовет» Черемисиновского района Курской области.</w:t>
      </w:r>
    </w:p>
    <w:p w:rsidR="00B61ABA" w:rsidRPr="00CF4425" w:rsidRDefault="00B61ABA" w:rsidP="00B61ABA">
      <w:pPr>
        <w:rPr>
          <w:bCs/>
        </w:rPr>
      </w:pPr>
    </w:p>
    <w:p w:rsidR="00B61ABA" w:rsidRPr="00CF4425" w:rsidRDefault="00B61ABA" w:rsidP="00B61ABA">
      <w:proofErr w:type="gramStart"/>
      <w:r w:rsidRPr="00CF4425">
        <w:t>Руководствуясь Федеральным законом Российской Федерации </w:t>
      </w:r>
      <w:hyperlink r:id="rId5" w:history="1">
        <w:r w:rsidRPr="00CF4425">
          <w:rPr>
            <w:rStyle w:val="a3"/>
            <w:rFonts w:eastAsiaTheme="majorEastAsia"/>
            <w:color w:val="auto"/>
          </w:rPr>
          <w:t>от 12.01.1996 N 8-ФЗ "О погребении и похоронном деле"</w:t>
        </w:r>
      </w:hyperlink>
      <w:r w:rsidRPr="00CF4425">
        <w:t>, Федеральным законом Российской Федерации </w:t>
      </w:r>
      <w:hyperlink r:id="rId6" w:history="1">
        <w:r w:rsidRPr="00CF4425">
          <w:rPr>
            <w:rStyle w:val="a3"/>
            <w:rFonts w:eastAsiaTheme="majorEastAsia"/>
            <w:color w:val="auto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CF4425">
        <w:t>, законом Курской области от 23.08.2016г. № 57ЗАКОНОМ КУРСКОЙ ОБЛАСТИ от 23.08.2016г. №57-ЗКО «О закреплении за сельскими поселениями Курской области отдельных вопросов местного значения»,  Уставом Ниженского сельсовета Черемисиновского района</w:t>
      </w:r>
      <w:proofErr w:type="gramEnd"/>
      <w:r w:rsidRPr="00CF4425">
        <w:t xml:space="preserve"> Собрание депутатов Ниженского сельсовета решило:</w:t>
      </w:r>
    </w:p>
    <w:p w:rsidR="00B61ABA" w:rsidRPr="00CF4425" w:rsidRDefault="00B61ABA" w:rsidP="00B61ABA"/>
    <w:p w:rsidR="00B61ABA" w:rsidRPr="00CF4425" w:rsidRDefault="00B61ABA" w:rsidP="00B61ABA">
      <w:pPr>
        <w:rPr>
          <w:spacing w:val="2"/>
        </w:rPr>
      </w:pPr>
      <w:r w:rsidRPr="00CF4425">
        <w:rPr>
          <w:spacing w:val="2"/>
        </w:rPr>
        <w:t xml:space="preserve">   1. Утвердить Правила содержания мест погребения на территории Ниженского сельсовета Черемисиновского района согласно приложению N 1 к настоящему постановлению.</w:t>
      </w:r>
      <w:r w:rsidRPr="00CF4425">
        <w:rPr>
          <w:spacing w:val="2"/>
        </w:rPr>
        <w:br/>
        <w:t xml:space="preserve">   2. Утвердить Порядок деятельности общественных кладбищ на территории Ниженского сельсовета Черемисиновского района согласно приложению N 2 к настоящему постановлению.</w:t>
      </w:r>
      <w:r w:rsidRPr="00CF4425">
        <w:rPr>
          <w:spacing w:val="2"/>
        </w:rPr>
        <w:br/>
        <w:t xml:space="preserve">   3. Настоящее постановление вступает в силу со дня его официального опубликования.</w:t>
      </w:r>
      <w:r w:rsidRPr="00CF4425">
        <w:rPr>
          <w:spacing w:val="2"/>
        </w:rPr>
        <w:br/>
      </w:r>
      <w:r w:rsidRPr="00CF4425">
        <w:rPr>
          <w:spacing w:val="2"/>
        </w:rPr>
        <w:br/>
        <w:t xml:space="preserve">      Глава Ниженского сельсовета                          </w:t>
      </w:r>
    </w:p>
    <w:p w:rsidR="00B61ABA" w:rsidRPr="00CF4425" w:rsidRDefault="00B61ABA" w:rsidP="00B61ABA">
      <w:pPr>
        <w:rPr>
          <w:spacing w:val="2"/>
        </w:rPr>
      </w:pPr>
      <w:r w:rsidRPr="00CF4425">
        <w:rPr>
          <w:spacing w:val="2"/>
        </w:rPr>
        <w:t xml:space="preserve">      Черемисиновского района                                     С.А.Евдокимов.</w:t>
      </w: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jc w:val="center"/>
        <w:textAlignment w:val="baseline"/>
        <w:rPr>
          <w:spacing w:val="2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jc w:val="center"/>
        <w:textAlignment w:val="baseline"/>
        <w:rPr>
          <w:spacing w:val="2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61ABA" w:rsidRPr="00CF4425" w:rsidRDefault="00B61ABA" w:rsidP="00B61ABA">
      <w:pPr>
        <w:pStyle w:val="formattexttopleveltext"/>
        <w:shd w:val="clear" w:color="auto" w:fill="FFFFFF"/>
        <w:spacing w:before="0" w:after="0"/>
        <w:jc w:val="right"/>
        <w:textAlignment w:val="baseline"/>
        <w:rPr>
          <w:spacing w:val="2"/>
        </w:rPr>
      </w:pPr>
      <w:r w:rsidRPr="00CF4425">
        <w:rPr>
          <w:spacing w:val="2"/>
        </w:rPr>
        <w:lastRenderedPageBreak/>
        <w:br/>
        <w:t>Приложение N 1</w:t>
      </w:r>
      <w:r w:rsidRPr="00CF4425">
        <w:rPr>
          <w:spacing w:val="2"/>
        </w:rPr>
        <w:br/>
        <w:t>к Решению Собрания депутатов</w:t>
      </w:r>
      <w:r w:rsidRPr="00CF4425">
        <w:rPr>
          <w:spacing w:val="2"/>
        </w:rPr>
        <w:br/>
        <w:t xml:space="preserve"> Ниженского сельсовета Черемисиновского района</w:t>
      </w:r>
    </w:p>
    <w:p w:rsidR="00B61ABA" w:rsidRPr="00CF4425" w:rsidRDefault="00B61ABA" w:rsidP="00B61ABA">
      <w:pPr>
        <w:pStyle w:val="formattexttopleveltext"/>
        <w:shd w:val="clear" w:color="auto" w:fill="FFFFFF"/>
        <w:spacing w:before="0" w:after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от 13.02.2017 г. </w:t>
      </w:r>
      <w:r w:rsidRPr="00CF4425">
        <w:rPr>
          <w:spacing w:val="2"/>
        </w:rPr>
        <w:t>№ 63/</w:t>
      </w:r>
      <w:r>
        <w:rPr>
          <w:spacing w:val="2"/>
        </w:rPr>
        <w:t>4</w:t>
      </w:r>
    </w:p>
    <w:p w:rsidR="00B61ABA" w:rsidRPr="00CF4425" w:rsidRDefault="00B61ABA" w:rsidP="00B61ABA">
      <w:pPr>
        <w:pStyle w:val="formattexttopleveltext"/>
        <w:shd w:val="clear" w:color="auto" w:fill="FFFFFF"/>
        <w:spacing w:before="0" w:after="0"/>
        <w:textAlignment w:val="baseline"/>
        <w:rPr>
          <w:spacing w:val="2"/>
        </w:rPr>
      </w:pPr>
    </w:p>
    <w:p w:rsidR="00B61ABA" w:rsidRPr="00CF4425" w:rsidRDefault="00B61ABA" w:rsidP="00B61ABA">
      <w:pPr>
        <w:pStyle w:val="2"/>
        <w:shd w:val="clear" w:color="auto" w:fill="FFFFFF"/>
        <w:tabs>
          <w:tab w:val="left" w:pos="0"/>
        </w:tabs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</w:pPr>
      <w:r w:rsidRPr="00CF4425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 xml:space="preserve"> ПРАВИЛА СОДЕРЖАНИЯ МЕСТ ПОГРЕБЕНИЯ НА ТЕРРИТОРИИ НИЖЕНСКОГО СЕЛЬСОВЕТА ЧЕРЕМИСИНОВСКОГО РАЙОНА</w:t>
      </w:r>
      <w:r w:rsidRPr="00CF4425">
        <w:rPr>
          <w:rFonts w:ascii="Times New Roman" w:hAnsi="Times New Roman"/>
          <w:color w:val="auto"/>
          <w:spacing w:val="2"/>
        </w:rPr>
        <w:br/>
      </w:r>
    </w:p>
    <w:p w:rsidR="00B61ABA" w:rsidRPr="00286AC7" w:rsidRDefault="00B61ABA" w:rsidP="00B61ABA">
      <w:pPr>
        <w:pStyle w:val="3"/>
        <w:shd w:val="clear" w:color="auto" w:fill="FFFFFF"/>
        <w:tabs>
          <w:tab w:val="left" w:pos="0"/>
        </w:tabs>
        <w:spacing w:before="0"/>
        <w:jc w:val="center"/>
        <w:textAlignment w:val="baseline"/>
        <w:rPr>
          <w:rFonts w:ascii="Times New Roman" w:hAnsi="Times New Roman"/>
          <w:bCs w:val="0"/>
          <w:color w:val="auto"/>
          <w:spacing w:val="2"/>
        </w:rPr>
      </w:pPr>
      <w:r w:rsidRPr="00286AC7">
        <w:rPr>
          <w:rFonts w:ascii="Times New Roman" w:hAnsi="Times New Roman"/>
          <w:bCs w:val="0"/>
          <w:color w:val="auto"/>
          <w:spacing w:val="2"/>
        </w:rPr>
        <w:t>I. ОБЩИЕ ПОЛОЖЕНИЯ</w:t>
      </w:r>
    </w:p>
    <w:p w:rsidR="00B61ABA" w:rsidRPr="00CF4425" w:rsidRDefault="00B61ABA" w:rsidP="00B61ABA">
      <w:pPr>
        <w:pStyle w:val="formattexttopleveltext"/>
        <w:shd w:val="clear" w:color="auto" w:fill="FFFFFF"/>
        <w:spacing w:before="0" w:after="0"/>
        <w:textAlignment w:val="baseline"/>
        <w:rPr>
          <w:spacing w:val="2"/>
        </w:rPr>
      </w:pPr>
      <w:r w:rsidRPr="00CF4425">
        <w:rPr>
          <w:spacing w:val="2"/>
        </w:rPr>
        <w:t>1.1. Правила содержания мест погребения на территории Ниженского сельсовета Черемисиновского района (далее - Правила) определяют:</w:t>
      </w:r>
      <w:r w:rsidRPr="00CF4425">
        <w:rPr>
          <w:spacing w:val="2"/>
        </w:rPr>
        <w:br/>
        <w:t>- порядок организации содержания и благоустройства мест погребения на территории Ниженского сельсовета Черемисиновского района;</w:t>
      </w:r>
      <w:r w:rsidRPr="00CF4425">
        <w:rPr>
          <w:spacing w:val="2"/>
        </w:rPr>
        <w:br/>
        <w:t>- порядок содержания захоронений (могил) на территории Ниженского сельсовета Черемисиновского района.</w:t>
      </w:r>
      <w:r w:rsidRPr="00CF4425">
        <w:rPr>
          <w:spacing w:val="2"/>
        </w:rPr>
        <w:br/>
        <w:t xml:space="preserve">1.2. </w:t>
      </w:r>
      <w:proofErr w:type="gramStart"/>
      <w:r w:rsidRPr="00CF4425">
        <w:rPr>
          <w:spacing w:val="2"/>
        </w:rPr>
        <w:t>Правила разработаны в соответствии с</w:t>
      </w:r>
      <w:r w:rsidRPr="00CF4425">
        <w:rPr>
          <w:rStyle w:val="apple-converted-space"/>
          <w:spacing w:val="2"/>
        </w:rPr>
        <w:t> </w:t>
      </w:r>
      <w:hyperlink r:id="rId7" w:history="1">
        <w:r w:rsidRPr="00CF4425">
          <w:rPr>
            <w:rStyle w:val="a3"/>
            <w:rFonts w:eastAsiaTheme="majorEastAsia"/>
            <w:color w:val="auto"/>
          </w:rPr>
          <w:t>Федеральным законом от 12.01.1996 N 8-ФЗ "О погребении и похоронном деле"</w:t>
        </w:r>
      </w:hyperlink>
      <w:r w:rsidRPr="00CF4425">
        <w:rPr>
          <w:spacing w:val="2"/>
        </w:rPr>
        <w:t>,</w:t>
      </w:r>
      <w:r w:rsidRPr="00CF4425">
        <w:rPr>
          <w:rStyle w:val="apple-converted-space"/>
          <w:spacing w:val="2"/>
        </w:rPr>
        <w:t> </w:t>
      </w:r>
      <w:hyperlink r:id="rId8" w:history="1">
        <w:r w:rsidRPr="00CF4425">
          <w:rPr>
            <w:rStyle w:val="a3"/>
            <w:rFonts w:eastAsiaTheme="majorEastAsia"/>
            <w:color w:val="auto"/>
          </w:rPr>
          <w:t>Федеральным законом от 06.10.2003 N 131-ФЗ "Об общих принципах организации местного самоуправления в РФ"</w:t>
        </w:r>
      </w:hyperlink>
      <w:r w:rsidRPr="00CF4425">
        <w:rPr>
          <w:spacing w:val="2"/>
        </w:rPr>
        <w:t>,</w:t>
      </w:r>
      <w:r w:rsidRPr="00CF4425">
        <w:rPr>
          <w:rStyle w:val="apple-converted-space"/>
          <w:spacing w:val="2"/>
        </w:rPr>
        <w:t> </w:t>
      </w:r>
      <w:hyperlink r:id="rId9" w:history="1">
        <w:r w:rsidRPr="00CF4425">
          <w:rPr>
            <w:rStyle w:val="a3"/>
            <w:rFonts w:eastAsiaTheme="majorEastAsia"/>
            <w:color w:val="auto"/>
          </w:rPr>
          <w:t xml:space="preserve">Постановлением Главного государственного санитарного врача РФ от 28.06.2011 N 84 "Об утверждении </w:t>
        </w:r>
        <w:proofErr w:type="spellStart"/>
        <w:r w:rsidRPr="00CF4425">
          <w:rPr>
            <w:rStyle w:val="a3"/>
            <w:rFonts w:eastAsiaTheme="majorEastAsia"/>
            <w:color w:val="auto"/>
          </w:rPr>
          <w:t>СанПиН</w:t>
        </w:r>
        <w:proofErr w:type="spellEnd"/>
        <w:r w:rsidRPr="00CF4425">
          <w:rPr>
            <w:rStyle w:val="a3"/>
            <w:rFonts w:eastAsiaTheme="majorEastAsia"/>
            <w:color w:val="auto"/>
          </w:rPr>
          <w:t xml:space="preserve"> 2.1.2882-11 "Гигиенические требования к размещению, устройству и содержанию кладбищ, зданий и сооружений похоронного назначения"</w:t>
        </w:r>
      </w:hyperlink>
      <w:r w:rsidRPr="00CF4425">
        <w:rPr>
          <w:spacing w:val="2"/>
        </w:rPr>
        <w:t>, Уставом Ниженского</w:t>
      </w:r>
      <w:proofErr w:type="gramEnd"/>
      <w:r w:rsidRPr="00CF4425">
        <w:rPr>
          <w:spacing w:val="2"/>
        </w:rPr>
        <w:t xml:space="preserve"> сельсовета Черемисиновского района.</w:t>
      </w:r>
    </w:p>
    <w:p w:rsidR="00B61ABA" w:rsidRPr="00CF4425" w:rsidRDefault="00B61ABA" w:rsidP="00B61ABA">
      <w:pPr>
        <w:pStyle w:val="formattexttopleveltext"/>
        <w:shd w:val="clear" w:color="auto" w:fill="FFFFFF"/>
        <w:spacing w:before="0" w:after="0"/>
        <w:textAlignment w:val="baseline"/>
        <w:rPr>
          <w:spacing w:val="2"/>
        </w:rPr>
      </w:pPr>
    </w:p>
    <w:p w:rsidR="00B61ABA" w:rsidRPr="00286AC7" w:rsidRDefault="00B61ABA" w:rsidP="00B61ABA">
      <w:pPr>
        <w:pStyle w:val="3"/>
        <w:shd w:val="clear" w:color="auto" w:fill="FFFFFF"/>
        <w:tabs>
          <w:tab w:val="left" w:pos="0"/>
        </w:tabs>
        <w:spacing w:before="0"/>
        <w:jc w:val="center"/>
        <w:textAlignment w:val="baseline"/>
        <w:rPr>
          <w:bCs w:val="0"/>
          <w:color w:val="auto"/>
          <w:spacing w:val="2"/>
        </w:rPr>
      </w:pPr>
      <w:r w:rsidRPr="00286AC7">
        <w:rPr>
          <w:bCs w:val="0"/>
          <w:color w:val="auto"/>
          <w:spacing w:val="2"/>
        </w:rPr>
        <w:t>II. ПОРЯДОК ОРГАНИЗАЦИИ СОДЕРЖАНИЯ И БЛАГОУСТРОЙСТВА МЕСТ ПОГРЕБЕНИЯ НА ТЕРРИТОРИИ НИЖЕНСКОГО СЕЛЬСОВЕТА ЧЕРЕМИСИНОВСКОГО РАЙОНА</w:t>
      </w:r>
    </w:p>
    <w:p w:rsidR="00B61ABA" w:rsidRPr="00CF4425" w:rsidRDefault="00B61ABA" w:rsidP="00B61ABA">
      <w:r w:rsidRPr="00CF4425">
        <w:t xml:space="preserve">2.1. </w:t>
      </w:r>
      <w:proofErr w:type="gramStart"/>
      <w:r w:rsidRPr="00CF4425">
        <w:t>Содержание и благоустройство мест погребения на территории Ниженского сельсовета Черемисиновского района осуществляется уполномоченными лицами, в соответствии с условиями муниципальных контрактов на выполнение работ по содержанию и благоустройству мест захоронения, заключенных Администрацией Ниженского сельсовета Черемисиновского района, в соответствии с</w:t>
      </w:r>
      <w:r w:rsidRPr="00CF4425">
        <w:rPr>
          <w:rStyle w:val="apple-converted-space"/>
          <w:spacing w:val="2"/>
        </w:rPr>
        <w:t> </w:t>
      </w:r>
      <w:hyperlink r:id="rId10" w:history="1">
        <w:r w:rsidRPr="00CF4425">
          <w:rPr>
            <w:rStyle w:val="a3"/>
            <w:rFonts w:eastAsiaTheme="majorEastAsia"/>
            <w:color w:val="auto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CF4425">
        <w:t>.</w:t>
      </w:r>
      <w:r w:rsidRPr="00CF4425">
        <w:br/>
        <w:t>2.2</w:t>
      </w:r>
      <w:proofErr w:type="gramEnd"/>
      <w:r w:rsidRPr="00CF4425">
        <w:t xml:space="preserve">. Техническое задание на содержание и благоустройство мест погребения на территории Ниженского сельсовета Черемисиновского района формируется в соответствии с требованиями </w:t>
      </w:r>
      <w:proofErr w:type="spellStart"/>
      <w:r w:rsidRPr="00CF4425">
        <w:t>СанПиН</w:t>
      </w:r>
      <w:proofErr w:type="spellEnd"/>
      <w:r w:rsidRPr="00CF4425">
        <w:t xml:space="preserve"> 2.1.2882-11 "Гигиенические требования к размещению, устройству и содержанию кладбищ, зданий и сооружений похоронного назначения", утвержденными</w:t>
      </w:r>
      <w:r w:rsidRPr="00CF4425">
        <w:rPr>
          <w:rStyle w:val="apple-converted-space"/>
          <w:spacing w:val="2"/>
        </w:rPr>
        <w:t> </w:t>
      </w:r>
      <w:hyperlink r:id="rId11" w:history="1">
        <w:r w:rsidRPr="00CF4425">
          <w:rPr>
            <w:rStyle w:val="a3"/>
            <w:rFonts w:eastAsiaTheme="majorEastAsia"/>
            <w:color w:val="auto"/>
          </w:rPr>
          <w:t>постановлением Главного государственного санитарного врача РФ от 28 июня 2011 года N 84</w:t>
        </w:r>
      </w:hyperlink>
      <w:r w:rsidRPr="00CF4425">
        <w:t>.</w:t>
      </w:r>
      <w:r w:rsidRPr="00CF4425">
        <w:br/>
        <w:t xml:space="preserve">2.3. </w:t>
      </w:r>
      <w:proofErr w:type="gramStart"/>
      <w:r w:rsidRPr="00CF4425">
        <w:t>Организация и (или) индивидуальный предприниматель, обслуживающие места погребения, обязаны обеспечить на территории:</w:t>
      </w:r>
      <w:r w:rsidRPr="00CF4425">
        <w:br/>
        <w:t>- размещение мусоросборников;</w:t>
      </w:r>
      <w:r w:rsidRPr="00CF4425">
        <w:br/>
        <w:t>- содержание в исправном состоянии зданий, сооружений, инженерного оборудования, освещения, оград кладбищ, дорог, площадок кладбищ и их своевременный ремонт;</w:t>
      </w:r>
      <w:r w:rsidRPr="00CF4425">
        <w:br/>
        <w:t>- уход за зелеными насаждениями на территории кладбища;</w:t>
      </w:r>
      <w:r w:rsidRPr="00CF4425">
        <w:br/>
        <w:t>- систематическую уборку всей территории кладбища и своевременный вывоз мусора, засохших цветков и венков, в том числе дополнительное благоустройство и ремонт;</w:t>
      </w:r>
      <w:proofErr w:type="gramEnd"/>
      <w:r w:rsidRPr="00CF4425">
        <w:br/>
      </w:r>
      <w:r w:rsidRPr="00CF4425">
        <w:br/>
        <w:t>- выполнение других мероприятий, предусмотренных муниципальным контрактом.</w:t>
      </w:r>
      <w:r w:rsidRPr="00CF4425">
        <w:br/>
        <w:t>2.4. Содержание и благоустройство мест погребения на территории Ниженского сельсовета Черемисиновского района осуществляется за счет средств бюджета Ниженского сельсовета Черемисиновского района.</w:t>
      </w:r>
      <w:r w:rsidRPr="00CF4425">
        <w:br/>
        <w:t>2.5. Все работы по благоустройству территорий кладбищ должны выполняться с максимальным сохранением существующих деревьев, кустарников и растительного грунта.</w:t>
      </w:r>
      <w:r w:rsidRPr="00CF4425">
        <w:br/>
        <w:t>2.6. Вырубку деревьев следует производить выборочно, максимально используя естественные зеленые насаждения (лес) для создания санитарно-защитной зоны и зоны моральной (зеленой) защиты.</w:t>
      </w:r>
    </w:p>
    <w:p w:rsidR="00B61ABA" w:rsidRPr="00CF4425" w:rsidRDefault="00B61ABA" w:rsidP="00B61ABA"/>
    <w:p w:rsidR="00B61ABA" w:rsidRPr="00CF4425" w:rsidRDefault="00B61ABA" w:rsidP="00B61ABA">
      <w:pPr>
        <w:jc w:val="center"/>
        <w:rPr>
          <w:b/>
          <w:bCs/>
        </w:rPr>
      </w:pPr>
      <w:r w:rsidRPr="00CF4425">
        <w:rPr>
          <w:b/>
          <w:bCs/>
        </w:rPr>
        <w:t>III. ПОРЯДОК СОДЕРЖАНИЯ ЗАХОРОНЕНИЙ (МОГИЛ) НА ТЕРРИТОРИИ НИЖЕНСКОГО СЕЛЬСОВЕТА ЧЕРЕМИСИНОВСКОГО РАЙОНА</w:t>
      </w:r>
    </w:p>
    <w:p w:rsidR="00B61ABA" w:rsidRPr="00CF4425" w:rsidRDefault="00B61ABA" w:rsidP="00B61ABA">
      <w:r w:rsidRPr="00CF4425">
        <w:t>3.1. Граждане, производящие захоронения, обязаны содержать надгробные сооружения и зеленые насаждения в пределах отведенного земельного участка в надлежащем состоянии собственными силами либо с привлечением подрядной организации, на платной основе.</w:t>
      </w:r>
      <w:r w:rsidRPr="00CF4425">
        <w:br/>
        <w:t>3.2. Места захоронений, по которым отсутствуют достоверные сведения о захоронениях, либо за которыми отсутствует надлежащий уход, могут быть признаны бесхозяйными в установленном законодательством порядке по решению суда.</w:t>
      </w:r>
    </w:p>
    <w:p w:rsidR="00B61ABA" w:rsidRPr="00CF4425" w:rsidRDefault="00B61ABA" w:rsidP="00B61ABA"/>
    <w:p w:rsidR="00B61ABA" w:rsidRPr="00CF4425" w:rsidRDefault="00B61ABA" w:rsidP="00B61ABA">
      <w:pPr>
        <w:jc w:val="center"/>
        <w:rPr>
          <w:b/>
          <w:bCs/>
        </w:rPr>
      </w:pPr>
      <w:r w:rsidRPr="00CF4425">
        <w:rPr>
          <w:b/>
          <w:bCs/>
        </w:rPr>
        <w:t>IV. КОНТРОЛЬ И ОТВЕТСТВЕННОСТЬ ЗА НАРУШЕНИЕ ПРАВИЛ СОДЕРЖАНИЯ МЕСТ ПОГРЕБЕНИЯ НА ТЕРРИТОРИИ НИЖЕНСКОГО СЕЛЬСОВЕТА ЧЕРЕМИСИНОВСКОГО РАЙОНА</w:t>
      </w:r>
    </w:p>
    <w:p w:rsidR="00B61ABA" w:rsidRPr="00CF4425" w:rsidRDefault="00B61ABA" w:rsidP="00B61ABA">
      <w:r w:rsidRPr="00CF4425">
        <w:t xml:space="preserve">4.1. </w:t>
      </w:r>
      <w:proofErr w:type="gramStart"/>
      <w:r w:rsidRPr="00CF4425">
        <w:t>Контроль за</w:t>
      </w:r>
      <w:proofErr w:type="gramEnd"/>
      <w:r w:rsidRPr="00CF4425">
        <w:t xml:space="preserve"> исполнением настоящих Правил осуществляет администрация  Ниженского сельсовета Черемисиновского района.</w:t>
      </w:r>
      <w:r w:rsidRPr="00CF4425">
        <w:br/>
        <w:t>4.2. Лица, виновные в нарушении настоящих Правил, привлекаются к ответственности в соответствии с действующим законодательством Российской Федерации.</w:t>
      </w:r>
    </w:p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>
      <w:pPr>
        <w:jc w:val="right"/>
      </w:pPr>
      <w:r w:rsidRPr="00CF4425">
        <w:br/>
        <w:t xml:space="preserve">Приложение </w:t>
      </w:r>
      <w:r>
        <w:t>N 2</w:t>
      </w:r>
      <w:r w:rsidRPr="00CF4425">
        <w:br/>
        <w:t>к Решению Собрания депутатов</w:t>
      </w:r>
      <w:r w:rsidRPr="00CF4425">
        <w:br/>
        <w:t xml:space="preserve"> Ниженского сельсовета Черемисиновского района</w:t>
      </w:r>
    </w:p>
    <w:p w:rsidR="00B61ABA" w:rsidRPr="00CF4425" w:rsidRDefault="00B61ABA" w:rsidP="00B61ABA">
      <w:pPr>
        <w:jc w:val="right"/>
        <w:rPr>
          <w:sz w:val="28"/>
          <w:szCs w:val="28"/>
        </w:rPr>
      </w:pPr>
      <w:r>
        <w:t>от13.02.2017г. № 63/4</w:t>
      </w:r>
    </w:p>
    <w:p w:rsidR="00B61ABA" w:rsidRPr="00CF4425" w:rsidRDefault="00B61ABA" w:rsidP="00B61ABA">
      <w:pPr>
        <w:rPr>
          <w:b/>
          <w:bCs/>
        </w:rPr>
      </w:pPr>
    </w:p>
    <w:p w:rsidR="00B61ABA" w:rsidRPr="00286AC7" w:rsidRDefault="00B61ABA" w:rsidP="00B61ABA">
      <w:pPr>
        <w:jc w:val="center"/>
        <w:rPr>
          <w:b/>
          <w:bCs/>
        </w:rPr>
      </w:pPr>
      <w:r w:rsidRPr="00286AC7">
        <w:rPr>
          <w:b/>
          <w:bCs/>
        </w:rPr>
        <w:t>ПОРЯДОК ДЕЯТЕЛЬНОСТИ ОБЩЕСТВЕННЫХ КЛАДБИЩ НА ТЕРРИТОРИИ НИЖЕНСКОГО СЕЛЬСОВЕТА ЧЕРЕМИСИНОВСКОГО РАЙОНА</w:t>
      </w:r>
    </w:p>
    <w:p w:rsidR="00B61ABA" w:rsidRPr="00286AC7" w:rsidRDefault="00B61ABA" w:rsidP="00B61ABA">
      <w:pPr>
        <w:jc w:val="center"/>
        <w:rPr>
          <w:b/>
        </w:rPr>
      </w:pPr>
    </w:p>
    <w:p w:rsidR="00B61ABA" w:rsidRPr="00286AC7" w:rsidRDefault="00B61ABA" w:rsidP="00B61ABA">
      <w:pPr>
        <w:jc w:val="center"/>
        <w:rPr>
          <w:b/>
          <w:bCs/>
        </w:rPr>
      </w:pPr>
      <w:r w:rsidRPr="00286AC7">
        <w:rPr>
          <w:b/>
          <w:bCs/>
        </w:rPr>
        <w:t>I. ОБЩИЕ ПОЛОЖЕНИЯ</w:t>
      </w:r>
    </w:p>
    <w:p w:rsidR="00B61ABA" w:rsidRPr="00CF4425" w:rsidRDefault="00B61ABA" w:rsidP="00B61ABA">
      <w:r w:rsidRPr="00CF4425">
        <w:t xml:space="preserve">   1.1. Порядок деятельности общественных кладбищ на территории Ниженского сельсовета Черемисиновского района (далее - Порядок) определяет:</w:t>
      </w:r>
      <w:r w:rsidRPr="00CF4425">
        <w:br/>
        <w:t>- порядок захоронения, установки надмогильных сооружений и эксгумации останков;</w:t>
      </w:r>
      <w:r w:rsidRPr="00CF4425">
        <w:br/>
        <w:t>- правила посещения общественных кладбищ, права и обязанности граждан.</w:t>
      </w:r>
      <w:r w:rsidRPr="00CF4425">
        <w:br/>
        <w:t xml:space="preserve">   1.2. Порядок разработан в соответствии с</w:t>
      </w:r>
      <w:r w:rsidRPr="00CF4425">
        <w:rPr>
          <w:rStyle w:val="apple-converted-space"/>
          <w:spacing w:val="2"/>
        </w:rPr>
        <w:t> </w:t>
      </w:r>
      <w:hyperlink r:id="rId12" w:history="1">
        <w:r w:rsidRPr="00CF4425">
          <w:rPr>
            <w:rStyle w:val="a3"/>
            <w:rFonts w:eastAsiaTheme="majorEastAsia"/>
            <w:color w:val="auto"/>
          </w:rPr>
          <w:t>Федеральным законом от 12.01.1996 N 8-ФЗ "О погребении и похоронном деле"</w:t>
        </w:r>
      </w:hyperlink>
      <w:r w:rsidRPr="00CF4425">
        <w:t>,</w:t>
      </w:r>
      <w:r w:rsidRPr="00CF4425">
        <w:rPr>
          <w:rStyle w:val="apple-converted-space"/>
          <w:spacing w:val="2"/>
        </w:rPr>
        <w:t xml:space="preserve">  </w:t>
      </w:r>
      <w:hyperlink r:id="rId13" w:history="1">
        <w:r w:rsidRPr="00CF4425">
          <w:rPr>
            <w:rStyle w:val="a3"/>
            <w:rFonts w:eastAsiaTheme="majorEastAsia"/>
            <w:color w:val="auto"/>
          </w:rPr>
          <w:t xml:space="preserve">Постановлением Главного государственного санитарного врача РФ от 28.06.2011 N 84 "Об утверждении </w:t>
        </w:r>
        <w:proofErr w:type="spellStart"/>
        <w:r w:rsidRPr="00CF4425">
          <w:rPr>
            <w:rStyle w:val="a3"/>
            <w:rFonts w:eastAsiaTheme="majorEastAsia"/>
            <w:color w:val="auto"/>
          </w:rPr>
          <w:t>СанПиН</w:t>
        </w:r>
        <w:proofErr w:type="spellEnd"/>
        <w:r w:rsidRPr="00CF4425">
          <w:rPr>
            <w:rStyle w:val="a3"/>
            <w:rFonts w:eastAsiaTheme="majorEastAsia"/>
            <w:color w:val="auto"/>
          </w:rPr>
          <w:t xml:space="preserve"> 2.1.2882-11 "Гигиенические требования к размещению, устройству и содержанию кладбищ, зданий и сооружений похоронного назначения"</w:t>
        </w:r>
      </w:hyperlink>
      <w:r w:rsidRPr="00CF4425">
        <w:t>.</w:t>
      </w:r>
      <w:r w:rsidRPr="00CF4425">
        <w:br/>
        <w:t xml:space="preserve">   1.3. Общественные кладбища на территории Ниженского сельсовета Черемисиновского района находятся в ведении администрации Ниженского сельсовета Черемисиновского района</w:t>
      </w:r>
      <w:proofErr w:type="gramStart"/>
      <w:r w:rsidRPr="00CF4425">
        <w:t xml:space="preserve"> .</w:t>
      </w:r>
      <w:proofErr w:type="gramEnd"/>
    </w:p>
    <w:p w:rsidR="00B61ABA" w:rsidRPr="00286AC7" w:rsidRDefault="00B61ABA" w:rsidP="00B61ABA">
      <w:pPr>
        <w:jc w:val="center"/>
        <w:rPr>
          <w:b/>
        </w:rPr>
      </w:pPr>
    </w:p>
    <w:p w:rsidR="00B61ABA" w:rsidRPr="00286AC7" w:rsidRDefault="00B61ABA" w:rsidP="00B61ABA">
      <w:pPr>
        <w:jc w:val="center"/>
        <w:rPr>
          <w:b/>
          <w:bCs/>
        </w:rPr>
      </w:pPr>
      <w:r w:rsidRPr="00286AC7">
        <w:rPr>
          <w:b/>
          <w:bCs/>
        </w:rPr>
        <w:t>II. ПОРЯДОК ЗАХОРОНЕНИЯ, УСТАНОВКИ НАДМОГИЛЬНЫХ СООРУЖЕНИЙ И ЭКСГУМАЦИИ ОСТАНКОВ</w:t>
      </w:r>
    </w:p>
    <w:p w:rsidR="00B61ABA" w:rsidRPr="00CF4425" w:rsidRDefault="00B61ABA" w:rsidP="00B61ABA">
      <w:r w:rsidRPr="00CF4425">
        <w:t xml:space="preserve">   2.1. Захоронение умерших производится в соответствии с требованиями действующих санитарных норм и настоящего Порядка.</w:t>
      </w:r>
      <w:r w:rsidRPr="00CF4425">
        <w:br/>
        <w:t xml:space="preserve">   2.2. Кладбища открыты для захоронений ежедневно с 9 до 17 часов.</w:t>
      </w:r>
      <w:r w:rsidRPr="00CF4425">
        <w:br/>
        <w:t xml:space="preserve">   2.3. Захоронение умерших производится на основании свидетельства о смерти, выданного органами </w:t>
      </w:r>
      <w:proofErr w:type="spellStart"/>
      <w:r w:rsidRPr="00CF4425">
        <w:t>ЗАГСа</w:t>
      </w:r>
      <w:proofErr w:type="spellEnd"/>
      <w:r w:rsidRPr="00CF4425">
        <w:t xml:space="preserve"> (или в случае чрезвычайной ситуации по разрешению медицинских органов).</w:t>
      </w:r>
      <w:r w:rsidRPr="00CF4425">
        <w:br/>
        <w:t xml:space="preserve">   2.4. Захоронение умершего супруго</w:t>
      </w:r>
      <w:proofErr w:type="gramStart"/>
      <w:r w:rsidRPr="00CF4425">
        <w:t>м(</w:t>
      </w:r>
      <w:proofErr w:type="gramEnd"/>
      <w:r w:rsidRPr="00CF4425">
        <w:t>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привлечением подрядной организации, на платной основе.</w:t>
      </w:r>
      <w:r w:rsidRPr="00CF4425">
        <w:br/>
        <w:t xml:space="preserve">   2.5. Захоронение (погребение) может осуществляться с учетом </w:t>
      </w:r>
      <w:proofErr w:type="spellStart"/>
      <w:r w:rsidRPr="00CF4425">
        <w:t>вероисповедальных</w:t>
      </w:r>
      <w:proofErr w:type="spellEnd"/>
      <w:r w:rsidRPr="00CF4425">
        <w:t>, воинских и иных обычаев и традиций.</w:t>
      </w:r>
      <w:r w:rsidRPr="00CF4425">
        <w:br/>
        <w:t xml:space="preserve">   2.6. </w:t>
      </w:r>
      <w:proofErr w:type="gramStart"/>
      <w:r w:rsidRPr="00CF4425">
        <w:t xml:space="preserve">Размер отводимого земельного участка для погребения умершего без последующего родственного захоронения составляет 2,0 м </w:t>
      </w:r>
      <w:proofErr w:type="spellStart"/>
      <w:r w:rsidRPr="00CF4425">
        <w:t>x</w:t>
      </w:r>
      <w:proofErr w:type="spellEnd"/>
      <w:r w:rsidRPr="00CF4425">
        <w:t xml:space="preserve"> 2,5 м.</w:t>
      </w:r>
      <w:r w:rsidRPr="00CF4425">
        <w:br/>
        <w:t>В целях обеспечения гарантий, установленных</w:t>
      </w:r>
      <w:r w:rsidRPr="00CF4425">
        <w:rPr>
          <w:rStyle w:val="apple-converted-space"/>
          <w:spacing w:val="2"/>
        </w:rPr>
        <w:t> </w:t>
      </w:r>
      <w:hyperlink r:id="rId14" w:history="1">
        <w:r w:rsidRPr="00CF4425">
          <w:rPr>
            <w:rStyle w:val="a3"/>
            <w:rFonts w:eastAsiaTheme="majorEastAsia"/>
            <w:color w:val="auto"/>
          </w:rPr>
          <w:t>Федеральным законом от 12.01.1996 N 8-ФЗ "О погребении и похоронном деле"</w:t>
        </w:r>
      </w:hyperlink>
      <w:r w:rsidRPr="00CF4425">
        <w:t xml:space="preserve">, размер отводимого земельного участка для погребения умершего в случае последующего родственного захоронения составляет 3,0 м </w:t>
      </w:r>
      <w:proofErr w:type="spellStart"/>
      <w:r w:rsidRPr="00CF4425">
        <w:t>x</w:t>
      </w:r>
      <w:proofErr w:type="spellEnd"/>
      <w:r w:rsidRPr="00CF4425">
        <w:t xml:space="preserve"> 2,5 м.</w:t>
      </w:r>
      <w:r w:rsidRPr="00CF4425">
        <w:br/>
        <w:t xml:space="preserve">   Размер отводимого земельного участка для погребения умерших, личность которых</w:t>
      </w:r>
      <w:proofErr w:type="gramEnd"/>
      <w:r w:rsidRPr="00CF4425">
        <w:t xml:space="preserve"> </w:t>
      </w:r>
      <w:proofErr w:type="gramStart"/>
      <w:r w:rsidRPr="00CF4425">
        <w:t xml:space="preserve">не установлена, либо личность которых установлена, но не востребована в силу каких-либо причин, составляет 1,0 м </w:t>
      </w:r>
      <w:proofErr w:type="spellStart"/>
      <w:r w:rsidRPr="00CF4425">
        <w:t>x</w:t>
      </w:r>
      <w:proofErr w:type="spellEnd"/>
      <w:r w:rsidRPr="00CF4425">
        <w:t xml:space="preserve"> 2 м.</w:t>
      </w:r>
      <w:r w:rsidRPr="00CF4425">
        <w:br/>
        <w:t xml:space="preserve">   2.7.</w:t>
      </w:r>
      <w:proofErr w:type="gramEnd"/>
      <w:r w:rsidRPr="00CF4425">
        <w:t xml:space="preserve"> Глубина могилы - не менее 1,5 м с учетом местных почвенно-климатических условий. От дна могилы до уровня стояния грунтовых вод должно быть не менее - 0,5 м, над каждой могилой должна быть земляная насыпь высотой 0,5 м от поверхности земли или надмогильная плита.</w:t>
      </w:r>
      <w:r w:rsidRPr="00CF4425">
        <w:br/>
        <w:t xml:space="preserve">   2.8. Повторное захоронение в одну и ту же могилу тел родственника (родственников) разрешается по истечении 20-летнего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захоронения, если не предусмотрена эксгумация.</w:t>
      </w:r>
      <w:r w:rsidRPr="00CF4425">
        <w:br/>
        <w:t xml:space="preserve">   2.9. Захоронение урны с прахом в родственную могилу разрешается независимо от  времени предыдущего захоронения в нее гроба.</w:t>
      </w:r>
      <w:r w:rsidRPr="00CF4425">
        <w:br/>
        <w:t xml:space="preserve">   2.10. Захоронения в бесхозные могилы (места захоронения) на кладбищах допускаются по истечении периода минерализации (20 лет после последнего захоронения), если не предусмотрена эксгумация.</w:t>
      </w:r>
      <w:r w:rsidRPr="00CF4425">
        <w:br/>
        <w:t xml:space="preserve">    2.11. При захоронении на могильном холме супруго</w:t>
      </w:r>
      <w:proofErr w:type="gramStart"/>
      <w:r w:rsidRPr="00CF4425">
        <w:t>м(</w:t>
      </w:r>
      <w:proofErr w:type="gramEnd"/>
      <w:r w:rsidRPr="00CF4425">
        <w:t>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собственными силами либо с привлечением подрядной организации, на платной основе устанавливается надмогильное сооружение или знак с обязательным указанием фамилии, имени и отчества, даты рождения и смерти умершего.</w:t>
      </w:r>
      <w:r w:rsidRPr="00CF4425">
        <w:br/>
        <w:t xml:space="preserve">   2.12. Каждое захоронение регистрируется в Книге регистрации захоронений произвольной формы с обязательным указанием:</w:t>
      </w:r>
      <w:r w:rsidRPr="00CF4425">
        <w:br/>
        <w:t>- регистрационный номер захоронения;</w:t>
      </w:r>
      <w:r w:rsidRPr="00CF4425">
        <w:br/>
        <w:t>- фамилия, имя, отчество умершего;</w:t>
      </w:r>
      <w:r w:rsidRPr="00CF4425">
        <w:br/>
        <w:t>- возраст умершего;</w:t>
      </w:r>
      <w:r w:rsidRPr="00CF4425">
        <w:br/>
        <w:t>- дата смерти;</w:t>
      </w:r>
      <w:r w:rsidRPr="00CF4425">
        <w:br/>
        <w:t>- дата захоронения;</w:t>
      </w:r>
      <w:r w:rsidRPr="00CF4425">
        <w:br/>
        <w:t>- номер свидетельства о смерти и дата выдачи;</w:t>
      </w:r>
      <w:r w:rsidRPr="00CF4425">
        <w:br/>
        <w:t>- номер участка, сектора, номер места захоронения;</w:t>
      </w:r>
      <w:r w:rsidRPr="00CF4425">
        <w:br/>
        <w:t>- размер отведенного под место захоронение.</w:t>
      </w:r>
      <w:r w:rsidRPr="00CF4425">
        <w:br/>
        <w:t xml:space="preserve">   2.13. Книга регистрации захоронений не имеет срока давности и подлежит постоянному хранению.</w:t>
      </w:r>
      <w:r w:rsidRPr="00CF4425">
        <w:br/>
        <w:t xml:space="preserve">   2.14. </w:t>
      </w:r>
      <w:proofErr w:type="gramStart"/>
      <w:r w:rsidRPr="00CF4425">
        <w:t>Установка надмогильных сооружений (памятников, оградок, цветников, цоколей и прочее) производится после записи в книге регистрации установки надгробий произвольной формы с обязательным указанием:</w:t>
      </w:r>
      <w:r w:rsidRPr="00CF4425">
        <w:br/>
        <w:t>- регистрационный номер захоронения;</w:t>
      </w:r>
      <w:r w:rsidRPr="00CF4425">
        <w:br/>
        <w:t>- фамилия, имя, отчество умершего;</w:t>
      </w:r>
      <w:r w:rsidRPr="00CF4425">
        <w:br/>
        <w:t>- дата установки;</w:t>
      </w:r>
      <w:r w:rsidRPr="00CF4425">
        <w:br/>
        <w:t>- габаритные размеры, материалы памятника (оградки).</w:t>
      </w:r>
      <w:r w:rsidRPr="00CF4425">
        <w:br/>
        <w:t xml:space="preserve">   2.15.</w:t>
      </w:r>
      <w:proofErr w:type="gramEnd"/>
      <w:r w:rsidRPr="00CF4425">
        <w:t xml:space="preserve"> Установка памятников, памятных знаков и надмогильных сооружений не на месте захоронения запрещается.</w:t>
      </w:r>
      <w:r w:rsidRPr="00CF4425">
        <w:br/>
        <w:t xml:space="preserve">   2.16. Устанавливаемые памятники и сооружения не должны иметь частей, выступающих за границы участка или нависающих над ними.</w:t>
      </w:r>
      <w:r w:rsidRPr="00CF4425">
        <w:br/>
        <w:t xml:space="preserve">   2.17. Установка новых или нанесение на имеющиеся надмогильные сооружения надписей, не отражающих сведения </w:t>
      </w:r>
      <w:proofErr w:type="gramStart"/>
      <w:r w:rsidRPr="00CF4425">
        <w:t>о</w:t>
      </w:r>
      <w:proofErr w:type="gramEnd"/>
      <w:r w:rsidRPr="00CF4425">
        <w:t xml:space="preserve"> действительно захороненных в данном месте умерших, запрещается.</w:t>
      </w:r>
      <w:r w:rsidRPr="00CF4425">
        <w:br/>
        <w:t xml:space="preserve">   2.18. Эксгумация останков умерших производится в порядке и в соответствии с требованиями, установленными </w:t>
      </w:r>
      <w:proofErr w:type="spellStart"/>
      <w:r w:rsidRPr="00CF4425">
        <w:t>СанПиН</w:t>
      </w:r>
      <w:proofErr w:type="spellEnd"/>
      <w:r w:rsidRPr="00CF4425">
        <w:t xml:space="preserve"> 2.1.2882-11 "Гигиенические требования к размещению, устройству и содержанию кладбищ, зданий и сооружений похоронного назначения", утвержденные</w:t>
      </w:r>
      <w:r w:rsidRPr="00CF4425">
        <w:rPr>
          <w:rStyle w:val="apple-converted-space"/>
          <w:spacing w:val="2"/>
        </w:rPr>
        <w:t> </w:t>
      </w:r>
      <w:hyperlink r:id="rId15" w:history="1">
        <w:r w:rsidRPr="00CF4425">
          <w:rPr>
            <w:rStyle w:val="a3"/>
            <w:rFonts w:eastAsiaTheme="majorEastAsia"/>
            <w:color w:val="auto"/>
          </w:rPr>
          <w:t>постановлением Главного государственного санитарного врача РФ от 28 июня 2011 года N 84</w:t>
        </w:r>
      </w:hyperlink>
      <w:r w:rsidRPr="00CF4425">
        <w:t>.</w:t>
      </w:r>
    </w:p>
    <w:p w:rsidR="00B61ABA" w:rsidRPr="00CF4425" w:rsidRDefault="00B61ABA" w:rsidP="00B61ABA"/>
    <w:p w:rsidR="00B61ABA" w:rsidRPr="00CF4425" w:rsidRDefault="00B61ABA" w:rsidP="00B61ABA">
      <w:pPr>
        <w:rPr>
          <w:b/>
          <w:bCs/>
        </w:rPr>
      </w:pPr>
      <w:r w:rsidRPr="00CF4425">
        <w:rPr>
          <w:b/>
          <w:bCs/>
        </w:rPr>
        <w:t>III. ПРАВИЛА ПОСЕЩЕНИЯ КЛАДБИЩ, ПРАВА И ОБЯЗАННОСТИ ГРАЖДАН</w:t>
      </w:r>
    </w:p>
    <w:p w:rsidR="00B61ABA" w:rsidRPr="00CF4425" w:rsidRDefault="00B61ABA" w:rsidP="00B61ABA">
      <w:r w:rsidRPr="00CF4425">
        <w:t xml:space="preserve">   3.1. Кладбища открыты для посещений ежедневно с 9 до 17 часов.</w:t>
      </w:r>
      <w:r w:rsidRPr="00CF4425">
        <w:br/>
        <w:t xml:space="preserve">   3.2. На территории кладбища посетители должны соблюдать общественный порядок и тишину.</w:t>
      </w:r>
      <w:r w:rsidRPr="00CF4425">
        <w:br/>
        <w:t xml:space="preserve">   3.3. Посетители кладбища имеют право:</w:t>
      </w:r>
      <w:r w:rsidRPr="00CF4425">
        <w:br/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  <w:r w:rsidRPr="00CF4425">
        <w:br/>
        <w:t>- производить уборку своего участка и посещение кладбища в отведенные для этого часы;</w:t>
      </w:r>
      <w:r w:rsidRPr="00CF4425">
        <w:br/>
        <w:t>- сажать цветы на могильном участке.</w:t>
      </w:r>
      <w:r w:rsidRPr="00CF4425">
        <w:br/>
      </w:r>
      <w:r w:rsidRPr="00CF4425">
        <w:br/>
        <w:t xml:space="preserve">   3.4. Посетители кладбища обязаны:</w:t>
      </w:r>
      <w:r w:rsidRPr="00CF4425">
        <w:br/>
        <w:t>- при обустройстве места погребения (оградка, памятник, другие сооружения) не выходить за границы отведенного участка;</w:t>
      </w:r>
      <w:r w:rsidRPr="00CF4425">
        <w:br/>
        <w:t>- соблюдать установленный порядок захоронения;</w:t>
      </w:r>
      <w:r w:rsidRPr="00CF4425">
        <w:br/>
        <w:t>- содержать захоронения в надлежащем порядке;</w:t>
      </w:r>
      <w:r w:rsidRPr="00CF4425">
        <w:br/>
        <w:t>- выносить мусор только в отведенные для этого места.</w:t>
      </w:r>
      <w:r w:rsidRPr="00CF4425">
        <w:br/>
      </w:r>
      <w:r w:rsidRPr="00CF4425">
        <w:br/>
        <w:t xml:space="preserve">   3.5. На территории кладбища посетителям запрещается:</w:t>
      </w:r>
      <w:r w:rsidRPr="00CF4425">
        <w:br/>
        <w:t>- портить памятники, оборудованные кладбища, засорять территорию;</w:t>
      </w:r>
      <w:r w:rsidRPr="00CF4425">
        <w:br/>
        <w:t>- ломать зеленые насаждения, рвать цветы, собирать венки;</w:t>
      </w:r>
      <w:r w:rsidRPr="00CF4425">
        <w:br/>
        <w:t>- производить выгул собак, пасти домашний скот, ловить птиц;</w:t>
      </w:r>
      <w:r w:rsidRPr="00CF4425">
        <w:br/>
        <w:t>- разводить костры;</w:t>
      </w:r>
      <w:r w:rsidRPr="00CF4425">
        <w:br/>
        <w:t>- производить раскопку грунта;</w:t>
      </w:r>
      <w:r w:rsidRPr="00CF4425">
        <w:br/>
        <w:t>- находиться на территории кладбища после его закрытия;</w:t>
      </w:r>
      <w:r w:rsidRPr="00CF4425">
        <w:br/>
        <w:t>- оставлять старые демонтированные надмогильные сооружения в не установленных для этого местах.</w:t>
      </w:r>
      <w:r w:rsidRPr="00CF4425">
        <w:br/>
      </w:r>
      <w:r w:rsidRPr="00CF4425">
        <w:br/>
        <w:t xml:space="preserve">   3.6. </w:t>
      </w:r>
      <w:proofErr w:type="gramStart"/>
      <w:r w:rsidRPr="00CF4425">
        <w:t>Право беспрепятственного проезда на территорию кладбища имеют:</w:t>
      </w:r>
      <w:r w:rsidRPr="00CF4425">
        <w:br/>
        <w:t xml:space="preserve">- </w:t>
      </w:r>
      <w:proofErr w:type="spellStart"/>
      <w:r w:rsidRPr="00CF4425">
        <w:t>катафальное</w:t>
      </w:r>
      <w:proofErr w:type="spellEnd"/>
      <w:r w:rsidRPr="00CF4425">
        <w:t xml:space="preserve"> транспортное средство, а также сопровождающие его транспортные средства, образующие похоронную процессию;</w:t>
      </w:r>
      <w:r w:rsidRPr="00CF4425">
        <w:br/>
        <w:t>- инвалиды первой, второй и третьей группы на личном автотранспорте при наличии соответствующего удостоверения;</w:t>
      </w:r>
      <w:r w:rsidRPr="00CF4425">
        <w:br/>
        <w:t>- лица, на которых зарегистрировано место захоронения, при ввозе на территорию кладбища надмогильных сооружений (надгробий) и оград с целью их последующей установки на месте захоронения.</w:t>
      </w:r>
      <w:proofErr w:type="gramEnd"/>
      <w:r w:rsidRPr="00CF4425">
        <w:br/>
        <w:t>При этом скорость движения транспортных средств на территории кладбищ не должна превышать 10 км/час.</w:t>
      </w:r>
    </w:p>
    <w:p w:rsidR="00B61ABA" w:rsidRPr="00CF4425" w:rsidRDefault="00B61ABA" w:rsidP="00B61ABA"/>
    <w:p w:rsidR="00B61ABA" w:rsidRPr="00CF4425" w:rsidRDefault="00B61ABA" w:rsidP="00B61ABA">
      <w:pPr>
        <w:jc w:val="center"/>
        <w:rPr>
          <w:b/>
          <w:bCs/>
        </w:rPr>
      </w:pPr>
      <w:r w:rsidRPr="00CF4425">
        <w:rPr>
          <w:b/>
          <w:bCs/>
        </w:rPr>
        <w:t>IV. КОНТРОЛЬ И ОТВЕТСТВЕННОСТЬ ЗА НАРУШЕНИЕ ПОРЯДКА ДЕЯТЕЛЬНОСТИ ОБЩЕСТВЕННЫХ КЛАДБИЩ НА ТЕРРИТОРИИ НИЖЕНСКОГО СЕЛЬСОВЕТА ЧЕРЕМИСИНОВСКОГО РАЙОНА</w:t>
      </w:r>
    </w:p>
    <w:p w:rsidR="00B61ABA" w:rsidRPr="00CF4425" w:rsidRDefault="00B61ABA" w:rsidP="00B61ABA"/>
    <w:p w:rsidR="00B61ABA" w:rsidRPr="00CF4425" w:rsidRDefault="00B61ABA" w:rsidP="00B61ABA">
      <w:r w:rsidRPr="00CF4425">
        <w:t xml:space="preserve">4.1. </w:t>
      </w:r>
      <w:proofErr w:type="gramStart"/>
      <w:r w:rsidRPr="00CF4425">
        <w:t>Контроль за</w:t>
      </w:r>
      <w:proofErr w:type="gramEnd"/>
      <w:r w:rsidRPr="00CF4425">
        <w:t xml:space="preserve"> исполнением настоящего Порядка осуществляет администрация   Ниженского сельсовета Черемисиновского района.</w:t>
      </w:r>
      <w:r w:rsidRPr="00CF4425">
        <w:br/>
        <w:t>4.2. Лица, виновные в нарушении настоящего Порядка,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/>
    <w:p w:rsidR="00B61ABA" w:rsidRPr="00CF4425" w:rsidRDefault="00B61ABA" w:rsidP="00B61ABA">
      <w:pPr>
        <w:rPr>
          <w:rFonts w:ascii="Arial" w:hAnsi="Arial" w:cs="Arial"/>
          <w:b/>
          <w:sz w:val="28"/>
          <w:szCs w:val="28"/>
        </w:rPr>
      </w:pPr>
    </w:p>
    <w:p w:rsidR="00B61ABA" w:rsidRPr="00CF4425" w:rsidRDefault="00B61ABA" w:rsidP="00B61AB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B61ABA" w:rsidRPr="00CF4425" w:rsidRDefault="00B61ABA" w:rsidP="00B61ABA">
      <w:pPr>
        <w:rPr>
          <w:lang w:eastAsia="ru-RU"/>
        </w:rPr>
      </w:pPr>
    </w:p>
    <w:p w:rsidR="00B61ABA" w:rsidRPr="00CF4425" w:rsidRDefault="00B61ABA" w:rsidP="00B61ABA"/>
    <w:p w:rsidR="00B61ABA" w:rsidRDefault="00B61ABA" w:rsidP="00B61ABA"/>
    <w:p w:rsidR="00022AA1" w:rsidRDefault="00022AA1"/>
    <w:sectPr w:rsidR="00022AA1" w:rsidSect="0002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B61ABA"/>
    <w:rsid w:val="00022AA1"/>
    <w:rsid w:val="00B6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61ABA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1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A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A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1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61A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3">
    <w:name w:val="Hyperlink"/>
    <w:basedOn w:val="a0"/>
    <w:semiHidden/>
    <w:rsid w:val="00B61A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BA"/>
  </w:style>
  <w:style w:type="paragraph" w:customStyle="1" w:styleId="formattexttopleveltext">
    <w:name w:val="formattext topleveltext"/>
    <w:basedOn w:val="a"/>
    <w:rsid w:val="00B61AB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87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335" TargetMode="External"/><Relationship Id="rId12" Type="http://schemas.openxmlformats.org/officeDocument/2006/relationships/hyperlink" Target="http://docs.cntd.ru/document/90153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287293" TargetMode="External"/><Relationship Id="rId5" Type="http://schemas.openxmlformats.org/officeDocument/2006/relationships/hyperlink" Target="http://docs.cntd.ru/document/9015335" TargetMode="External"/><Relationship Id="rId15" Type="http://schemas.openxmlformats.org/officeDocument/2006/relationships/hyperlink" Target="http://docs.cntd.ru/document/902287293" TargetMode="Externa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87293" TargetMode="External"/><Relationship Id="rId14" Type="http://schemas.openxmlformats.org/officeDocument/2006/relationships/hyperlink" Target="http://docs.cntd.ru/document/9015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2127</Words>
  <Characters>12127</Characters>
  <Application>Microsoft Office Word</Application>
  <DocSecurity>0</DocSecurity>
  <Lines>101</Lines>
  <Paragraphs>28</Paragraphs>
  <ScaleCrop>false</ScaleCrop>
  <Company>Microsoft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1</cp:revision>
  <dcterms:created xsi:type="dcterms:W3CDTF">2017-02-13T11:10:00Z</dcterms:created>
  <dcterms:modified xsi:type="dcterms:W3CDTF">2017-02-13T11:11:00Z</dcterms:modified>
</cp:coreProperties>
</file>