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21" w:rsidRDefault="00C21421" w:rsidP="00C21421">
      <w:pPr>
        <w:pStyle w:val="a3"/>
        <w:jc w:val="center"/>
      </w:pPr>
      <w:r>
        <w:t>СОБРАНИЕ ДЕПУТАТОВ</w:t>
      </w:r>
    </w:p>
    <w:p w:rsidR="00C21421" w:rsidRDefault="00C21421" w:rsidP="00C21421">
      <w:pPr>
        <w:pStyle w:val="a3"/>
        <w:jc w:val="center"/>
      </w:pPr>
      <w:r>
        <w:t>НИЖЕНСКОГО СЕЛЬСОВЕТА</w:t>
      </w:r>
    </w:p>
    <w:p w:rsidR="00C21421" w:rsidRDefault="00C21421" w:rsidP="00C21421">
      <w:pPr>
        <w:pStyle w:val="a3"/>
        <w:jc w:val="center"/>
      </w:pPr>
      <w:r>
        <w:t>ЧЕРЕМИСИНОВСКОГО РАЙОНА</w:t>
      </w:r>
      <w:r>
        <w:br/>
        <w:t xml:space="preserve">       КУРСКОЙ ОБЛАСТИ</w:t>
      </w:r>
    </w:p>
    <w:p w:rsidR="00C21421" w:rsidRDefault="00C21421" w:rsidP="00C21421">
      <w:pPr>
        <w:pStyle w:val="a3"/>
        <w:jc w:val="center"/>
      </w:pPr>
    </w:p>
    <w:p w:rsidR="00C21421" w:rsidRDefault="00C21421" w:rsidP="00C21421">
      <w:pPr>
        <w:pStyle w:val="a3"/>
      </w:pPr>
      <w:r>
        <w:t xml:space="preserve">                                                       </w:t>
      </w:r>
    </w:p>
    <w:p w:rsidR="00C21421" w:rsidRDefault="00C21421" w:rsidP="00C21421">
      <w:pPr>
        <w:pStyle w:val="a3"/>
      </w:pPr>
      <w:r>
        <w:t xml:space="preserve">                                                  РЕШЕНИЕ</w:t>
      </w:r>
    </w:p>
    <w:p w:rsidR="00C21421" w:rsidRDefault="00C21421" w:rsidP="00C21421">
      <w:pPr>
        <w:pStyle w:val="a3"/>
        <w:rPr>
          <w:u w:val="single"/>
        </w:rPr>
      </w:pPr>
      <w:r>
        <w:rPr>
          <w:u w:val="single"/>
        </w:rPr>
        <w:t>от 14.11. 2018г. №  13/1</w:t>
      </w:r>
    </w:p>
    <w:p w:rsidR="00C21421" w:rsidRDefault="00C21421" w:rsidP="00C21421">
      <w:pPr>
        <w:pStyle w:val="a3"/>
      </w:pPr>
      <w:r>
        <w:t xml:space="preserve">   д. Мяснянкино</w:t>
      </w:r>
    </w:p>
    <w:p w:rsidR="00C21421" w:rsidRDefault="00C21421" w:rsidP="00C21421">
      <w:pPr>
        <w:pStyle w:val="a3"/>
      </w:pPr>
    </w:p>
    <w:p w:rsidR="00C21421" w:rsidRDefault="00C21421" w:rsidP="00C21421">
      <w:pPr>
        <w:pStyle w:val="a3"/>
      </w:pPr>
      <w:r>
        <w:t>Об утверждении прогноза социально-экономического развития муниципального образования  «Ниженский сельсовет» Черемисиновского района Курской области на 2019 год и плановый период 2020-2021 годов</w:t>
      </w:r>
    </w:p>
    <w:p w:rsidR="00C21421" w:rsidRDefault="00C21421" w:rsidP="00C21421">
      <w:pPr>
        <w:pStyle w:val="a3"/>
      </w:pPr>
    </w:p>
    <w:p w:rsidR="00C21421" w:rsidRDefault="00C21421" w:rsidP="00C21421">
      <w:pPr>
        <w:pStyle w:val="a3"/>
      </w:pPr>
      <w:r>
        <w:t>Руководствуясь Бюджетным кодексом РФ, Уставом муниципального образования «Ниженский сельсовет» Черемисиновского района Курской области решением Собрания депутатов Ниженского сельсовета «Об утверждении положения о бюджетном процессе в муниципальном образовании «Ниженский сельсовет» от 19.10.2007г. № 129 Собрание депутатов Ниженского сельсовета</w:t>
      </w:r>
      <w:proofErr w:type="gramStart"/>
      <w:r>
        <w:t xml:space="preserve"> Р</w:t>
      </w:r>
      <w:proofErr w:type="gramEnd"/>
      <w:r>
        <w:t>ешило:</w:t>
      </w:r>
    </w:p>
    <w:p w:rsidR="00C21421" w:rsidRDefault="00C21421" w:rsidP="00C21421">
      <w:pPr>
        <w:pStyle w:val="a3"/>
      </w:pPr>
    </w:p>
    <w:p w:rsidR="00C21421" w:rsidRDefault="00C21421" w:rsidP="00C21421">
      <w:pPr>
        <w:pStyle w:val="a3"/>
      </w:pPr>
      <w:r>
        <w:t xml:space="preserve">   1. Утвердить итоги социально-экономического развития муниципального образования «Ниженский сельсовет» Черемисиновского района Курской области за истекший период 2018 года, ожидаемые итоги социально-экономического развития за 2018 год и прогноз социально-экономического развития муниципального образования «Ниженский сельсовет» Черемисиновского района Курской области на 2019-2021 год согласно приложению.</w:t>
      </w:r>
    </w:p>
    <w:p w:rsidR="00C21421" w:rsidRDefault="00C21421" w:rsidP="00C21421">
      <w:pPr>
        <w:pStyle w:val="a3"/>
      </w:pPr>
      <w:r>
        <w:t xml:space="preserve">   2. Решение вступает в силу со дня его подписания.</w:t>
      </w:r>
    </w:p>
    <w:p w:rsidR="00C21421" w:rsidRDefault="00C21421" w:rsidP="00C21421">
      <w:pPr>
        <w:pStyle w:val="a3"/>
      </w:pPr>
    </w:p>
    <w:p w:rsidR="00C21421" w:rsidRDefault="00C21421" w:rsidP="00C21421">
      <w:pPr>
        <w:pStyle w:val="a3"/>
      </w:pPr>
    </w:p>
    <w:p w:rsidR="00C21421" w:rsidRDefault="00C21421" w:rsidP="00C21421">
      <w:pPr>
        <w:pStyle w:val="a3"/>
      </w:pPr>
      <w:r>
        <w:t>Председатель Собрания депутатов</w:t>
      </w:r>
    </w:p>
    <w:p w:rsidR="00C21421" w:rsidRDefault="00C21421" w:rsidP="00C21421">
      <w:pPr>
        <w:pStyle w:val="a3"/>
      </w:pPr>
      <w:r>
        <w:t xml:space="preserve">Ниженского сельсовета Черемисиновского района                      </w:t>
      </w:r>
      <w:proofErr w:type="spellStart"/>
      <w:r>
        <w:t>Е.Н.Горлатых</w:t>
      </w:r>
      <w:proofErr w:type="spellEnd"/>
    </w:p>
    <w:p w:rsidR="00C21421" w:rsidRDefault="00C21421" w:rsidP="00C21421">
      <w:pPr>
        <w:pStyle w:val="a3"/>
      </w:pPr>
    </w:p>
    <w:p w:rsidR="00C21421" w:rsidRDefault="00C21421" w:rsidP="00C21421">
      <w:pPr>
        <w:pStyle w:val="a3"/>
      </w:pPr>
      <w:r>
        <w:t>Глава Ниженского сельсовета</w:t>
      </w:r>
    </w:p>
    <w:p w:rsidR="00C21421" w:rsidRDefault="00C21421" w:rsidP="00C21421">
      <w:pPr>
        <w:pStyle w:val="a3"/>
      </w:pPr>
      <w:r>
        <w:t>Черемисиновского района                                                          С.А.Евдокимов</w:t>
      </w:r>
    </w:p>
    <w:p w:rsidR="00C21421" w:rsidRDefault="00C21421" w:rsidP="00C21421">
      <w:pPr>
        <w:pStyle w:val="a3"/>
      </w:pPr>
    </w:p>
    <w:p w:rsidR="00C21421" w:rsidRDefault="00C21421" w:rsidP="00C21421">
      <w:pPr>
        <w:pStyle w:val="a3"/>
      </w:pPr>
    </w:p>
    <w:p w:rsidR="00C21421" w:rsidRDefault="00C21421" w:rsidP="00C21421">
      <w:pPr>
        <w:pStyle w:val="a3"/>
      </w:pPr>
    </w:p>
    <w:p w:rsidR="00C21421" w:rsidRDefault="00C21421" w:rsidP="00C21421">
      <w:pPr>
        <w:pStyle w:val="a3"/>
      </w:pPr>
    </w:p>
    <w:p w:rsidR="00C21421" w:rsidRDefault="00C21421" w:rsidP="00C21421"/>
    <w:p w:rsidR="00C21421" w:rsidRDefault="00C21421" w:rsidP="00C21421">
      <w:pPr>
        <w:pStyle w:val="a3"/>
        <w:rPr>
          <w:rFonts w:eastAsia="Calibri"/>
          <w:szCs w:val="22"/>
          <w:lang w:eastAsia="en-US"/>
        </w:rPr>
      </w:pPr>
    </w:p>
    <w:p w:rsidR="00C21421" w:rsidRDefault="00C21421" w:rsidP="00C21421">
      <w:pPr>
        <w:pStyle w:val="a3"/>
        <w:rPr>
          <w:rFonts w:eastAsia="Calibri"/>
          <w:szCs w:val="22"/>
          <w:lang w:eastAsia="en-US"/>
        </w:rPr>
      </w:pPr>
    </w:p>
    <w:p w:rsidR="00C21421" w:rsidRDefault="00C21421" w:rsidP="00C21421">
      <w:pPr>
        <w:pStyle w:val="a3"/>
      </w:pPr>
    </w:p>
    <w:p w:rsidR="00C21421" w:rsidRDefault="00C21421" w:rsidP="00C21421">
      <w:pPr>
        <w:pStyle w:val="a3"/>
      </w:pPr>
    </w:p>
    <w:p w:rsidR="00C21421" w:rsidRDefault="00C21421" w:rsidP="00C21421">
      <w:pPr>
        <w:pStyle w:val="a3"/>
      </w:pPr>
    </w:p>
    <w:p w:rsidR="00C21421" w:rsidRDefault="00C21421" w:rsidP="00C21421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proofErr w:type="gramStart"/>
      <w:r>
        <w:rPr>
          <w:sz w:val="20"/>
        </w:rPr>
        <w:t>Утвержден</w:t>
      </w:r>
      <w:proofErr w:type="gramEnd"/>
      <w:r>
        <w:rPr>
          <w:sz w:val="20"/>
        </w:rPr>
        <w:t xml:space="preserve"> Собранием</w:t>
      </w:r>
    </w:p>
    <w:p w:rsidR="00C21421" w:rsidRDefault="00C21421" w:rsidP="00C21421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депутатов Ниженского сельсовета</w:t>
      </w:r>
    </w:p>
    <w:p w:rsidR="00C21421" w:rsidRDefault="00C21421" w:rsidP="00C21421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№ 13/1 от 14 ноября 2018года</w:t>
      </w:r>
    </w:p>
    <w:p w:rsidR="00C21421" w:rsidRDefault="00C21421" w:rsidP="00C21421">
      <w:pPr>
        <w:pStyle w:val="a3"/>
        <w:rPr>
          <w:szCs w:val="28"/>
        </w:rPr>
      </w:pPr>
      <w:r>
        <w:rPr>
          <w:szCs w:val="28"/>
        </w:rPr>
        <w:t>Предварительные итоги социально - экономического развития муниципального образования  «Ниженский сельсовет» в 2018 году и прогноз социально-экономического развития  муниципального образования «Ниженский  сельсовет» на 2019-2021 годы</w:t>
      </w:r>
    </w:p>
    <w:p w:rsidR="00C21421" w:rsidRDefault="00C21421" w:rsidP="00C21421">
      <w:pPr>
        <w:pStyle w:val="a3"/>
        <w:rPr>
          <w:szCs w:val="28"/>
        </w:rPr>
      </w:pPr>
    </w:p>
    <w:p w:rsidR="00C21421" w:rsidRDefault="00C21421" w:rsidP="00C21421">
      <w:pPr>
        <w:pStyle w:val="a3"/>
        <w:rPr>
          <w:szCs w:val="28"/>
        </w:rPr>
      </w:pPr>
    </w:p>
    <w:tbl>
      <w:tblPr>
        <w:tblW w:w="11205" w:type="dxa"/>
        <w:tblInd w:w="-1168" w:type="dxa"/>
        <w:tblLayout w:type="fixed"/>
        <w:tblLook w:val="04A0"/>
      </w:tblPr>
      <w:tblGrid>
        <w:gridCol w:w="566"/>
        <w:gridCol w:w="3545"/>
        <w:gridCol w:w="1135"/>
        <w:gridCol w:w="994"/>
        <w:gridCol w:w="993"/>
        <w:gridCol w:w="993"/>
        <w:gridCol w:w="993"/>
        <w:gridCol w:w="993"/>
        <w:gridCol w:w="993"/>
      </w:tblGrid>
      <w:tr w:rsidR="00C21421" w:rsidTr="00C21421">
        <w:trPr>
          <w:cantSplit/>
          <w:trHeight w:val="40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факт.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2018 г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</w:tr>
      <w:tr w:rsidR="00C21421" w:rsidTr="00C21421">
        <w:trPr>
          <w:cantSplit/>
          <w:trHeight w:hRule="exact" w:val="65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1421" w:rsidRDefault="00C2142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1421" w:rsidRDefault="00C2142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1421" w:rsidRDefault="00C2142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21421" w:rsidRDefault="00C2142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янв.-сент.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421" w:rsidRDefault="00C2142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421" w:rsidRDefault="00C2142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421" w:rsidRDefault="00C2142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  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Инфляция (к декабрю 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преды-дущего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Сельское хозяйство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 сельского хозяйства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всех категориях хозяйств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общего объёма: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продукция </w:t>
            </w:r>
            <w:proofErr w:type="spellStart"/>
            <w:r>
              <w:rPr>
                <w:sz w:val="24"/>
                <w:szCs w:val="24"/>
              </w:rPr>
              <w:t>сельхозорганизаций</w:t>
            </w:r>
            <w:proofErr w:type="spellEnd"/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 хозяйств населения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 крестьянских (</w:t>
            </w:r>
            <w:proofErr w:type="spellStart"/>
            <w:proofErr w:type="gramStart"/>
            <w:r>
              <w:rPr>
                <w:sz w:val="24"/>
                <w:szCs w:val="24"/>
              </w:rPr>
              <w:t>фер-мерских</w:t>
            </w:r>
            <w:proofErr w:type="spellEnd"/>
            <w:proofErr w:type="gramEnd"/>
            <w:r>
              <w:rPr>
                <w:sz w:val="24"/>
                <w:szCs w:val="24"/>
              </w:rPr>
              <w:t>) хозяйств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411149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410149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329634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328734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439513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438613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458593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457693900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480991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480091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481500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480600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5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Инвестиционная и строительная деятельность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34794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34794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34794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Инвестиции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основной </w:t>
            </w:r>
            <w:proofErr w:type="spellStart"/>
            <w:r>
              <w:rPr>
                <w:sz w:val="24"/>
                <w:szCs w:val="24"/>
              </w:rPr>
              <w:t>капи-тал</w:t>
            </w:r>
            <w:proofErr w:type="spellEnd"/>
            <w:r>
              <w:rPr>
                <w:sz w:val="24"/>
                <w:szCs w:val="24"/>
              </w:rPr>
              <w:t xml:space="preserve"> за счёт средств </w:t>
            </w:r>
            <w:proofErr w:type="spellStart"/>
            <w:r>
              <w:rPr>
                <w:sz w:val="24"/>
                <w:szCs w:val="24"/>
              </w:rPr>
              <w:t>федераль-ного</w:t>
            </w:r>
            <w:proofErr w:type="spellEnd"/>
            <w:r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Инвестиции в основной </w:t>
            </w:r>
            <w:proofErr w:type="spellStart"/>
            <w:proofErr w:type="gramStart"/>
            <w:r>
              <w:rPr>
                <w:sz w:val="24"/>
                <w:szCs w:val="24"/>
              </w:rPr>
              <w:t>капи-тал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 счёт средств субъекта РФ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работ, выполненных по виду деятельности «</w:t>
            </w:r>
            <w:proofErr w:type="spellStart"/>
            <w:proofErr w:type="gramStart"/>
            <w:r>
              <w:rPr>
                <w:sz w:val="24"/>
                <w:szCs w:val="24"/>
              </w:rPr>
              <w:t>строитель-ство</w:t>
            </w:r>
            <w:proofErr w:type="spellEnd"/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 действие жилья и объектов соцкультбыта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  </w:t>
            </w:r>
          </w:p>
        </w:tc>
        <w:tc>
          <w:tcPr>
            <w:tcW w:w="865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Потребительский рынок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10339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11060,8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11804,3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12715,2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13694,3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277,4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платных услуг населению, в т.ч. бытовых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3022,1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3194,4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3621,2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3835,4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5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труда  и заработной платы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</w:tr>
      <w:tr w:rsidR="00C21421" w:rsidTr="00C21421">
        <w:trPr>
          <w:trHeight w:val="564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(без совместителей)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не занятых </w:t>
            </w:r>
            <w:proofErr w:type="spellStart"/>
            <w:proofErr w:type="gramStart"/>
            <w:r>
              <w:rPr>
                <w:sz w:val="24"/>
                <w:szCs w:val="24"/>
              </w:rPr>
              <w:t>трудо-вой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деятельностью граждан, ищущих работу и зарегистрированных в службе занятости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официально </w:t>
            </w:r>
            <w:proofErr w:type="spellStart"/>
            <w:proofErr w:type="gramStart"/>
            <w:r>
              <w:rPr>
                <w:sz w:val="24"/>
                <w:szCs w:val="24"/>
              </w:rPr>
              <w:t>заре-гистрированных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безработных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зарегистрированной безработицы к </w:t>
            </w:r>
            <w:proofErr w:type="spellStart"/>
            <w:proofErr w:type="gramStart"/>
            <w:r>
              <w:rPr>
                <w:sz w:val="24"/>
                <w:szCs w:val="24"/>
              </w:rPr>
              <w:t>трудоспособно-му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населению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%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</w:tr>
      <w:tr w:rsidR="00C21421" w:rsidTr="00C21421">
        <w:trPr>
          <w:trHeight w:val="1034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28105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29492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30721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32486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34504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фонд оплаты труда работников, включая совмещение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40956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38567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44171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48078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53278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53810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к текущему периоду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%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Просроченная задолженность по заработной плате </w:t>
            </w:r>
            <w:proofErr w:type="spellStart"/>
            <w:proofErr w:type="gramStart"/>
            <w:r>
              <w:rPr>
                <w:sz w:val="24"/>
                <w:szCs w:val="24"/>
              </w:rPr>
              <w:t>работни-кам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видам деятельности и источникам финансирования в разрезе муниципальной </w:t>
            </w:r>
            <w:proofErr w:type="spellStart"/>
            <w:r>
              <w:rPr>
                <w:sz w:val="24"/>
                <w:szCs w:val="24"/>
              </w:rPr>
              <w:t>стати-стической</w:t>
            </w:r>
            <w:proofErr w:type="spellEnd"/>
            <w:r>
              <w:rPr>
                <w:sz w:val="24"/>
                <w:szCs w:val="24"/>
              </w:rPr>
              <w:t xml:space="preserve"> отчётности ОКВЭД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доходы населения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49162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38567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51423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53789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56263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58851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к предыдущему периоду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%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65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Финансы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Сальдированный финансовый результат: прибыль, убыток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136982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134550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141000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Прибыль прибыльных предприятий 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прибыль муниципальных унитарных предприятий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136982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134550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141000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5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малого предпринимательства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малых предприятий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Ед.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занятых на малых предприятиях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Ед.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21421" w:rsidTr="00C21421">
        <w:trPr>
          <w:trHeight w:val="593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1421" w:rsidTr="00C21421">
        <w:trPr>
          <w:trHeight w:val="412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сфера</w:t>
            </w:r>
          </w:p>
        </w:tc>
        <w:tc>
          <w:tcPr>
            <w:tcW w:w="51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</w:tr>
      <w:tr w:rsidR="00C21421" w:rsidTr="00C21421">
        <w:trPr>
          <w:trHeight w:val="34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детей в возрасте 1 года – 6 лет местами в дошкольных образовательных учреждениях (на 100 детей приходится мест)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1421" w:rsidTr="00C21421">
        <w:trPr>
          <w:trHeight w:val="898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и благоустройство зданий государственных дневных общеобразовательных учреждений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больничных коек на 1000 чел. населения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Ед.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Ед.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врачебных амбулаторно-поликлинических учреждений на 1000 чел. населения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Посещ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смену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ме</w:t>
            </w:r>
            <w:proofErr w:type="gramStart"/>
            <w:r>
              <w:rPr>
                <w:sz w:val="24"/>
                <w:szCs w:val="24"/>
              </w:rPr>
              <w:t>ст в зр</w:t>
            </w:r>
            <w:proofErr w:type="gramEnd"/>
            <w:r>
              <w:rPr>
                <w:sz w:val="24"/>
                <w:szCs w:val="24"/>
              </w:rPr>
              <w:t>ительных залах на 1000 человек населения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книг и журналов в библиотеках на 1000 человек населения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Ед.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7,513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7,513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7,513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музеев на 1000 населения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Ед.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санаторно-курортных организаций и организаций отдыха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Ед.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8.8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летних оздоровительных лагерей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Ед.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детей, отдохнувших в них за лето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Число спортивных сооружений и спортивных школ ДЮСШ, СДЮШОР, ШВСМ)</w:t>
            </w:r>
            <w:proofErr w:type="gramEnd"/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Ед.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5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общественного порядка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служащих муниципальных органов по охране общественного порядка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5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фонд на конец года (всего на конец года)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18750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18850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18900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обеспеченность населения жильём,  в т.ч. благоустроенным и частично благоустроенным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капитально отремонтированных жилых домов за год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5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имущество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</w:tr>
      <w:tr w:rsidR="00C21421" w:rsidTr="00C21421">
        <w:trPr>
          <w:trHeight w:val="886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основных фондов, находящихся в муниципальной собственности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полной стоимости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2125,5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2125,5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2125,5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2125,5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2083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остаточной балансовой стоимости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5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Территория                      76,333 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Находящаяся</w:t>
            </w:r>
            <w:proofErr w:type="gramEnd"/>
            <w:r>
              <w:rPr>
                <w:sz w:val="24"/>
                <w:szCs w:val="24"/>
              </w:rPr>
              <w:t xml:space="preserve"> в ведении муниципального образования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8820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Находящаяся</w:t>
            </w:r>
            <w:proofErr w:type="gramEnd"/>
            <w:r>
              <w:rPr>
                <w:sz w:val="24"/>
                <w:szCs w:val="24"/>
              </w:rPr>
              <w:t xml:space="preserve"> в собственности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15,996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560,196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560,196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560,196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560,196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560,196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Предоставленная</w:t>
            </w:r>
            <w:proofErr w:type="gramEnd"/>
            <w:r>
              <w:rPr>
                <w:sz w:val="24"/>
                <w:szCs w:val="24"/>
              </w:rPr>
              <w:t xml:space="preserve"> физическим лицам: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владение и пользование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аренду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  <w:vertAlign w:val="superscript"/>
              </w:rPr>
              <w:t>2</w:t>
            </w:r>
          </w:p>
          <w:p w:rsidR="00C21421" w:rsidRDefault="00C21421">
            <w:pPr>
              <w:pStyle w:val="a3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Предоставленная</w:t>
            </w:r>
            <w:proofErr w:type="gramEnd"/>
            <w:r>
              <w:rPr>
                <w:sz w:val="24"/>
                <w:szCs w:val="24"/>
              </w:rPr>
              <w:t xml:space="preserve"> юридическим лицам: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владение и пользование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аренду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  <w:vertAlign w:val="superscript"/>
              </w:rPr>
              <w:t>2</w:t>
            </w:r>
          </w:p>
          <w:p w:rsidR="00C21421" w:rsidRDefault="00C21421">
            <w:pPr>
              <w:pStyle w:val="a3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65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Демография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постоянного населения на начало года.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постоянного населения в возрасте моложе трудоспособного на начало года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постоянного населения трудоспособного населения на начало года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постоянного населения в возрасте старше трудоспособного на начало года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домохозяйств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коэффициент рождаемости на 1000 чел. населения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Ед.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21421" w:rsidTr="00C21421">
        <w:trPr>
          <w:trHeight w:val="663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коэффициент смертности на 1000 чел. населения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Ед.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Коэффициент естественного прироста (убыли)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Ед.       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(4,5)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(-1,4)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(-1,4)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5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</w:tr>
      <w:tr w:rsidR="00C21421" w:rsidTr="00C21421">
        <w:trPr>
          <w:trHeight w:val="859"/>
        </w:trPr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Численность работающих в органах местного самоуправления</w:t>
            </w:r>
            <w:proofErr w:type="gramEnd"/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1421" w:rsidTr="00C21421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бюджета на органы местного самоуправления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заработная плата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1011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</w:t>
            </w: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</w:p>
          <w:p w:rsidR="00C21421" w:rsidRDefault="00C2142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</w:t>
            </w:r>
          </w:p>
        </w:tc>
      </w:tr>
    </w:tbl>
    <w:p w:rsidR="00A44655" w:rsidRDefault="00A44655"/>
    <w:sectPr w:rsidR="00A44655" w:rsidSect="00A44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C21421"/>
    <w:rsid w:val="00A44655"/>
    <w:rsid w:val="00C2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21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21421"/>
    <w:pPr>
      <w:spacing w:after="0" w:line="240" w:lineRule="auto"/>
      <w:ind w:firstLine="0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214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4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1271</Words>
  <Characters>7251</Characters>
  <Application>Microsoft Office Word</Application>
  <DocSecurity>0</DocSecurity>
  <Lines>60</Lines>
  <Paragraphs>17</Paragraphs>
  <ScaleCrop>false</ScaleCrop>
  <Company>Microsoft</Company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</dc:creator>
  <cp:lastModifiedBy>Homo</cp:lastModifiedBy>
  <cp:revision>2</cp:revision>
  <dcterms:created xsi:type="dcterms:W3CDTF">2018-11-16T11:26:00Z</dcterms:created>
  <dcterms:modified xsi:type="dcterms:W3CDTF">2018-11-16T11:27:00Z</dcterms:modified>
</cp:coreProperties>
</file>